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46A56" w14:textId="77777777" w:rsidR="00825A21" w:rsidRPr="00825A21" w:rsidRDefault="00825A21" w:rsidP="00825A21">
      <w:pPr>
        <w:rPr>
          <w:rFonts w:asciiTheme="minorHAnsi" w:eastAsiaTheme="minorHAnsi" w:hAnsiTheme="minorHAnsi" w:cstheme="minorBidi"/>
          <w:sz w:val="22"/>
          <w:szCs w:val="22"/>
          <w:lang w:val="es-ES" w:eastAsia="en-US"/>
        </w:rPr>
      </w:pPr>
      <w:r w:rsidRPr="00825A21">
        <w:rPr>
          <w:rFonts w:asciiTheme="minorHAnsi" w:eastAsiaTheme="minorHAnsi" w:hAnsiTheme="minorHAnsi" w:cstheme="minorBidi"/>
          <w:noProof/>
          <w:sz w:val="22"/>
          <w:szCs w:val="22"/>
          <w:lang w:val="es-ES" w:eastAsia="en-US"/>
        </w:rPr>
        <w:drawing>
          <wp:anchor distT="0" distB="0" distL="114300" distR="114300" simplePos="0" relativeHeight="251656704" behindDoc="1" locked="0" layoutInCell="1" allowOverlap="1" wp14:anchorId="52BF0A1D" wp14:editId="05F3DAAC">
            <wp:simplePos x="0" y="0"/>
            <wp:positionH relativeFrom="column">
              <wp:posOffset>3453765</wp:posOffset>
            </wp:positionH>
            <wp:positionV relativeFrom="paragraph">
              <wp:posOffset>-132080</wp:posOffset>
            </wp:positionV>
            <wp:extent cx="2418685" cy="1059815"/>
            <wp:effectExtent l="0" t="0" r="1270" b="6985"/>
            <wp:wrapNone/>
            <wp:docPr id="2" name="Imagen 2"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FC5B40">
        <w:rPr>
          <w:rFonts w:asciiTheme="minorHAnsi" w:eastAsiaTheme="minorHAnsi" w:hAnsiTheme="minorHAnsi" w:cstheme="minorBidi"/>
          <w:noProof/>
          <w:sz w:val="22"/>
          <w:szCs w:val="22"/>
          <w:lang w:val="es-ES" w:eastAsia="es-ES"/>
        </w:rPr>
        <w:object w:dxaOrig="1440" w:dyaOrig="1440" w14:anchorId="7718A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7728;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26" DrawAspect="Content" ObjectID="_1649864561" r:id="rId6"/>
        </w:object>
      </w:r>
      <w:r w:rsidRPr="00825A21">
        <w:rPr>
          <w:rFonts w:asciiTheme="minorHAnsi" w:eastAsiaTheme="minorHAnsi" w:hAnsiTheme="minorHAnsi" w:cstheme="minorBidi"/>
          <w:sz w:val="22"/>
          <w:szCs w:val="22"/>
          <w:lang w:val="es-ES" w:eastAsia="en-US"/>
        </w:rPr>
        <w:t xml:space="preserve">                                Liceo José Victorino Lastarria</w:t>
      </w:r>
    </w:p>
    <w:p w14:paraId="59701D36" w14:textId="77777777" w:rsidR="00825A21" w:rsidRPr="00825A21" w:rsidRDefault="00825A21" w:rsidP="00825A21">
      <w:pPr>
        <w:rPr>
          <w:rFonts w:asciiTheme="minorHAnsi" w:eastAsiaTheme="minorHAnsi" w:hAnsiTheme="minorHAnsi" w:cstheme="minorBidi"/>
          <w:sz w:val="22"/>
          <w:szCs w:val="22"/>
          <w:lang w:val="es-ES" w:eastAsia="en-US"/>
        </w:rPr>
      </w:pPr>
      <w:r w:rsidRPr="00825A21">
        <w:rPr>
          <w:rFonts w:asciiTheme="minorHAnsi" w:eastAsiaTheme="minorHAnsi" w:hAnsiTheme="minorHAnsi" w:cstheme="minorBidi"/>
          <w:sz w:val="22"/>
          <w:szCs w:val="22"/>
          <w:lang w:val="es-ES" w:eastAsia="en-US"/>
        </w:rPr>
        <w:t xml:space="preserve">                                                 Rancagua</w:t>
      </w:r>
    </w:p>
    <w:p w14:paraId="3D1D94C2" w14:textId="77777777" w:rsidR="00825A21" w:rsidRPr="00825A21" w:rsidRDefault="00825A21" w:rsidP="00825A21">
      <w:pPr>
        <w:rPr>
          <w:rFonts w:asciiTheme="minorHAnsi" w:eastAsiaTheme="minorHAnsi" w:hAnsiTheme="minorHAnsi" w:cstheme="minorBidi"/>
          <w:i/>
          <w:sz w:val="22"/>
          <w:szCs w:val="22"/>
          <w:lang w:val="es-ES" w:eastAsia="en-US"/>
        </w:rPr>
      </w:pPr>
      <w:r w:rsidRPr="00825A21">
        <w:rPr>
          <w:rFonts w:asciiTheme="minorHAnsi" w:eastAsiaTheme="minorHAnsi" w:hAnsiTheme="minorHAnsi" w:cstheme="minorBidi"/>
          <w:sz w:val="22"/>
          <w:szCs w:val="22"/>
          <w:lang w:val="es-ES" w:eastAsia="en-US"/>
        </w:rPr>
        <w:t xml:space="preserve">                           “</w:t>
      </w:r>
      <w:r w:rsidRPr="00825A21">
        <w:rPr>
          <w:rFonts w:asciiTheme="minorHAnsi" w:eastAsiaTheme="minorHAnsi" w:hAnsiTheme="minorHAnsi" w:cstheme="minorBidi"/>
          <w:i/>
          <w:sz w:val="22"/>
          <w:szCs w:val="22"/>
          <w:lang w:val="es-ES" w:eastAsia="en-US"/>
        </w:rPr>
        <w:t>Formando Técnicos para el mañana”</w:t>
      </w:r>
    </w:p>
    <w:p w14:paraId="32E09EC9" w14:textId="77777777" w:rsidR="00825A21" w:rsidRPr="00825A21" w:rsidRDefault="00825A21" w:rsidP="00825A21">
      <w:pPr>
        <w:rPr>
          <w:rFonts w:asciiTheme="minorHAnsi" w:eastAsiaTheme="minorHAnsi" w:hAnsiTheme="minorHAnsi" w:cstheme="minorBidi"/>
          <w:sz w:val="22"/>
          <w:szCs w:val="22"/>
          <w:lang w:val="es-ES" w:eastAsia="en-US"/>
        </w:rPr>
      </w:pPr>
      <w:r w:rsidRPr="00825A21">
        <w:rPr>
          <w:rFonts w:asciiTheme="minorHAnsi" w:eastAsiaTheme="minorHAnsi" w:hAnsiTheme="minorHAnsi" w:cstheme="minorBidi"/>
          <w:i/>
          <w:sz w:val="22"/>
          <w:szCs w:val="22"/>
          <w:lang w:val="es-ES" w:eastAsia="en-US"/>
        </w:rPr>
        <w:t xml:space="preserve">                                   </w:t>
      </w:r>
      <w:r w:rsidRPr="00825A21">
        <w:rPr>
          <w:rFonts w:asciiTheme="minorHAnsi" w:eastAsiaTheme="minorHAnsi" w:hAnsiTheme="minorHAnsi" w:cstheme="minorBidi"/>
          <w:sz w:val="22"/>
          <w:szCs w:val="22"/>
          <w:lang w:val="es-ES" w:eastAsia="en-US"/>
        </w:rPr>
        <w:t>Unidad Técnico-Pedagógica</w:t>
      </w:r>
    </w:p>
    <w:p w14:paraId="6E38435B" w14:textId="77777777" w:rsidR="00825A21" w:rsidRPr="00825A21" w:rsidRDefault="00825A21" w:rsidP="00825A21">
      <w:pPr>
        <w:spacing w:after="160" w:line="259" w:lineRule="auto"/>
        <w:rPr>
          <w:rFonts w:asciiTheme="minorHAnsi" w:eastAsiaTheme="minorHAnsi" w:hAnsiTheme="minorHAnsi" w:cstheme="minorBidi"/>
          <w:sz w:val="22"/>
          <w:szCs w:val="22"/>
          <w:lang w:val="es-ES" w:eastAsia="en-US"/>
        </w:rPr>
      </w:pPr>
    </w:p>
    <w:p w14:paraId="7F7CFF0E" w14:textId="77777777" w:rsidR="00825A21" w:rsidRPr="00825A21" w:rsidRDefault="00825A21" w:rsidP="00825A21">
      <w:pPr>
        <w:spacing w:after="200" w:line="276" w:lineRule="auto"/>
        <w:rPr>
          <w:rFonts w:ascii="Arial" w:hAnsi="Arial" w:cs="Arial"/>
          <w:sz w:val="22"/>
          <w:szCs w:val="22"/>
          <w:lang w:eastAsia="es-ES"/>
        </w:rPr>
      </w:pPr>
    </w:p>
    <w:p w14:paraId="7951A5CE" w14:textId="77777777" w:rsidR="00825A21" w:rsidRPr="00825A21" w:rsidRDefault="00825A21" w:rsidP="00825A21">
      <w:pPr>
        <w:spacing w:after="160" w:line="259" w:lineRule="auto"/>
        <w:jc w:val="center"/>
        <w:rPr>
          <w:rFonts w:eastAsiaTheme="minorHAnsi"/>
          <w:u w:val="single"/>
          <w:lang w:val="es-ES" w:eastAsia="en-US"/>
        </w:rPr>
      </w:pPr>
      <w:r w:rsidRPr="00825A21">
        <w:rPr>
          <w:rFonts w:eastAsiaTheme="minorHAnsi"/>
          <w:u w:val="single"/>
          <w:lang w:val="es-ES" w:eastAsia="en-US"/>
        </w:rPr>
        <w:t>GUÍA LENGUAJE 4° MEDIO</w:t>
      </w:r>
    </w:p>
    <w:p w14:paraId="4C52DB6D" w14:textId="77777777" w:rsidR="00825A21" w:rsidRPr="00825A21" w:rsidRDefault="00825A21" w:rsidP="00825A21">
      <w:pPr>
        <w:spacing w:after="160" w:line="259" w:lineRule="auto"/>
        <w:rPr>
          <w:lang w:eastAsia="es-ES"/>
        </w:rPr>
      </w:pPr>
      <w:r w:rsidRPr="00825A21">
        <w:rPr>
          <w:lang w:eastAsia="es-ES"/>
        </w:rPr>
        <w:t>NOMBRE: ___________________________________ CURSO: ________ FECHA: _______________</w:t>
      </w:r>
    </w:p>
    <w:p w14:paraId="21B8CDB9" w14:textId="77777777" w:rsidR="00825A21" w:rsidRPr="00825A21" w:rsidRDefault="00825A21" w:rsidP="00825A21">
      <w:pPr>
        <w:spacing w:after="160" w:line="259" w:lineRule="auto"/>
        <w:rPr>
          <w:lang w:eastAsia="es-ES"/>
        </w:rPr>
      </w:pPr>
      <w:r w:rsidRPr="00825A21">
        <w:rPr>
          <w:lang w:eastAsia="es-ES"/>
        </w:rPr>
        <w:t>SEMANA DEL</w:t>
      </w:r>
      <w:r w:rsidRPr="00CF0632">
        <w:rPr>
          <w:lang w:eastAsia="es-ES"/>
        </w:rPr>
        <w:t xml:space="preserve"> 4</w:t>
      </w:r>
      <w:r w:rsidRPr="00825A21">
        <w:rPr>
          <w:lang w:eastAsia="es-ES"/>
        </w:rPr>
        <w:t xml:space="preserve"> AL </w:t>
      </w:r>
      <w:r w:rsidRPr="00CF0632">
        <w:rPr>
          <w:lang w:eastAsia="es-ES"/>
        </w:rPr>
        <w:t>8</w:t>
      </w:r>
      <w:r w:rsidRPr="00825A21">
        <w:rPr>
          <w:lang w:eastAsia="es-ES"/>
        </w:rPr>
        <w:t xml:space="preserve"> DE MAYO</w:t>
      </w:r>
    </w:p>
    <w:p w14:paraId="49B905FA" w14:textId="77777777" w:rsidR="00825A21" w:rsidRPr="00825A21" w:rsidRDefault="00825A21" w:rsidP="00825A21">
      <w:pPr>
        <w:spacing w:after="160" w:line="259" w:lineRule="auto"/>
        <w:rPr>
          <w:lang w:eastAsia="es-ES"/>
        </w:rPr>
      </w:pPr>
      <w:r w:rsidRPr="00825A21">
        <w:rPr>
          <w:b/>
          <w:bCs/>
          <w:lang w:eastAsia="es-ES"/>
        </w:rPr>
        <w:t>Objetivo</w:t>
      </w:r>
      <w:r w:rsidRPr="00825A21">
        <w:rPr>
          <w:lang w:eastAsia="es-ES"/>
        </w:rPr>
        <w:t xml:space="preserve">: </w:t>
      </w:r>
      <w:r w:rsidR="00247F5E" w:rsidRPr="00CF0632">
        <w:rPr>
          <w:lang w:eastAsia="es-ES"/>
        </w:rPr>
        <w:t xml:space="preserve">Conocer termino contexto de producción, a través de diversos textos donde </w:t>
      </w:r>
      <w:r w:rsidR="00247F5E" w:rsidRPr="00CF0632">
        <w:t>constituye medio de expresión, conocimiento y comprensión del ser humano y su mundo</w:t>
      </w:r>
      <w:r w:rsidR="00CB6571" w:rsidRPr="00CF0632">
        <w:t xml:space="preserve"> de la época</w:t>
      </w:r>
      <w:r w:rsidR="00247F5E" w:rsidRPr="00CF0632">
        <w:t>.</w:t>
      </w:r>
    </w:p>
    <w:p w14:paraId="5A272481" w14:textId="77777777" w:rsidR="00825A21" w:rsidRPr="00825A21" w:rsidRDefault="00825A21" w:rsidP="00825A21">
      <w:pPr>
        <w:spacing w:after="200" w:line="276" w:lineRule="auto"/>
        <w:rPr>
          <w:rFonts w:eastAsiaTheme="minorHAnsi"/>
          <w:lang w:val="es-ES" w:eastAsia="en-US"/>
        </w:rPr>
      </w:pPr>
      <w:r w:rsidRPr="00825A21">
        <w:rPr>
          <w:b/>
          <w:bCs/>
          <w:lang w:eastAsia="es-ES"/>
        </w:rPr>
        <w:t>OA</w:t>
      </w:r>
      <w:r w:rsidR="00247F5E" w:rsidRPr="00CF0632">
        <w:rPr>
          <w:b/>
          <w:bCs/>
          <w:lang w:eastAsia="es-ES"/>
        </w:rPr>
        <w:t xml:space="preserve">: </w:t>
      </w:r>
      <w:r w:rsidR="00247F5E" w:rsidRPr="00CF0632">
        <w:rPr>
          <w:bCs/>
          <w:lang w:eastAsia="es-ES"/>
        </w:rPr>
        <w:t>01 Analizar e interpretar textos literarios de carácter reflexivo-argumentativo (ensayos, crónicas de opinión, columnas de opinión, etcétera) de autores chilenos y latinoamericanos de los siglos XIX y XX.</w:t>
      </w:r>
    </w:p>
    <w:p w14:paraId="2AB05D27" w14:textId="77777777" w:rsidR="00825A21" w:rsidRPr="00CF0632" w:rsidRDefault="00825A21" w:rsidP="00CB6571">
      <w:pPr>
        <w:spacing w:after="200" w:line="276" w:lineRule="auto"/>
      </w:pPr>
      <w:r w:rsidRPr="00825A21">
        <w:rPr>
          <w:rFonts w:eastAsiaTheme="minorHAnsi"/>
          <w:noProof/>
          <w:lang w:val="es-ES" w:eastAsia="en-US"/>
        </w:rPr>
        <mc:AlternateContent>
          <mc:Choice Requires="wps">
            <w:drawing>
              <wp:anchor distT="45720" distB="45720" distL="114300" distR="114300" simplePos="0" relativeHeight="251657728" behindDoc="0" locked="0" layoutInCell="1" allowOverlap="1" wp14:anchorId="08CBEB11" wp14:editId="1205B296">
                <wp:simplePos x="0" y="0"/>
                <wp:positionH relativeFrom="margin">
                  <wp:align>right</wp:align>
                </wp:positionH>
                <wp:positionV relativeFrom="paragraph">
                  <wp:posOffset>375438</wp:posOffset>
                </wp:positionV>
                <wp:extent cx="6949440" cy="1667510"/>
                <wp:effectExtent l="0" t="0" r="22860" b="279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667865"/>
                        </a:xfrm>
                        <a:prstGeom prst="rect">
                          <a:avLst/>
                        </a:prstGeom>
                        <a:solidFill>
                          <a:srgbClr val="FFFFFF"/>
                        </a:solidFill>
                        <a:ln w="9525">
                          <a:solidFill>
                            <a:srgbClr val="000000"/>
                          </a:solidFill>
                          <a:miter lim="800000"/>
                          <a:headEnd/>
                          <a:tailEnd/>
                        </a:ln>
                      </wps:spPr>
                      <wps:txbx>
                        <w:txbxContent>
                          <w:p w14:paraId="4D42AE10" w14:textId="77777777" w:rsidR="00825A21" w:rsidRPr="00797501" w:rsidRDefault="00825A21" w:rsidP="00825A21">
                            <w:pPr>
                              <w:spacing w:after="160" w:line="259" w:lineRule="auto"/>
                              <w:rPr>
                                <w:lang w:eastAsia="es-ES"/>
                              </w:rPr>
                            </w:pPr>
                            <w:r w:rsidRPr="00EC62F0">
                              <w:rPr>
                                <w:b/>
                                <w:bCs/>
                                <w:lang w:eastAsia="es-ES"/>
                              </w:rPr>
                              <w:t>Instrucciones</w:t>
                            </w:r>
                            <w:r w:rsidRPr="00EC62F0">
                              <w:rPr>
                                <w:lang w:eastAsia="es-ES"/>
                              </w:rPr>
                              <w:t>:</w:t>
                            </w:r>
                          </w:p>
                          <w:p w14:paraId="121C689E" w14:textId="77777777" w:rsidR="00825A21" w:rsidRPr="00797501" w:rsidRDefault="00825A21" w:rsidP="00825A21">
                            <w:pPr>
                              <w:spacing w:after="160" w:line="259" w:lineRule="auto"/>
                              <w:rPr>
                                <w:lang w:eastAsia="es-ES"/>
                              </w:rPr>
                            </w:pPr>
                            <w:r w:rsidRPr="00797501">
                              <w:rPr>
                                <w:lang w:eastAsia="es-ES"/>
                              </w:rPr>
                              <w:t xml:space="preserve">1.- </w:t>
                            </w:r>
                            <w:r w:rsidRPr="00EC62F0">
                              <w:rPr>
                                <w:lang w:eastAsia="es-ES"/>
                              </w:rPr>
                              <w:t>Lee atentamente</w:t>
                            </w:r>
                            <w:r w:rsidRPr="00797501">
                              <w:rPr>
                                <w:lang w:eastAsia="es-ES"/>
                              </w:rPr>
                              <w:t xml:space="preserve"> el siguiente texto sobre </w:t>
                            </w:r>
                            <w:r w:rsidR="00CB6571">
                              <w:rPr>
                                <w:lang w:eastAsia="es-ES"/>
                              </w:rPr>
                              <w:t xml:space="preserve">el contexto de producción. </w:t>
                            </w:r>
                          </w:p>
                          <w:p w14:paraId="66E62FD7" w14:textId="77777777" w:rsidR="00825A21" w:rsidRPr="00797501" w:rsidRDefault="00825A21" w:rsidP="00825A21">
                            <w:pPr>
                              <w:spacing w:after="160" w:line="259" w:lineRule="auto"/>
                              <w:rPr>
                                <w:lang w:eastAsia="es-ES"/>
                              </w:rPr>
                            </w:pPr>
                            <w:r w:rsidRPr="00797501">
                              <w:rPr>
                                <w:lang w:eastAsia="es-ES"/>
                              </w:rPr>
                              <w:t>2.-</w:t>
                            </w:r>
                            <w:r w:rsidR="00CB6571">
                              <w:rPr>
                                <w:lang w:eastAsia="es-ES"/>
                              </w:rPr>
                              <w:t xml:space="preserve"> Lee el ejemplo sobre contexto de producción.</w:t>
                            </w:r>
                          </w:p>
                          <w:p w14:paraId="27C63F05" w14:textId="77777777" w:rsidR="00825A21" w:rsidRPr="00797501" w:rsidRDefault="00825A21" w:rsidP="00825A21">
                            <w:pPr>
                              <w:spacing w:after="160" w:line="259" w:lineRule="auto"/>
                              <w:rPr>
                                <w:lang w:eastAsia="es-ES"/>
                              </w:rPr>
                            </w:pPr>
                            <w:r w:rsidRPr="00797501">
                              <w:rPr>
                                <w:lang w:eastAsia="es-ES"/>
                              </w:rPr>
                              <w:t>3.-</w:t>
                            </w:r>
                            <w:r w:rsidR="00CB6571">
                              <w:rPr>
                                <w:lang w:eastAsia="es-ES"/>
                              </w:rPr>
                              <w:t xml:space="preserve"> Desarrolla las actividades que se plantean a continuación. </w:t>
                            </w:r>
                            <w:r w:rsidRPr="00797501">
                              <w:rPr>
                                <w:lang w:eastAsia="es-ES"/>
                              </w:rPr>
                              <w:t xml:space="preserve"> </w:t>
                            </w:r>
                          </w:p>
                          <w:p w14:paraId="7B6C7C94" w14:textId="77777777" w:rsidR="00825A21" w:rsidRPr="00A55F0D" w:rsidRDefault="00825A21" w:rsidP="00825A21">
                            <w:r w:rsidRPr="00A55F0D">
                              <w:t>4.- Enviar al correo: vink.meneses@gmail.com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0A0CA" id="_x0000_t202" coordsize="21600,21600" o:spt="202" path="m,l,21600r21600,l21600,xe">
                <v:stroke joinstyle="miter"/>
                <v:path gradientshapeok="t" o:connecttype="rect"/>
              </v:shapetype>
              <v:shape id="Cuadro de texto 2" o:spid="_x0000_s1026" type="#_x0000_t202" style="position:absolute;margin-left:496pt;margin-top:29.55pt;width:547.2pt;height:131.3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jg7LAIAAFUEAAAOAAAAZHJzL2Uyb0RvYy54bWyslNuO2yAQhu8r9R0Q943jKIeNFWe1zTZV&#10;pe1B2vYBJoBjVMy4QGKnT98BZ7Pp6aaqLxAww8/MN4NXt31j2FE5r9GWPB+NOVNWoNR2X/Ivn7ev&#10;bjjzAawEg1aV/KQ8v12/fLHq2kJNsEYjlWMkYn3RtSWvQ2iLLPOiVg34EbbKkrFC10Cgpdtn0kFH&#10;6o3JJuPxPOvQydahUN7T7v1g5OukX1VKhI9V5VVgpuQUW0ijS+Mujtl6BcXeQVtrcQ4D/iGKBrSl&#10;Sy9S9xCAHZz+TarRwqHHKowENhlWlRYq5UDZ5ONfsnmsoVUpF4Lj2wsm//9kxYfjJ8e0LPkkX3Bm&#10;oaEibQ4gHTKpWFB9QDaJmLrWF+T92JJ/6F9jT+VOKfv2AcVXzyxuarB7deccdrUCSWHm8WR2dXTQ&#10;8VFk171HSbfBIWAS6ivXRIZEhZE6let0KRHFwQRtzpfT5XRKJkG2fD5f3Mxn6Q4ono63zoe3ChsW&#10;JyV31ANJHo4PPsRwoHhyibd5NFputTFp4fa7jXHsCNQv2/Sd1X9yM5Z1JV/OJrOBwF8lxun7k0Sj&#10;AzW+0U3Jby5OUERub6xMbRlAm2FOIRt7BhnZDRRDv+tT6RLlCHmH8kRkHQ59Tu+SJjW675x11OMl&#10;998O4BRn5p2l6izzhDKkxXS2mBBXd23ZXVvACpIqeeBsmG5CekiRm8U7qmKlE9/nSM4hU+8m7Od3&#10;Fh/H9Tp5Pf8N1j8AAAD//wMAUEsDBBQABgAIAAAAIQBs1RPL3wAAAAgBAAAPAAAAZHJzL2Rvd25y&#10;ZXYueG1sTI/BTsMwEETvSPyDtUhcEHXShrYJ2VQICQQ3KAiubrxNIux1iN00/D3uCY6jGc28KTeT&#10;NWKkwXeOEdJZAoK4drrjBuH97eF6DcIHxVoZx4TwQx421flZqQrtjvxK4zY0IpawLxRCG0JfSOnr&#10;lqzyM9cTR2/vBqtClEMj9aCOsdwaOU+SpbSq47jQqp7uW6q/tgeLsM6exk//vHj5qJd7k4er1fj4&#10;PSBeXkx3tyACTeEvDCf8iA5VZNq5A2svDEI8EhBu8hTEyU3yLAOxQ1jM0xXIqpT/D1S/AAAA//8D&#10;AFBLAQItABQABgAIAAAAIQC2gziS/gAAAOEBAAATAAAAAAAAAAAAAAAAAAAAAABbQ29udGVudF9U&#10;eXBlc10ueG1sUEsBAi0AFAAGAAgAAAAhADj9If/WAAAAlAEAAAsAAAAAAAAAAAAAAAAALwEAAF9y&#10;ZWxzLy5yZWxzUEsBAi0AFAAGAAgAAAAhAP2SODssAgAAVQQAAA4AAAAAAAAAAAAAAAAALgIAAGRy&#10;cy9lMm9Eb2MueG1sUEsBAi0AFAAGAAgAAAAhAGzVE8vfAAAACAEAAA8AAAAAAAAAAAAAAAAAhgQA&#10;AGRycy9kb3ducmV2LnhtbFBLBQYAAAAABAAEAPMAAACSBQAAAAA=&#10;">
                <v:textbox>
                  <w:txbxContent>
                    <w:p w:rsidR="00825A21" w:rsidRPr="00797501" w:rsidRDefault="00825A21" w:rsidP="00825A21">
                      <w:pPr>
                        <w:spacing w:after="160" w:line="259" w:lineRule="auto"/>
                        <w:rPr>
                          <w:lang w:eastAsia="es-ES"/>
                        </w:rPr>
                      </w:pPr>
                      <w:r w:rsidRPr="00EC62F0">
                        <w:rPr>
                          <w:b/>
                          <w:bCs/>
                          <w:lang w:eastAsia="es-ES"/>
                        </w:rPr>
                        <w:t>Instrucciones</w:t>
                      </w:r>
                      <w:r w:rsidRPr="00EC62F0">
                        <w:rPr>
                          <w:lang w:eastAsia="es-ES"/>
                        </w:rPr>
                        <w:t>:</w:t>
                      </w:r>
                    </w:p>
                    <w:p w:rsidR="00825A21" w:rsidRPr="00797501" w:rsidRDefault="00825A21" w:rsidP="00825A21">
                      <w:pPr>
                        <w:spacing w:after="160" w:line="259" w:lineRule="auto"/>
                        <w:rPr>
                          <w:lang w:eastAsia="es-ES"/>
                        </w:rPr>
                      </w:pPr>
                      <w:r w:rsidRPr="00797501">
                        <w:rPr>
                          <w:lang w:eastAsia="es-ES"/>
                        </w:rPr>
                        <w:t xml:space="preserve">1.- </w:t>
                      </w:r>
                      <w:r w:rsidRPr="00EC62F0">
                        <w:rPr>
                          <w:lang w:eastAsia="es-ES"/>
                        </w:rPr>
                        <w:t>Lee atentamente</w:t>
                      </w:r>
                      <w:r w:rsidRPr="00797501">
                        <w:rPr>
                          <w:lang w:eastAsia="es-ES"/>
                        </w:rPr>
                        <w:t xml:space="preserve"> el siguiente texto sobre </w:t>
                      </w:r>
                      <w:r w:rsidR="00CB6571">
                        <w:rPr>
                          <w:lang w:eastAsia="es-ES"/>
                        </w:rPr>
                        <w:t xml:space="preserve">el contexto de producción. </w:t>
                      </w:r>
                    </w:p>
                    <w:p w:rsidR="00825A21" w:rsidRPr="00797501" w:rsidRDefault="00825A21" w:rsidP="00825A21">
                      <w:pPr>
                        <w:spacing w:after="160" w:line="259" w:lineRule="auto"/>
                        <w:rPr>
                          <w:lang w:eastAsia="es-ES"/>
                        </w:rPr>
                      </w:pPr>
                      <w:r w:rsidRPr="00797501">
                        <w:rPr>
                          <w:lang w:eastAsia="es-ES"/>
                        </w:rPr>
                        <w:t>2.-</w:t>
                      </w:r>
                      <w:r w:rsidR="00CB6571">
                        <w:rPr>
                          <w:lang w:eastAsia="es-ES"/>
                        </w:rPr>
                        <w:t xml:space="preserve"> Lee el ejemplo sobre contexto de producción.</w:t>
                      </w:r>
                    </w:p>
                    <w:p w:rsidR="00825A21" w:rsidRPr="00797501" w:rsidRDefault="00825A21" w:rsidP="00825A21">
                      <w:pPr>
                        <w:spacing w:after="160" w:line="259" w:lineRule="auto"/>
                        <w:rPr>
                          <w:lang w:eastAsia="es-ES"/>
                        </w:rPr>
                      </w:pPr>
                      <w:r w:rsidRPr="00797501">
                        <w:rPr>
                          <w:lang w:eastAsia="es-ES"/>
                        </w:rPr>
                        <w:t>3.-</w:t>
                      </w:r>
                      <w:r w:rsidR="00CB6571">
                        <w:rPr>
                          <w:lang w:eastAsia="es-ES"/>
                        </w:rPr>
                        <w:t xml:space="preserve"> Desarrolla las actividades que se plantean a continuación. </w:t>
                      </w:r>
                      <w:r w:rsidRPr="00797501">
                        <w:rPr>
                          <w:lang w:eastAsia="es-ES"/>
                        </w:rPr>
                        <w:t xml:space="preserve"> </w:t>
                      </w:r>
                    </w:p>
                    <w:p w:rsidR="00825A21" w:rsidRPr="00A55F0D" w:rsidRDefault="00825A21" w:rsidP="00825A21">
                      <w:r w:rsidRPr="00A55F0D">
                        <w:t>4.- Enviar al correo: vink.meneses@gmail.com</w:t>
                      </w:r>
                    </w:p>
                  </w:txbxContent>
                </v:textbox>
                <w10:wrap type="square" anchorx="margin"/>
              </v:shape>
            </w:pict>
          </mc:Fallback>
        </mc:AlternateContent>
      </w:r>
    </w:p>
    <w:p w14:paraId="4AF27769" w14:textId="77777777" w:rsidR="002E6252" w:rsidRPr="00CF0632" w:rsidRDefault="002E6252" w:rsidP="00825A21">
      <w:pPr>
        <w:shd w:val="clear" w:color="auto" w:fill="FFFFFF"/>
        <w:jc w:val="both"/>
      </w:pPr>
    </w:p>
    <w:p w14:paraId="52DBD39B" w14:textId="77777777" w:rsidR="00CB6571" w:rsidRPr="00CF0632" w:rsidRDefault="002E6252" w:rsidP="002E6252">
      <w:pPr>
        <w:shd w:val="clear" w:color="auto" w:fill="FFFFFF"/>
        <w:jc w:val="center"/>
        <w:rPr>
          <w:u w:val="single"/>
        </w:rPr>
      </w:pPr>
      <w:r w:rsidRPr="00CF0632">
        <w:rPr>
          <w:u w:val="single"/>
        </w:rPr>
        <w:t>CONTEXTO DE PRODUCCIÓN</w:t>
      </w:r>
    </w:p>
    <w:p w14:paraId="5651C0B1" w14:textId="77777777" w:rsidR="00CB6571" w:rsidRPr="00CF0632" w:rsidRDefault="00CB6571" w:rsidP="00825A21">
      <w:pPr>
        <w:shd w:val="clear" w:color="auto" w:fill="FFFFFF"/>
        <w:jc w:val="both"/>
      </w:pPr>
    </w:p>
    <w:p w14:paraId="195A28E9" w14:textId="77777777" w:rsidR="00825A21" w:rsidRPr="00CF0632" w:rsidRDefault="00825A21" w:rsidP="00825A21">
      <w:pPr>
        <w:shd w:val="clear" w:color="auto" w:fill="FFFFFF"/>
        <w:jc w:val="both"/>
      </w:pPr>
      <w:r w:rsidRPr="00CF0632">
        <w:t>La creación artística (musical, plástica, lingüística o visual) es una de las formas de expresión más estrictamente humana de que dispone el hombre para relacionarse y desarrollarse en el mundo. La creación no es sólo fruto del azar, sino que es el producto de un proceso interior de transformación, gracias al cual el ser humano toma conciencia de su ser en relación consigo mismo y con lo que lo rodea: la naturaleza, sus semejantes, el cosmos y la cultura.</w:t>
      </w:r>
    </w:p>
    <w:p w14:paraId="32E0279F" w14:textId="77777777" w:rsidR="00315B67" w:rsidRPr="00CF0632" w:rsidRDefault="00825A21" w:rsidP="00825A21">
      <w:pPr>
        <w:shd w:val="clear" w:color="auto" w:fill="FFFFFF"/>
        <w:jc w:val="both"/>
      </w:pPr>
      <w:r w:rsidRPr="00CF0632">
        <w:t xml:space="preserve">• Cada creación artística es consecuencia de algo, no es un fenómeno aislado y desarticulado del cúmulo de experiencias, reflexiones, motivaciones y conclusiones que afectan a su creador. </w:t>
      </w:r>
    </w:p>
    <w:p w14:paraId="5C5CC258" w14:textId="77777777" w:rsidR="00825A21" w:rsidRPr="00CF0632" w:rsidRDefault="00825A21" w:rsidP="00825A21">
      <w:pPr>
        <w:shd w:val="clear" w:color="auto" w:fill="FFFFFF"/>
        <w:jc w:val="both"/>
      </w:pPr>
      <w:r w:rsidRPr="00CF0632">
        <w:t>• Esta relación ha ido mostrando diversos matices a lo largo, de la historia, de acuerdo con los acontecimientos, principios, problemáticas, motivaciones, objetivos y anhelos de cada etapa.</w:t>
      </w:r>
    </w:p>
    <w:p w14:paraId="6D98A406" w14:textId="77777777" w:rsidR="00315B67" w:rsidRPr="00CF0632" w:rsidRDefault="00315B67" w:rsidP="00825A21">
      <w:pPr>
        <w:shd w:val="clear" w:color="auto" w:fill="FFFFFF"/>
        <w:jc w:val="both"/>
      </w:pPr>
      <w:r w:rsidRPr="00CF0632">
        <w:t>• La creación artística es, entonces, el resultado de la capacidad de expresar lo que nos sorprende interior y exteriormente. Esta afirmación supone una relación permanente entre realidad y creación.</w:t>
      </w:r>
    </w:p>
    <w:p w14:paraId="13D97644" w14:textId="77777777" w:rsidR="00FD077C" w:rsidRPr="00CF0632" w:rsidRDefault="00FD077C" w:rsidP="00825A21">
      <w:pPr>
        <w:shd w:val="clear" w:color="auto" w:fill="FFFFFF"/>
        <w:jc w:val="both"/>
      </w:pPr>
    </w:p>
    <w:p w14:paraId="189ABA64" w14:textId="77777777" w:rsidR="00FD077C" w:rsidRPr="00CF0632" w:rsidRDefault="00FD077C" w:rsidP="00825A21">
      <w:pPr>
        <w:shd w:val="clear" w:color="auto" w:fill="FFFFFF"/>
        <w:jc w:val="both"/>
        <w:rPr>
          <w:u w:val="single"/>
        </w:rPr>
      </w:pPr>
      <w:r w:rsidRPr="00CF0632">
        <w:rPr>
          <w:u w:val="single"/>
        </w:rPr>
        <w:t xml:space="preserve">Contexto de producción </w:t>
      </w:r>
    </w:p>
    <w:p w14:paraId="02ED3DD6" w14:textId="77777777" w:rsidR="00FD077C" w:rsidRPr="00CF0632" w:rsidRDefault="00FD077C" w:rsidP="00825A21">
      <w:pPr>
        <w:shd w:val="clear" w:color="auto" w:fill="FFFFFF"/>
        <w:jc w:val="both"/>
      </w:pPr>
      <w:r w:rsidRPr="00CF0632">
        <w:t xml:space="preserve">HISTÓRICO - Época de nacimiento. - Origen del autor. - Condiciones sociales y económicas. - Factores anteriores que determinan la personalidad del autor. </w:t>
      </w:r>
    </w:p>
    <w:p w14:paraId="6269F45C" w14:textId="77777777" w:rsidR="00FD077C" w:rsidRPr="00CF0632" w:rsidRDefault="00FD077C" w:rsidP="00825A21">
      <w:pPr>
        <w:shd w:val="clear" w:color="auto" w:fill="FFFFFF"/>
        <w:jc w:val="both"/>
      </w:pPr>
      <w:r w:rsidRPr="00CF0632">
        <w:t xml:space="preserve">CULTURAL - Sistema cultural imperante (ideas, visiones de mundo). - Modos de vida, ritos, arte, tecnología, etc. - El autor acepta o rechaza el contexto cultural. </w:t>
      </w:r>
    </w:p>
    <w:p w14:paraId="15D0616B" w14:textId="77777777" w:rsidR="00315B67" w:rsidRPr="00CF0632" w:rsidRDefault="00FD077C" w:rsidP="00825A21">
      <w:pPr>
        <w:shd w:val="clear" w:color="auto" w:fill="FFFFFF"/>
        <w:jc w:val="both"/>
      </w:pPr>
      <w:r w:rsidRPr="00CF0632">
        <w:t>LITERARIO - Sistema mayor de obras literarias, con las cuales la obra se relaciona. - Tradiciones estilísticas. - Período literario. - Género, temas, motivos. - Función de la literatura.</w:t>
      </w:r>
    </w:p>
    <w:p w14:paraId="7635F0E1" w14:textId="77777777" w:rsidR="00825A21" w:rsidRPr="00CF0632" w:rsidRDefault="00825A21" w:rsidP="00825A21">
      <w:pPr>
        <w:shd w:val="clear" w:color="auto" w:fill="FFFFFF"/>
        <w:jc w:val="both"/>
      </w:pPr>
    </w:p>
    <w:p w14:paraId="0E66CB9F" w14:textId="77777777" w:rsidR="00825A21" w:rsidRPr="00CF0632" w:rsidRDefault="002D38CF" w:rsidP="00825A21">
      <w:pPr>
        <w:shd w:val="clear" w:color="auto" w:fill="FFFFFF"/>
        <w:jc w:val="both"/>
        <w:rPr>
          <w:u w:val="single"/>
        </w:rPr>
      </w:pPr>
      <w:r w:rsidRPr="00CF0632">
        <w:rPr>
          <w:u w:val="single"/>
        </w:rPr>
        <w:t>Contexto histórico. Ejemplo:</w:t>
      </w:r>
    </w:p>
    <w:p w14:paraId="189E4B2F" w14:textId="2792C470" w:rsidR="002D38CF" w:rsidRDefault="002D38CF" w:rsidP="00825A21">
      <w:pPr>
        <w:shd w:val="clear" w:color="auto" w:fill="FFFFFF"/>
        <w:jc w:val="both"/>
      </w:pPr>
      <w:r w:rsidRPr="00CF0632">
        <w:t>La obra Hijo de ladrón, de Manuel Rojas, tiene carácter autobiográfico. Rojas debió enfrentar una infancia y juventud difíciles. Desde pequeño desempeñó diversos oficios. En 1951 publicó su novela más difundida, Hijo de ladrón, narración autobiográfica que cuenta las tribulaciones a que se somete su protagonista (Aniceto Hevia) para subsistir en medio del abandono social.</w:t>
      </w:r>
    </w:p>
    <w:p w14:paraId="4486D328" w14:textId="035F708A" w:rsidR="00FC5B40" w:rsidRDefault="00FC5B40" w:rsidP="00825A21">
      <w:pPr>
        <w:shd w:val="clear" w:color="auto" w:fill="FFFFFF"/>
        <w:jc w:val="both"/>
      </w:pPr>
    </w:p>
    <w:p w14:paraId="7F6D0AC9" w14:textId="1543CB1E" w:rsidR="00FC5B40" w:rsidRDefault="00FC5B40" w:rsidP="00825A21">
      <w:pPr>
        <w:shd w:val="clear" w:color="auto" w:fill="FFFFFF"/>
        <w:jc w:val="both"/>
      </w:pPr>
    </w:p>
    <w:p w14:paraId="64D3E862" w14:textId="3086D111" w:rsidR="00FC5B40" w:rsidRDefault="00FC5B40" w:rsidP="00825A21">
      <w:pPr>
        <w:shd w:val="clear" w:color="auto" w:fill="FFFFFF"/>
        <w:jc w:val="both"/>
      </w:pPr>
    </w:p>
    <w:p w14:paraId="3F0F4E5F" w14:textId="493E5A25" w:rsidR="00FC5B40" w:rsidRDefault="00FC5B40" w:rsidP="00825A21">
      <w:pPr>
        <w:shd w:val="clear" w:color="auto" w:fill="FFFFFF"/>
        <w:jc w:val="both"/>
      </w:pPr>
    </w:p>
    <w:p w14:paraId="781509CA" w14:textId="5A258E1B" w:rsidR="00FC5B40" w:rsidRDefault="00FC5B40" w:rsidP="00825A21">
      <w:pPr>
        <w:shd w:val="clear" w:color="auto" w:fill="FFFFFF"/>
        <w:jc w:val="both"/>
      </w:pPr>
    </w:p>
    <w:p w14:paraId="6DC9883C" w14:textId="677C4B3F" w:rsidR="00FC5B40" w:rsidRDefault="00FC5B40" w:rsidP="00825A21">
      <w:pPr>
        <w:shd w:val="clear" w:color="auto" w:fill="FFFFFF"/>
        <w:jc w:val="both"/>
      </w:pPr>
    </w:p>
    <w:p w14:paraId="265FADFE" w14:textId="3FA2B7A6" w:rsidR="00FC5B40" w:rsidRDefault="00FC5B40" w:rsidP="00825A21">
      <w:pPr>
        <w:shd w:val="clear" w:color="auto" w:fill="FFFFFF"/>
        <w:jc w:val="both"/>
      </w:pPr>
    </w:p>
    <w:p w14:paraId="606C34FE" w14:textId="3239DE60" w:rsidR="00FC5B40" w:rsidRDefault="00FC5B40" w:rsidP="00825A21">
      <w:pPr>
        <w:shd w:val="clear" w:color="auto" w:fill="FFFFFF"/>
        <w:jc w:val="both"/>
      </w:pPr>
    </w:p>
    <w:p w14:paraId="7114C424" w14:textId="44B58CEB" w:rsidR="00FC5B40" w:rsidRDefault="00FC5B40" w:rsidP="00825A21">
      <w:pPr>
        <w:shd w:val="clear" w:color="auto" w:fill="FFFFFF"/>
        <w:jc w:val="both"/>
      </w:pPr>
    </w:p>
    <w:p w14:paraId="03EBE652" w14:textId="77777777" w:rsidR="00FC5B40" w:rsidRPr="00CF0632" w:rsidRDefault="00FC5B40" w:rsidP="00825A21">
      <w:pPr>
        <w:shd w:val="clear" w:color="auto" w:fill="FFFFFF"/>
        <w:jc w:val="both"/>
      </w:pPr>
    </w:p>
    <w:p w14:paraId="0BB71B4D" w14:textId="77777777" w:rsidR="002D38CF" w:rsidRPr="00CF0632" w:rsidRDefault="002D38CF" w:rsidP="00825A21">
      <w:pPr>
        <w:shd w:val="clear" w:color="auto" w:fill="FFFFFF"/>
        <w:jc w:val="both"/>
      </w:pPr>
    </w:p>
    <w:p w14:paraId="0A9F088E" w14:textId="77777777" w:rsidR="002D38CF" w:rsidRPr="00CF0632" w:rsidRDefault="002D38CF" w:rsidP="00825A21">
      <w:pPr>
        <w:shd w:val="clear" w:color="auto" w:fill="FFFFFF"/>
        <w:jc w:val="both"/>
        <w:rPr>
          <w:u w:val="single"/>
        </w:rPr>
      </w:pPr>
      <w:r w:rsidRPr="00CF0632">
        <w:rPr>
          <w:u w:val="single"/>
        </w:rPr>
        <w:t>Fragmento de la novela Hijo de ladrón:</w:t>
      </w:r>
    </w:p>
    <w:p w14:paraId="1217F02D" w14:textId="77777777" w:rsidR="00825A21" w:rsidRPr="00CF0632" w:rsidRDefault="002D38CF" w:rsidP="00825A21">
      <w:pPr>
        <w:shd w:val="clear" w:color="auto" w:fill="FFFFFF"/>
        <w:jc w:val="both"/>
      </w:pPr>
      <w:r w:rsidRPr="00CF0632">
        <w:t xml:space="preserve"> Creo que, primero, estuve preso; sí, así debió empezar aquello, si es que empezó de algún modo. Nada importante, por supuesto: acusación de asalto a una joyería que jamás había visto y cuya existencia y situación ignoraba e ignoro aún; y tenía, según parece, cómplices a los que tampoco había visto jamás y cuyos nombres y apodos conocía tanto como ellos conocían los míos; la única que sabía algo era la policía. Muchos días de cárcel, durmiendo en el suelo de cemento, sin una frazada; a consecuencia de ello, pulmonía.</w:t>
      </w:r>
    </w:p>
    <w:p w14:paraId="3B65B7DA" w14:textId="77777777" w:rsidR="00825A21" w:rsidRPr="00CF0632" w:rsidRDefault="00825A21" w:rsidP="00825A21">
      <w:pPr>
        <w:shd w:val="clear" w:color="auto" w:fill="FFFFFF"/>
        <w:jc w:val="both"/>
      </w:pPr>
    </w:p>
    <w:p w14:paraId="484B074D" w14:textId="77777777" w:rsidR="00825A21" w:rsidRPr="00CF0632" w:rsidRDefault="00CF0632" w:rsidP="00825A21">
      <w:pPr>
        <w:shd w:val="clear" w:color="auto" w:fill="FFFFFF"/>
        <w:jc w:val="both"/>
        <w:rPr>
          <w:u w:val="single"/>
        </w:rPr>
      </w:pPr>
      <w:r w:rsidRPr="00CF0632">
        <w:rPr>
          <w:u w:val="single"/>
        </w:rPr>
        <w:t>ACTIVIDAD</w:t>
      </w:r>
    </w:p>
    <w:p w14:paraId="0163FE67" w14:textId="77777777" w:rsidR="00825A21" w:rsidRPr="00CF0632" w:rsidRDefault="00825A21" w:rsidP="00825A21">
      <w:pPr>
        <w:shd w:val="clear" w:color="auto" w:fill="FFFFFF"/>
        <w:jc w:val="both"/>
      </w:pPr>
    </w:p>
    <w:p w14:paraId="74235855" w14:textId="77777777" w:rsidR="00825A21" w:rsidRPr="00CF0632" w:rsidRDefault="00825A21" w:rsidP="00825A21">
      <w:pPr>
        <w:shd w:val="clear" w:color="auto" w:fill="FFFFFF"/>
        <w:jc w:val="both"/>
      </w:pPr>
      <w:r w:rsidRPr="00CF0632">
        <w:t>- Observe el óleo de Guayasamín, pintor ecuatoriano. Busque su biografía y el movimiento artístico al que pertenece. Luego, escriba un breve relato que dé cuenta de la obra y su contexto de producción.</w:t>
      </w:r>
    </w:p>
    <w:p w14:paraId="0B00A773" w14:textId="77777777" w:rsidR="00825A21" w:rsidRPr="00CF0632" w:rsidRDefault="00825A21" w:rsidP="00825A21">
      <w:pPr>
        <w:shd w:val="clear" w:color="auto" w:fill="FFFFFF"/>
      </w:pPr>
    </w:p>
    <w:p w14:paraId="33249B74" w14:textId="77777777" w:rsidR="00825A21" w:rsidRPr="00CF0632" w:rsidRDefault="00825A21" w:rsidP="00825A21">
      <w:pPr>
        <w:shd w:val="clear" w:color="auto" w:fill="FFFFFF"/>
        <w:jc w:val="center"/>
      </w:pPr>
      <w:r w:rsidRPr="00CF0632">
        <w:fldChar w:fldCharType="begin"/>
      </w:r>
      <w:r w:rsidRPr="00CF0632">
        <w:instrText xml:space="preserve"> INCLUDEPICTURE "http://www.jornada.unam.mx/2009/04/08/fotos/a05n1cul-1.jpg" \* MERGEFORMATINET </w:instrText>
      </w:r>
      <w:r w:rsidRPr="00CF0632">
        <w:fldChar w:fldCharType="separate"/>
      </w:r>
      <w:r w:rsidR="00FC5B40">
        <w:fldChar w:fldCharType="begin"/>
      </w:r>
      <w:r w:rsidR="00FC5B40">
        <w:instrText xml:space="preserve"> </w:instrText>
      </w:r>
      <w:r w:rsidR="00FC5B40">
        <w:instrText>INCLUDEPICTURE  "http://www.jornada.unam.mx/2009/04/08/fotos/a05n1cul-1.jpg" \* MERGEFORMATINET</w:instrText>
      </w:r>
      <w:r w:rsidR="00FC5B40">
        <w:instrText xml:space="preserve"> </w:instrText>
      </w:r>
      <w:r w:rsidR="00FC5B40">
        <w:fldChar w:fldCharType="separate"/>
      </w:r>
      <w:r w:rsidR="00FC5B40">
        <w:pict w14:anchorId="7FA0DBF0">
          <v:shape id="_x0000_i1026" type="#_x0000_t75" alt="" style="width:375pt;height:174.75pt">
            <v:imagedata r:id="rId7" r:href="rId8"/>
          </v:shape>
        </w:pict>
      </w:r>
      <w:r w:rsidR="00FC5B40">
        <w:fldChar w:fldCharType="end"/>
      </w:r>
      <w:r w:rsidRPr="00CF0632">
        <w:fldChar w:fldCharType="end"/>
      </w:r>
    </w:p>
    <w:p w14:paraId="1E6C7F38" w14:textId="77777777" w:rsidR="00825A21" w:rsidRPr="00CF0632" w:rsidRDefault="00825A21" w:rsidP="00825A21">
      <w:pPr>
        <w:shd w:val="clear" w:color="auto" w:fill="FFFFFF"/>
        <w:jc w:val="center"/>
      </w:pPr>
    </w:p>
    <w:p w14:paraId="43594529" w14:textId="77777777" w:rsidR="00507BA3" w:rsidRDefault="00825A21" w:rsidP="00825A21">
      <w:r w:rsidRPr="00CF063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07BA3" w:rsidSect="00FC5B40">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21"/>
    <w:rsid w:val="00247F5E"/>
    <w:rsid w:val="002D38CF"/>
    <w:rsid w:val="002E6252"/>
    <w:rsid w:val="00315B67"/>
    <w:rsid w:val="003B4F2E"/>
    <w:rsid w:val="00825A21"/>
    <w:rsid w:val="00854BDD"/>
    <w:rsid w:val="00CB6571"/>
    <w:rsid w:val="00CD6DC5"/>
    <w:rsid w:val="00CF0632"/>
    <w:rsid w:val="00FC5B40"/>
    <w:rsid w:val="00FD07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6CC9D4"/>
  <w15:chartTrackingRefBased/>
  <w15:docId w15:val="{4FAC0DF9-3827-4A92-9FB8-B00D36B2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A21"/>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jornada.unam.mx/2009/04/08/fotos/a05n1cul-1.jpg"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731</Words>
  <Characters>4023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Vinka</dc:creator>
  <cp:keywords/>
  <dc:description/>
  <cp:lastModifiedBy>Padres</cp:lastModifiedBy>
  <cp:revision>8</cp:revision>
  <dcterms:created xsi:type="dcterms:W3CDTF">2020-04-29T19:39:00Z</dcterms:created>
  <dcterms:modified xsi:type="dcterms:W3CDTF">2020-05-01T22:56:00Z</dcterms:modified>
</cp:coreProperties>
</file>