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CBF10F" w14:textId="77777777" w:rsidR="005B05C3" w:rsidRDefault="005B05C3" w:rsidP="005B05C3">
      <w:pPr>
        <w:spacing w:after="0" w:line="240" w:lineRule="auto"/>
      </w:pPr>
      <w:bookmarkStart w:id="0" w:name="_Hlk39867199"/>
      <w:r>
        <w:rPr>
          <w:noProof/>
          <w:lang w:val="es-CL" w:eastAsia="es-CL"/>
        </w:rPr>
        <w:drawing>
          <wp:anchor distT="0" distB="0" distL="114300" distR="114300" simplePos="0" relativeHeight="251653632" behindDoc="1" locked="0" layoutInCell="1" allowOverlap="1" wp14:anchorId="5BBFD991" wp14:editId="6A0A6850">
            <wp:simplePos x="0" y="0"/>
            <wp:positionH relativeFrom="margin">
              <wp:posOffset>4082415</wp:posOffset>
            </wp:positionH>
            <wp:positionV relativeFrom="paragraph">
              <wp:posOffset>-121920</wp:posOffset>
            </wp:positionV>
            <wp:extent cx="2619375" cy="1115484"/>
            <wp:effectExtent l="0" t="0" r="0" b="8890"/>
            <wp:wrapNone/>
            <wp:docPr id="1" name="Imagen 1" descr="Laura Castellano on Instagram: “todo tiene un proposito 💘💘💘 mañana LIVE 7pm dibuja conmigo ✨✨ vean mi post anteri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ura Castellano on Instagram: “todo tiene un proposito 💘💘💘 mañana LIVE 7pm dibuja conmigo ✨✨ vean mi post anterior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19375" cy="1115484"/>
                    </a:xfrm>
                    <a:prstGeom prst="rect">
                      <a:avLst/>
                    </a:prstGeom>
                    <a:noFill/>
                    <a:ln>
                      <a:noFill/>
                    </a:ln>
                  </pic:spPr>
                </pic:pic>
              </a:graphicData>
            </a:graphic>
            <wp14:sizeRelH relativeFrom="page">
              <wp14:pctWidth>0</wp14:pctWidth>
            </wp14:sizeRelH>
            <wp14:sizeRelV relativeFrom="page">
              <wp14:pctHeight>0</wp14:pctHeight>
            </wp14:sizeRelV>
          </wp:anchor>
        </w:drawing>
      </w:r>
      <w:r w:rsidR="00164C4B">
        <w:rPr>
          <w:noProof/>
          <w:lang w:eastAsia="es-ES"/>
        </w:rPr>
        <w:object w:dxaOrig="1440" w:dyaOrig="1440" w14:anchorId="2C50C0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75pt;margin-top:-.75pt;width:61.2pt;height:63.95pt;z-index:-251654656;mso-wrap-edited:f;mso-position-horizontal-relative:text;mso-position-vertical-relative:text" wrapcoords="549 639 549 15593 2014 16999 2746 16999 10434 20961 11166 20961 18854 16999 19586 16999 21234 15593 21051 639 549 639">
            <v:imagedata r:id="rId7" o:title=""/>
            <w10:wrap anchorx="page"/>
          </v:shape>
          <o:OLEObject Type="Embed" ProgID="Unknown" ShapeID="_x0000_s1026" DrawAspect="Content" ObjectID="_1664901470" r:id="rId8"/>
        </w:object>
      </w:r>
      <w:r>
        <w:t xml:space="preserve">                                Liceo José Victorino Lastarria</w:t>
      </w:r>
    </w:p>
    <w:p w14:paraId="19EBA83D" w14:textId="77777777" w:rsidR="005B05C3" w:rsidRDefault="005B05C3" w:rsidP="005B05C3">
      <w:pPr>
        <w:spacing w:after="0" w:line="240" w:lineRule="auto"/>
      </w:pPr>
      <w:r>
        <w:t xml:space="preserve">                                                 Rancagua</w:t>
      </w:r>
    </w:p>
    <w:p w14:paraId="00A1F332" w14:textId="77777777" w:rsidR="005B05C3" w:rsidRDefault="005B05C3" w:rsidP="005B05C3">
      <w:pPr>
        <w:spacing w:after="0" w:line="240" w:lineRule="auto"/>
        <w:rPr>
          <w:i/>
        </w:rPr>
      </w:pPr>
      <w:r>
        <w:t xml:space="preserve">                           “</w:t>
      </w:r>
      <w:r>
        <w:rPr>
          <w:i/>
        </w:rPr>
        <w:t>Formando Técnicos para el mañana”</w:t>
      </w:r>
    </w:p>
    <w:p w14:paraId="5FFB8022" w14:textId="77777777" w:rsidR="005B05C3" w:rsidRPr="005952DE" w:rsidRDefault="005B05C3" w:rsidP="005B05C3">
      <w:pPr>
        <w:spacing w:after="0" w:line="240" w:lineRule="auto"/>
      </w:pPr>
      <w:r>
        <w:rPr>
          <w:i/>
        </w:rPr>
        <w:t xml:space="preserve">                                   </w:t>
      </w:r>
      <w:r>
        <w:t>Unidad Técnico-Pedagógica</w:t>
      </w:r>
    </w:p>
    <w:p w14:paraId="4E6F7051" w14:textId="77777777" w:rsidR="005B05C3" w:rsidRDefault="005B05C3" w:rsidP="005B05C3"/>
    <w:bookmarkEnd w:id="0"/>
    <w:p w14:paraId="2434C22C" w14:textId="77777777" w:rsidR="005B05C3" w:rsidRDefault="005B05C3"/>
    <w:tbl>
      <w:tblPr>
        <w:tblStyle w:val="Tablaconcuadrcula"/>
        <w:tblW w:w="10774" w:type="dxa"/>
        <w:tblInd w:w="-350" w:type="dxa"/>
        <w:tblLook w:val="04A0" w:firstRow="1" w:lastRow="0" w:firstColumn="1" w:lastColumn="0" w:noHBand="0" w:noVBand="1"/>
      </w:tblPr>
      <w:tblGrid>
        <w:gridCol w:w="6157"/>
        <w:gridCol w:w="1215"/>
        <w:gridCol w:w="3402"/>
      </w:tblGrid>
      <w:tr w:rsidR="007D5067" w:rsidRPr="007D5067" w14:paraId="6F9532C2" w14:textId="77777777" w:rsidTr="00E2303E">
        <w:trPr>
          <w:trHeight w:val="147"/>
        </w:trPr>
        <w:tc>
          <w:tcPr>
            <w:tcW w:w="10774" w:type="dxa"/>
            <w:gridSpan w:val="3"/>
          </w:tcPr>
          <w:p w14:paraId="1709D74C" w14:textId="111C507D" w:rsidR="007D5067" w:rsidRPr="007D5067" w:rsidRDefault="007D5067" w:rsidP="007504FF">
            <w:pPr>
              <w:spacing w:line="0" w:lineRule="atLeast"/>
              <w:jc w:val="center"/>
              <w:rPr>
                <w:rFonts w:asciiTheme="majorHAnsi" w:hAnsiTheme="majorHAnsi" w:cstheme="majorHAnsi"/>
                <w:b/>
                <w:bCs/>
                <w:sz w:val="24"/>
                <w:szCs w:val="24"/>
              </w:rPr>
            </w:pPr>
            <w:r w:rsidRPr="007D5067">
              <w:rPr>
                <w:rFonts w:asciiTheme="majorHAnsi" w:hAnsiTheme="majorHAnsi" w:cstheme="majorHAnsi"/>
                <w:b/>
                <w:bCs/>
                <w:sz w:val="24"/>
                <w:szCs w:val="24"/>
              </w:rPr>
              <w:t>GUÍA DE HISTORIA Y CIENCIAS SOCIALES</w:t>
            </w:r>
            <w:r w:rsidR="00126B4A">
              <w:rPr>
                <w:rFonts w:asciiTheme="majorHAnsi" w:hAnsiTheme="majorHAnsi" w:cstheme="majorHAnsi"/>
                <w:b/>
                <w:bCs/>
                <w:sz w:val="24"/>
                <w:szCs w:val="24"/>
              </w:rPr>
              <w:t xml:space="preserve"> DE  4° MEDIO</w:t>
            </w:r>
          </w:p>
        </w:tc>
      </w:tr>
      <w:tr w:rsidR="007D5067" w:rsidRPr="007D5067" w14:paraId="44D6D73D" w14:textId="77777777" w:rsidTr="00E2303E">
        <w:trPr>
          <w:trHeight w:val="147"/>
        </w:trPr>
        <w:tc>
          <w:tcPr>
            <w:tcW w:w="10774" w:type="dxa"/>
            <w:gridSpan w:val="3"/>
          </w:tcPr>
          <w:p w14:paraId="49C92680" w14:textId="77777777" w:rsidR="007D5067" w:rsidRPr="007D5067" w:rsidRDefault="007D5067" w:rsidP="007504FF">
            <w:pPr>
              <w:spacing w:line="0" w:lineRule="atLeast"/>
              <w:jc w:val="center"/>
              <w:rPr>
                <w:rFonts w:asciiTheme="majorHAnsi" w:hAnsiTheme="majorHAnsi" w:cstheme="majorHAnsi"/>
                <w:sz w:val="24"/>
                <w:szCs w:val="24"/>
              </w:rPr>
            </w:pPr>
            <w:r>
              <w:rPr>
                <w:rFonts w:asciiTheme="majorHAnsi" w:hAnsiTheme="majorHAnsi" w:cstheme="majorHAnsi"/>
                <w:sz w:val="24"/>
                <w:szCs w:val="24"/>
              </w:rPr>
              <w:t>(Semana del 26 al 30</w:t>
            </w:r>
            <w:r w:rsidRPr="007D5067">
              <w:rPr>
                <w:rFonts w:asciiTheme="majorHAnsi" w:hAnsiTheme="majorHAnsi" w:cstheme="majorHAnsi"/>
                <w:sz w:val="24"/>
                <w:szCs w:val="24"/>
              </w:rPr>
              <w:t xml:space="preserve"> de octubre de 2020)</w:t>
            </w:r>
          </w:p>
        </w:tc>
      </w:tr>
      <w:tr w:rsidR="007D5067" w:rsidRPr="007D5067" w14:paraId="31E0709E" w14:textId="77777777" w:rsidTr="00E2303E">
        <w:trPr>
          <w:trHeight w:val="403"/>
        </w:trPr>
        <w:tc>
          <w:tcPr>
            <w:tcW w:w="6157" w:type="dxa"/>
          </w:tcPr>
          <w:p w14:paraId="010C17BB" w14:textId="77777777" w:rsidR="007D5067" w:rsidRPr="007D5067" w:rsidRDefault="007D5067" w:rsidP="007504FF">
            <w:pPr>
              <w:spacing w:line="0" w:lineRule="atLeast"/>
              <w:rPr>
                <w:rFonts w:asciiTheme="majorHAnsi" w:hAnsiTheme="majorHAnsi" w:cstheme="majorHAnsi"/>
                <w:sz w:val="24"/>
                <w:szCs w:val="24"/>
              </w:rPr>
            </w:pPr>
            <w:r w:rsidRPr="007D5067">
              <w:rPr>
                <w:rFonts w:asciiTheme="majorHAnsi" w:hAnsiTheme="majorHAnsi" w:cstheme="majorHAnsi"/>
                <w:sz w:val="24"/>
                <w:szCs w:val="24"/>
              </w:rPr>
              <w:t>Nombre:</w:t>
            </w:r>
          </w:p>
        </w:tc>
        <w:tc>
          <w:tcPr>
            <w:tcW w:w="1215" w:type="dxa"/>
          </w:tcPr>
          <w:p w14:paraId="47F708DF" w14:textId="77777777" w:rsidR="007D5067" w:rsidRPr="007D5067" w:rsidRDefault="007D5067" w:rsidP="007504FF">
            <w:pPr>
              <w:spacing w:line="0" w:lineRule="atLeast"/>
              <w:rPr>
                <w:rFonts w:asciiTheme="majorHAnsi" w:hAnsiTheme="majorHAnsi" w:cstheme="majorHAnsi"/>
                <w:sz w:val="24"/>
                <w:szCs w:val="24"/>
              </w:rPr>
            </w:pPr>
            <w:r w:rsidRPr="007D5067">
              <w:rPr>
                <w:rFonts w:asciiTheme="majorHAnsi" w:hAnsiTheme="majorHAnsi" w:cstheme="majorHAnsi"/>
                <w:sz w:val="24"/>
                <w:szCs w:val="24"/>
              </w:rPr>
              <w:t>Curso:</w:t>
            </w:r>
          </w:p>
        </w:tc>
        <w:tc>
          <w:tcPr>
            <w:tcW w:w="3402" w:type="dxa"/>
          </w:tcPr>
          <w:p w14:paraId="6B1C25BB" w14:textId="77777777" w:rsidR="007D5067" w:rsidRPr="007D5067" w:rsidRDefault="007D5067" w:rsidP="007504FF">
            <w:pPr>
              <w:spacing w:line="0" w:lineRule="atLeast"/>
              <w:rPr>
                <w:rFonts w:asciiTheme="majorHAnsi" w:hAnsiTheme="majorHAnsi" w:cstheme="majorHAnsi"/>
                <w:sz w:val="24"/>
                <w:szCs w:val="24"/>
              </w:rPr>
            </w:pPr>
            <w:r w:rsidRPr="007D5067">
              <w:rPr>
                <w:rFonts w:asciiTheme="majorHAnsi" w:hAnsiTheme="majorHAnsi" w:cstheme="majorHAnsi"/>
                <w:sz w:val="24"/>
                <w:szCs w:val="24"/>
              </w:rPr>
              <w:t>Fecha:</w:t>
            </w:r>
          </w:p>
        </w:tc>
      </w:tr>
      <w:tr w:rsidR="007D5067" w:rsidRPr="007D5067" w14:paraId="638CA5A4" w14:textId="77777777" w:rsidTr="00E2303E">
        <w:trPr>
          <w:trHeight w:val="371"/>
        </w:trPr>
        <w:tc>
          <w:tcPr>
            <w:tcW w:w="6157" w:type="dxa"/>
          </w:tcPr>
          <w:p w14:paraId="0A4D36A4" w14:textId="77777777" w:rsidR="007D5067" w:rsidRPr="007D5067" w:rsidRDefault="007D5067" w:rsidP="007504FF">
            <w:pPr>
              <w:spacing w:line="0" w:lineRule="atLeast"/>
              <w:rPr>
                <w:rFonts w:asciiTheme="majorHAnsi" w:hAnsiTheme="majorHAnsi" w:cstheme="majorHAnsi"/>
                <w:sz w:val="24"/>
                <w:szCs w:val="24"/>
              </w:rPr>
            </w:pPr>
            <w:r w:rsidRPr="007D5067">
              <w:rPr>
                <w:rFonts w:asciiTheme="majorHAnsi" w:hAnsiTheme="majorHAnsi" w:cstheme="majorHAnsi"/>
                <w:sz w:val="24"/>
                <w:szCs w:val="24"/>
              </w:rPr>
              <w:t>Profesor: Pablo Ortiz Orellana</w:t>
            </w:r>
          </w:p>
        </w:tc>
        <w:tc>
          <w:tcPr>
            <w:tcW w:w="4617" w:type="dxa"/>
            <w:gridSpan w:val="2"/>
          </w:tcPr>
          <w:p w14:paraId="4F35F1DE" w14:textId="77777777" w:rsidR="007D5067" w:rsidRPr="007D5067" w:rsidRDefault="007D5067" w:rsidP="007504FF">
            <w:pPr>
              <w:spacing w:line="0" w:lineRule="atLeast"/>
              <w:rPr>
                <w:rFonts w:asciiTheme="majorHAnsi" w:hAnsiTheme="majorHAnsi" w:cstheme="majorHAnsi"/>
                <w:sz w:val="24"/>
                <w:szCs w:val="24"/>
              </w:rPr>
            </w:pPr>
            <w:r w:rsidRPr="007D5067">
              <w:rPr>
                <w:rFonts w:asciiTheme="majorHAnsi" w:hAnsiTheme="majorHAnsi" w:cstheme="majorHAnsi"/>
                <w:sz w:val="24"/>
                <w:szCs w:val="24"/>
              </w:rPr>
              <w:t>Nivel: 3° Medio</w:t>
            </w:r>
          </w:p>
        </w:tc>
      </w:tr>
      <w:tr w:rsidR="007D5067" w:rsidRPr="007D5067" w14:paraId="60ACCD39" w14:textId="77777777" w:rsidTr="00E2303E">
        <w:trPr>
          <w:trHeight w:val="759"/>
        </w:trPr>
        <w:tc>
          <w:tcPr>
            <w:tcW w:w="6157" w:type="dxa"/>
          </w:tcPr>
          <w:p w14:paraId="25BB762C" w14:textId="77777777" w:rsidR="007D5067" w:rsidRPr="007D5067" w:rsidRDefault="007D5067" w:rsidP="007504FF">
            <w:pPr>
              <w:spacing w:line="0" w:lineRule="atLeast"/>
              <w:jc w:val="both"/>
              <w:rPr>
                <w:rFonts w:asciiTheme="majorHAnsi" w:hAnsiTheme="majorHAnsi" w:cstheme="majorHAnsi"/>
                <w:bCs/>
                <w:color w:val="000000"/>
                <w:sz w:val="24"/>
                <w:szCs w:val="24"/>
                <w:lang w:val="es-CL"/>
              </w:rPr>
            </w:pPr>
            <w:r w:rsidRPr="007D5067">
              <w:rPr>
                <w:rFonts w:asciiTheme="majorHAnsi" w:hAnsiTheme="majorHAnsi" w:cstheme="majorHAnsi"/>
                <w:b/>
                <w:bCs/>
                <w:color w:val="000000"/>
                <w:sz w:val="24"/>
                <w:szCs w:val="24"/>
                <w:lang w:val="es-CL"/>
              </w:rPr>
              <w:t>OF 1:</w:t>
            </w:r>
            <w:r w:rsidRPr="007D5067">
              <w:rPr>
                <w:rFonts w:asciiTheme="majorHAnsi" w:hAnsiTheme="majorHAnsi" w:cstheme="majorHAnsi"/>
                <w:bCs/>
                <w:color w:val="000000"/>
                <w:sz w:val="24"/>
                <w:szCs w:val="24"/>
                <w:lang w:val="es-CL"/>
              </w:rPr>
              <w:t xml:space="preserve"> Valorar el Estado de Derecho como el marco legal que resguarda el ejercicio de los derechos humanos, regula el poder de los gobernantes y organiza la convivencia política y social.</w:t>
            </w:r>
          </w:p>
        </w:tc>
        <w:tc>
          <w:tcPr>
            <w:tcW w:w="4617" w:type="dxa"/>
            <w:gridSpan w:val="2"/>
          </w:tcPr>
          <w:p w14:paraId="23B1378C" w14:textId="77777777" w:rsidR="007D5067" w:rsidRPr="007D5067" w:rsidRDefault="007D5067" w:rsidP="007504FF">
            <w:pPr>
              <w:spacing w:line="0" w:lineRule="atLeast"/>
              <w:jc w:val="both"/>
              <w:rPr>
                <w:rFonts w:asciiTheme="majorHAnsi" w:hAnsiTheme="majorHAnsi" w:cstheme="majorHAnsi"/>
                <w:sz w:val="24"/>
                <w:szCs w:val="24"/>
              </w:rPr>
            </w:pPr>
            <w:r w:rsidRPr="007D5067">
              <w:rPr>
                <w:rFonts w:asciiTheme="majorHAnsi" w:hAnsiTheme="majorHAnsi" w:cstheme="majorHAnsi"/>
                <w:b/>
                <w:sz w:val="24"/>
                <w:szCs w:val="24"/>
              </w:rPr>
              <w:t>Objetivo de la Clase:</w:t>
            </w:r>
            <w:r w:rsidRPr="007D5067">
              <w:rPr>
                <w:rFonts w:asciiTheme="majorHAnsi" w:hAnsiTheme="majorHAnsi" w:cstheme="majorHAnsi"/>
                <w:sz w:val="24"/>
                <w:szCs w:val="24"/>
              </w:rPr>
              <w:t xml:space="preserve"> Identificar las características y atribuciones de la función </w:t>
            </w:r>
            <w:r w:rsidR="007504FF">
              <w:rPr>
                <w:rFonts w:asciiTheme="majorHAnsi" w:hAnsiTheme="majorHAnsi" w:cstheme="majorHAnsi"/>
                <w:sz w:val="24"/>
                <w:szCs w:val="24"/>
              </w:rPr>
              <w:t>legislativa</w:t>
            </w:r>
            <w:r w:rsidRPr="007D5067">
              <w:rPr>
                <w:rFonts w:asciiTheme="majorHAnsi" w:hAnsiTheme="majorHAnsi" w:cstheme="majorHAnsi"/>
                <w:sz w:val="24"/>
                <w:szCs w:val="24"/>
              </w:rPr>
              <w:t xml:space="preserve"> de acuerdo a lo establecido en la constitución.  </w:t>
            </w:r>
          </w:p>
        </w:tc>
      </w:tr>
      <w:tr w:rsidR="007D5067" w:rsidRPr="007D5067" w14:paraId="11542107" w14:textId="77777777" w:rsidTr="00E2303E">
        <w:trPr>
          <w:trHeight w:val="544"/>
        </w:trPr>
        <w:tc>
          <w:tcPr>
            <w:tcW w:w="10774" w:type="dxa"/>
            <w:gridSpan w:val="3"/>
          </w:tcPr>
          <w:p w14:paraId="6049FBF7" w14:textId="77777777" w:rsidR="007D5067" w:rsidRPr="007D5067" w:rsidRDefault="007D5067" w:rsidP="007504FF">
            <w:pPr>
              <w:spacing w:line="0" w:lineRule="atLeast"/>
              <w:jc w:val="both"/>
              <w:rPr>
                <w:rFonts w:asciiTheme="majorHAnsi" w:hAnsiTheme="majorHAnsi" w:cstheme="majorHAnsi"/>
                <w:sz w:val="24"/>
                <w:szCs w:val="24"/>
              </w:rPr>
            </w:pPr>
            <w:r w:rsidRPr="007D5067">
              <w:rPr>
                <w:rFonts w:asciiTheme="majorHAnsi" w:hAnsiTheme="majorHAnsi" w:cstheme="majorHAnsi"/>
                <w:b/>
                <w:sz w:val="24"/>
                <w:szCs w:val="24"/>
              </w:rPr>
              <w:t>Forma de entrega:</w:t>
            </w:r>
            <w:r w:rsidRPr="007D5067">
              <w:rPr>
                <w:rFonts w:asciiTheme="majorHAnsi" w:hAnsiTheme="majorHAnsi" w:cstheme="majorHAnsi"/>
                <w:sz w:val="24"/>
                <w:szCs w:val="24"/>
              </w:rPr>
              <w:t xml:space="preserve"> enviar la guía desarrollada en documento Word, o desarrollar las preguntas en el cuaderno y enviar las fotos como archivos adjuntos al correo </w:t>
            </w:r>
            <w:hyperlink r:id="rId9" w:history="1">
              <w:r w:rsidRPr="007D5067">
                <w:rPr>
                  <w:rStyle w:val="Hipervnculo"/>
                  <w:rFonts w:asciiTheme="majorHAnsi" w:hAnsiTheme="majorHAnsi" w:cstheme="majorHAnsi"/>
                  <w:sz w:val="24"/>
                  <w:szCs w:val="24"/>
                </w:rPr>
                <w:t>pablo.ortiz@liceo-victorinolastarria.cl</w:t>
              </w:r>
            </w:hyperlink>
            <w:r w:rsidRPr="007D5067">
              <w:rPr>
                <w:rFonts w:asciiTheme="majorHAnsi" w:hAnsiTheme="majorHAnsi" w:cstheme="majorHAnsi"/>
                <w:sz w:val="24"/>
                <w:szCs w:val="24"/>
              </w:rPr>
              <w:t xml:space="preserve">. </w:t>
            </w:r>
          </w:p>
        </w:tc>
      </w:tr>
    </w:tbl>
    <w:p w14:paraId="6383CB67" w14:textId="77777777" w:rsidR="007D5067" w:rsidRDefault="007D5067" w:rsidP="007504FF">
      <w:pPr>
        <w:spacing w:line="0" w:lineRule="atLeast"/>
        <w:rPr>
          <w:rFonts w:asciiTheme="majorHAnsi" w:hAnsiTheme="majorHAnsi" w:cstheme="majorHAnsi"/>
          <w:sz w:val="24"/>
          <w:szCs w:val="24"/>
        </w:rPr>
      </w:pPr>
    </w:p>
    <w:p w14:paraId="521F21A8" w14:textId="77777777" w:rsidR="007D5067" w:rsidRDefault="007D5067" w:rsidP="007504FF">
      <w:pPr>
        <w:spacing w:line="0" w:lineRule="atLeast"/>
        <w:jc w:val="center"/>
        <w:rPr>
          <w:rFonts w:asciiTheme="majorHAnsi" w:hAnsiTheme="majorHAnsi" w:cstheme="majorHAnsi"/>
          <w:b/>
          <w:sz w:val="24"/>
          <w:szCs w:val="24"/>
          <w:u w:val="single"/>
        </w:rPr>
      </w:pPr>
      <w:r w:rsidRPr="007D5067">
        <w:rPr>
          <w:rFonts w:asciiTheme="majorHAnsi" w:hAnsiTheme="majorHAnsi" w:cstheme="majorHAnsi"/>
          <w:b/>
          <w:sz w:val="24"/>
          <w:szCs w:val="24"/>
          <w:u w:val="single"/>
        </w:rPr>
        <w:t>LAS FUNCIONES DEL ESTADO: FUNCIÓN LEGISLATIVA</w:t>
      </w:r>
    </w:p>
    <w:p w14:paraId="0F5B11CF" w14:textId="77777777" w:rsidR="00A117BA" w:rsidRDefault="00A117BA" w:rsidP="007504FF">
      <w:pPr>
        <w:spacing w:line="0" w:lineRule="atLeast"/>
        <w:ind w:firstLine="708"/>
        <w:jc w:val="both"/>
        <w:rPr>
          <w:rFonts w:asciiTheme="majorHAnsi" w:hAnsiTheme="majorHAnsi" w:cstheme="majorHAnsi"/>
          <w:sz w:val="24"/>
          <w:szCs w:val="24"/>
        </w:rPr>
      </w:pPr>
      <w:r w:rsidRPr="00A117BA">
        <w:rPr>
          <w:rFonts w:asciiTheme="majorHAnsi" w:hAnsiTheme="majorHAnsi" w:cstheme="majorHAnsi"/>
          <w:sz w:val="24"/>
          <w:szCs w:val="24"/>
        </w:rPr>
        <w:t>La función legislativa se asocia con la producción de normas general</w:t>
      </w:r>
      <w:r>
        <w:rPr>
          <w:rFonts w:asciiTheme="majorHAnsi" w:hAnsiTheme="majorHAnsi" w:cstheme="majorHAnsi"/>
          <w:sz w:val="24"/>
          <w:szCs w:val="24"/>
        </w:rPr>
        <w:t xml:space="preserve">es y obligatorias, tendientes a </w:t>
      </w:r>
      <w:r w:rsidRPr="00A117BA">
        <w:rPr>
          <w:rFonts w:asciiTheme="majorHAnsi" w:hAnsiTheme="majorHAnsi" w:cstheme="majorHAnsi"/>
          <w:sz w:val="24"/>
          <w:szCs w:val="24"/>
        </w:rPr>
        <w:t xml:space="preserve">regular la conducta de las personas, sean gobernantes o no, y con respecto a todo tipo de relaciones </w:t>
      </w:r>
      <w:r>
        <w:rPr>
          <w:rFonts w:asciiTheme="majorHAnsi" w:hAnsiTheme="majorHAnsi" w:cstheme="majorHAnsi"/>
          <w:sz w:val="24"/>
          <w:szCs w:val="24"/>
        </w:rPr>
        <w:t>que se establezcan entre ellos.</w:t>
      </w:r>
    </w:p>
    <w:p w14:paraId="33C6FBA1" w14:textId="77777777" w:rsidR="007D5067" w:rsidRDefault="00A117BA" w:rsidP="007504FF">
      <w:pPr>
        <w:spacing w:line="0" w:lineRule="atLeast"/>
        <w:ind w:firstLine="708"/>
        <w:jc w:val="both"/>
        <w:rPr>
          <w:rFonts w:asciiTheme="majorHAnsi" w:hAnsiTheme="majorHAnsi" w:cstheme="majorHAnsi"/>
          <w:sz w:val="24"/>
          <w:szCs w:val="24"/>
        </w:rPr>
      </w:pPr>
      <w:r w:rsidRPr="00A117BA">
        <w:rPr>
          <w:rFonts w:asciiTheme="majorHAnsi" w:hAnsiTheme="majorHAnsi" w:cstheme="majorHAnsi"/>
          <w:sz w:val="24"/>
          <w:szCs w:val="24"/>
        </w:rPr>
        <w:t>La función legislativa no solo está orientada a crear normas nuevas, sino también a modificar, a establecer leyes interpretativas, o a derogar (anular) normas anteriores.</w:t>
      </w:r>
    </w:p>
    <w:p w14:paraId="73B029A0" w14:textId="77777777" w:rsidR="00A117BA" w:rsidRDefault="00A117BA" w:rsidP="007504FF">
      <w:pPr>
        <w:spacing w:line="0" w:lineRule="atLeast"/>
        <w:ind w:firstLine="708"/>
        <w:jc w:val="both"/>
        <w:rPr>
          <w:rFonts w:asciiTheme="majorHAnsi" w:hAnsiTheme="majorHAnsi" w:cstheme="majorHAnsi"/>
          <w:sz w:val="24"/>
          <w:szCs w:val="24"/>
        </w:rPr>
      </w:pPr>
    </w:p>
    <w:p w14:paraId="4839CCAC" w14:textId="77777777" w:rsidR="00A117BA" w:rsidRPr="00A117BA" w:rsidRDefault="00A117BA" w:rsidP="007504FF">
      <w:pPr>
        <w:spacing w:line="0" w:lineRule="atLeast"/>
        <w:jc w:val="both"/>
        <w:rPr>
          <w:rFonts w:asciiTheme="majorHAnsi" w:hAnsiTheme="majorHAnsi" w:cstheme="majorHAnsi"/>
          <w:b/>
          <w:sz w:val="24"/>
          <w:szCs w:val="24"/>
          <w:u w:val="single"/>
        </w:rPr>
      </w:pPr>
      <w:r w:rsidRPr="00A117BA">
        <w:rPr>
          <w:rFonts w:asciiTheme="majorHAnsi" w:hAnsiTheme="majorHAnsi" w:cstheme="majorHAnsi"/>
          <w:b/>
          <w:noProof/>
          <w:sz w:val="24"/>
          <w:szCs w:val="24"/>
          <w:u w:val="single"/>
          <w:lang w:val="es-CL" w:eastAsia="es-CL"/>
        </w:rPr>
        <w:drawing>
          <wp:anchor distT="0" distB="0" distL="114300" distR="114300" simplePos="0" relativeHeight="251654656" behindDoc="1" locked="0" layoutInCell="1" allowOverlap="1" wp14:anchorId="30FD3B44" wp14:editId="7DD767EE">
            <wp:simplePos x="0" y="0"/>
            <wp:positionH relativeFrom="column">
              <wp:posOffset>0</wp:posOffset>
            </wp:positionH>
            <wp:positionV relativeFrom="paragraph">
              <wp:posOffset>1905</wp:posOffset>
            </wp:positionV>
            <wp:extent cx="3680565" cy="1962150"/>
            <wp:effectExtent l="0" t="0" r="0" b="0"/>
            <wp:wrapTight wrapText="bothSides">
              <wp:wrapPolygon edited="0">
                <wp:start x="0" y="0"/>
                <wp:lineTo x="0" y="21390"/>
                <wp:lineTo x="21466" y="21390"/>
                <wp:lineTo x="21466"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80565" cy="1962150"/>
                    </a:xfrm>
                    <a:prstGeom prst="rect">
                      <a:avLst/>
                    </a:prstGeom>
                    <a:noFill/>
                  </pic:spPr>
                </pic:pic>
              </a:graphicData>
            </a:graphic>
          </wp:anchor>
        </w:drawing>
      </w:r>
      <w:r w:rsidRPr="00A117BA">
        <w:rPr>
          <w:rFonts w:asciiTheme="majorHAnsi" w:hAnsiTheme="majorHAnsi" w:cstheme="majorHAnsi"/>
          <w:b/>
          <w:sz w:val="24"/>
          <w:szCs w:val="24"/>
          <w:u w:val="single"/>
        </w:rPr>
        <w:t>EL CONGRESO NACIONAL</w:t>
      </w:r>
    </w:p>
    <w:p w14:paraId="6C6DAB89" w14:textId="77777777" w:rsidR="00A117BA" w:rsidRDefault="00A117BA" w:rsidP="007504FF">
      <w:pPr>
        <w:spacing w:line="0" w:lineRule="atLeast"/>
        <w:ind w:firstLine="708"/>
        <w:jc w:val="both"/>
        <w:rPr>
          <w:rFonts w:asciiTheme="majorHAnsi" w:hAnsiTheme="majorHAnsi" w:cstheme="majorHAnsi"/>
          <w:sz w:val="24"/>
          <w:szCs w:val="24"/>
        </w:rPr>
      </w:pPr>
      <w:r w:rsidRPr="00A117BA">
        <w:rPr>
          <w:rFonts w:asciiTheme="majorHAnsi" w:hAnsiTheme="majorHAnsi" w:cstheme="majorHAnsi"/>
          <w:sz w:val="24"/>
          <w:szCs w:val="24"/>
        </w:rPr>
        <w:t>La función legislativa se encuentra repartida en dos órganos del Estado: el órgano ejecutivo</w:t>
      </w:r>
      <w:r>
        <w:rPr>
          <w:rFonts w:asciiTheme="majorHAnsi" w:hAnsiTheme="majorHAnsi" w:cstheme="majorHAnsi"/>
          <w:sz w:val="24"/>
          <w:szCs w:val="24"/>
        </w:rPr>
        <w:t xml:space="preserve">, donde el Presidente de la República es </w:t>
      </w:r>
      <w:r w:rsidRPr="00A117BA">
        <w:rPr>
          <w:rFonts w:asciiTheme="majorHAnsi" w:hAnsiTheme="majorHAnsi" w:cstheme="majorHAnsi"/>
          <w:sz w:val="24"/>
          <w:szCs w:val="24"/>
        </w:rPr>
        <w:t>colegislador</w:t>
      </w:r>
      <w:r>
        <w:rPr>
          <w:rFonts w:asciiTheme="majorHAnsi" w:hAnsiTheme="majorHAnsi" w:cstheme="majorHAnsi"/>
          <w:sz w:val="24"/>
          <w:szCs w:val="24"/>
        </w:rPr>
        <w:t>,</w:t>
      </w:r>
      <w:r w:rsidRPr="00A117BA">
        <w:rPr>
          <w:rFonts w:asciiTheme="majorHAnsi" w:hAnsiTheme="majorHAnsi" w:cstheme="majorHAnsi"/>
          <w:sz w:val="24"/>
          <w:szCs w:val="24"/>
        </w:rPr>
        <w:t xml:space="preserve"> y el Congreso Nacional, que cumple tanto funcion</w:t>
      </w:r>
      <w:r>
        <w:rPr>
          <w:rFonts w:asciiTheme="majorHAnsi" w:hAnsiTheme="majorHAnsi" w:cstheme="majorHAnsi"/>
          <w:sz w:val="24"/>
          <w:szCs w:val="24"/>
        </w:rPr>
        <w:t>es legislativas como políticas.</w:t>
      </w:r>
    </w:p>
    <w:p w14:paraId="465AAACB" w14:textId="77777777" w:rsidR="00A117BA" w:rsidRDefault="00A117BA" w:rsidP="007504FF">
      <w:pPr>
        <w:spacing w:line="0" w:lineRule="atLeast"/>
        <w:jc w:val="both"/>
        <w:rPr>
          <w:rFonts w:asciiTheme="majorHAnsi" w:hAnsiTheme="majorHAnsi" w:cstheme="majorHAnsi"/>
          <w:sz w:val="24"/>
          <w:szCs w:val="24"/>
        </w:rPr>
      </w:pPr>
      <w:r w:rsidRPr="00A117BA">
        <w:rPr>
          <w:rFonts w:asciiTheme="majorHAnsi" w:hAnsiTheme="majorHAnsi" w:cstheme="majorHAnsi"/>
          <w:sz w:val="24"/>
          <w:szCs w:val="24"/>
        </w:rPr>
        <w:t>El Congreso Nacional es un órgano bicameral: compuesto por dos cámaras, una Cámara Baja o de Diputados, y la otra conocida como Cámara Alta o Senado.</w:t>
      </w:r>
    </w:p>
    <w:p w14:paraId="1F5709AF" w14:textId="2704B2F5" w:rsidR="00A117BA" w:rsidRDefault="00A117BA" w:rsidP="007504FF">
      <w:pPr>
        <w:spacing w:line="0" w:lineRule="atLeast"/>
        <w:jc w:val="both"/>
        <w:rPr>
          <w:rFonts w:asciiTheme="majorHAnsi" w:hAnsiTheme="majorHAnsi" w:cstheme="majorHAnsi"/>
          <w:b/>
          <w:sz w:val="24"/>
          <w:szCs w:val="24"/>
          <w:u w:val="single"/>
        </w:rPr>
      </w:pPr>
      <w:r w:rsidRPr="00A117BA">
        <w:rPr>
          <w:rFonts w:asciiTheme="majorHAnsi" w:hAnsiTheme="majorHAnsi" w:cstheme="majorHAnsi"/>
          <w:b/>
          <w:noProof/>
          <w:sz w:val="24"/>
          <w:szCs w:val="24"/>
          <w:u w:val="single"/>
          <w:lang w:val="es-CL" w:eastAsia="es-CL"/>
        </w:rPr>
        <w:drawing>
          <wp:anchor distT="0" distB="0" distL="114300" distR="114300" simplePos="0" relativeHeight="251655680" behindDoc="1" locked="0" layoutInCell="1" allowOverlap="1" wp14:anchorId="4BBB198F" wp14:editId="63D065C7">
            <wp:simplePos x="0" y="0"/>
            <wp:positionH relativeFrom="column">
              <wp:posOffset>3838575</wp:posOffset>
            </wp:positionH>
            <wp:positionV relativeFrom="paragraph">
              <wp:posOffset>4445</wp:posOffset>
            </wp:positionV>
            <wp:extent cx="2562225" cy="1710129"/>
            <wp:effectExtent l="0" t="0" r="0" b="4445"/>
            <wp:wrapTight wrapText="bothSides">
              <wp:wrapPolygon edited="0">
                <wp:start x="0" y="0"/>
                <wp:lineTo x="0" y="21416"/>
                <wp:lineTo x="21359" y="21416"/>
                <wp:lineTo x="21359"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2225" cy="1710129"/>
                    </a:xfrm>
                    <a:prstGeom prst="rect">
                      <a:avLst/>
                    </a:prstGeom>
                    <a:noFill/>
                  </pic:spPr>
                </pic:pic>
              </a:graphicData>
            </a:graphic>
          </wp:anchor>
        </w:drawing>
      </w:r>
      <w:r w:rsidRPr="00A117BA">
        <w:rPr>
          <w:rFonts w:asciiTheme="majorHAnsi" w:hAnsiTheme="majorHAnsi" w:cstheme="majorHAnsi"/>
          <w:b/>
          <w:sz w:val="24"/>
          <w:szCs w:val="24"/>
          <w:u w:val="single"/>
        </w:rPr>
        <w:t>C</w:t>
      </w:r>
      <w:r w:rsidR="00126B4A">
        <w:rPr>
          <w:rFonts w:asciiTheme="majorHAnsi" w:hAnsiTheme="majorHAnsi" w:cstheme="majorHAnsi"/>
          <w:b/>
          <w:sz w:val="24"/>
          <w:szCs w:val="24"/>
          <w:u w:val="single"/>
        </w:rPr>
        <w:t>Á</w:t>
      </w:r>
      <w:r w:rsidRPr="00A117BA">
        <w:rPr>
          <w:rFonts w:asciiTheme="majorHAnsi" w:hAnsiTheme="majorHAnsi" w:cstheme="majorHAnsi"/>
          <w:b/>
          <w:sz w:val="24"/>
          <w:szCs w:val="24"/>
          <w:u w:val="single"/>
        </w:rPr>
        <w:t xml:space="preserve">MARA DE DIPUTADOS </w:t>
      </w:r>
    </w:p>
    <w:p w14:paraId="691B538A" w14:textId="77777777" w:rsidR="000E072A" w:rsidRPr="000E072A" w:rsidRDefault="000E072A" w:rsidP="007504FF">
      <w:pPr>
        <w:spacing w:line="0" w:lineRule="atLeast"/>
        <w:jc w:val="both"/>
        <w:rPr>
          <w:rFonts w:asciiTheme="majorHAnsi" w:hAnsiTheme="majorHAnsi" w:cstheme="majorHAnsi"/>
          <w:sz w:val="24"/>
          <w:szCs w:val="24"/>
        </w:rPr>
      </w:pPr>
      <w:r w:rsidRPr="000E072A">
        <w:rPr>
          <w:rFonts w:asciiTheme="majorHAnsi" w:hAnsiTheme="majorHAnsi" w:cstheme="majorHAnsi"/>
          <w:sz w:val="24"/>
          <w:szCs w:val="24"/>
        </w:rPr>
        <w:t xml:space="preserve">Está integrada por 155 miembros electos en votación directa por los distritos electorales a los que pertenecen. La duración en el cargo es de 4 años y pueden ser reelegidos hasta 2 veces (art. 47 de la Constitución).  </w:t>
      </w:r>
    </w:p>
    <w:p w14:paraId="5860D496" w14:textId="77777777" w:rsidR="000E072A" w:rsidRPr="000E072A" w:rsidRDefault="000E072A" w:rsidP="007504FF">
      <w:pPr>
        <w:spacing w:line="0" w:lineRule="atLeast"/>
        <w:jc w:val="both"/>
        <w:rPr>
          <w:rFonts w:asciiTheme="majorHAnsi" w:hAnsiTheme="majorHAnsi" w:cstheme="majorHAnsi"/>
          <w:b/>
          <w:sz w:val="24"/>
          <w:szCs w:val="24"/>
        </w:rPr>
      </w:pPr>
      <w:r w:rsidRPr="000E072A">
        <w:rPr>
          <w:rFonts w:asciiTheme="majorHAnsi" w:hAnsiTheme="majorHAnsi" w:cstheme="majorHAnsi"/>
          <w:b/>
          <w:sz w:val="24"/>
          <w:szCs w:val="24"/>
        </w:rPr>
        <w:t>Requisitos para ser diputado:</w:t>
      </w:r>
    </w:p>
    <w:p w14:paraId="15C85736" w14:textId="77777777" w:rsidR="000E072A" w:rsidRPr="000E072A" w:rsidRDefault="000E072A" w:rsidP="007504FF">
      <w:pPr>
        <w:spacing w:after="0" w:line="0" w:lineRule="atLeast"/>
        <w:jc w:val="both"/>
        <w:rPr>
          <w:rFonts w:asciiTheme="majorHAnsi" w:hAnsiTheme="majorHAnsi" w:cstheme="majorHAnsi"/>
          <w:sz w:val="24"/>
          <w:szCs w:val="24"/>
        </w:rPr>
      </w:pPr>
      <w:r>
        <w:rPr>
          <w:rFonts w:asciiTheme="majorHAnsi" w:hAnsiTheme="majorHAnsi" w:cstheme="majorHAnsi"/>
          <w:sz w:val="24"/>
          <w:szCs w:val="24"/>
        </w:rPr>
        <w:t xml:space="preserve">- </w:t>
      </w:r>
      <w:r w:rsidRPr="000E072A">
        <w:rPr>
          <w:rFonts w:asciiTheme="majorHAnsi" w:hAnsiTheme="majorHAnsi" w:cstheme="majorHAnsi"/>
          <w:sz w:val="24"/>
          <w:szCs w:val="24"/>
        </w:rPr>
        <w:t>Ser ciudadano con derecho a sufragio.</w:t>
      </w:r>
    </w:p>
    <w:p w14:paraId="41C6687E" w14:textId="77777777" w:rsidR="000E072A" w:rsidRPr="000E072A" w:rsidRDefault="000E072A" w:rsidP="007504FF">
      <w:pPr>
        <w:spacing w:after="0" w:line="0" w:lineRule="atLeast"/>
        <w:jc w:val="both"/>
        <w:rPr>
          <w:rFonts w:asciiTheme="majorHAnsi" w:hAnsiTheme="majorHAnsi" w:cstheme="majorHAnsi"/>
          <w:sz w:val="24"/>
          <w:szCs w:val="24"/>
        </w:rPr>
      </w:pPr>
      <w:r>
        <w:rPr>
          <w:rFonts w:asciiTheme="majorHAnsi" w:hAnsiTheme="majorHAnsi" w:cstheme="majorHAnsi"/>
          <w:sz w:val="24"/>
          <w:szCs w:val="24"/>
        </w:rPr>
        <w:t xml:space="preserve">- </w:t>
      </w:r>
      <w:r w:rsidRPr="000E072A">
        <w:rPr>
          <w:rFonts w:asciiTheme="majorHAnsi" w:hAnsiTheme="majorHAnsi" w:cstheme="majorHAnsi"/>
          <w:sz w:val="24"/>
          <w:szCs w:val="24"/>
        </w:rPr>
        <w:t>Tener cumplidos 21 años de edad.</w:t>
      </w:r>
    </w:p>
    <w:p w14:paraId="73A37440" w14:textId="77777777" w:rsidR="000E072A" w:rsidRPr="000E072A" w:rsidRDefault="000E072A" w:rsidP="007504FF">
      <w:pPr>
        <w:spacing w:after="0" w:line="0" w:lineRule="atLeast"/>
        <w:jc w:val="both"/>
        <w:rPr>
          <w:rFonts w:asciiTheme="majorHAnsi" w:hAnsiTheme="majorHAnsi" w:cstheme="majorHAnsi"/>
          <w:sz w:val="24"/>
          <w:szCs w:val="24"/>
        </w:rPr>
      </w:pPr>
      <w:r>
        <w:rPr>
          <w:rFonts w:asciiTheme="majorHAnsi" w:hAnsiTheme="majorHAnsi" w:cstheme="majorHAnsi"/>
          <w:sz w:val="24"/>
          <w:szCs w:val="24"/>
        </w:rPr>
        <w:t xml:space="preserve">- </w:t>
      </w:r>
      <w:r w:rsidRPr="000E072A">
        <w:rPr>
          <w:rFonts w:asciiTheme="majorHAnsi" w:hAnsiTheme="majorHAnsi" w:cstheme="majorHAnsi"/>
          <w:sz w:val="24"/>
          <w:szCs w:val="24"/>
        </w:rPr>
        <w:t>Haber cursado la Enseñanza Media o su equivalente.</w:t>
      </w:r>
    </w:p>
    <w:p w14:paraId="60AFAA38" w14:textId="2138BE18" w:rsidR="00A117BA" w:rsidRDefault="000E072A" w:rsidP="007504FF">
      <w:pPr>
        <w:spacing w:after="0" w:line="0" w:lineRule="atLeast"/>
        <w:jc w:val="both"/>
        <w:rPr>
          <w:rFonts w:asciiTheme="majorHAnsi" w:hAnsiTheme="majorHAnsi" w:cstheme="majorHAnsi"/>
          <w:sz w:val="24"/>
          <w:szCs w:val="24"/>
        </w:rPr>
      </w:pPr>
      <w:r>
        <w:rPr>
          <w:rFonts w:asciiTheme="majorHAnsi" w:hAnsiTheme="majorHAnsi" w:cstheme="majorHAnsi"/>
          <w:sz w:val="24"/>
          <w:szCs w:val="24"/>
        </w:rPr>
        <w:t xml:space="preserve">- </w:t>
      </w:r>
      <w:r w:rsidRPr="000E072A">
        <w:rPr>
          <w:rFonts w:asciiTheme="majorHAnsi" w:hAnsiTheme="majorHAnsi" w:cstheme="majorHAnsi"/>
          <w:sz w:val="24"/>
          <w:szCs w:val="24"/>
        </w:rPr>
        <w:t>Tener residencia de al menos dos años continuos en la región a la que pertenezca el distrito electoral por el que es electo.</w:t>
      </w:r>
    </w:p>
    <w:p w14:paraId="18E16F6B" w14:textId="77777777" w:rsidR="00476F96" w:rsidRDefault="00476F96" w:rsidP="007504FF">
      <w:pPr>
        <w:spacing w:after="0" w:line="0" w:lineRule="atLeast"/>
        <w:jc w:val="both"/>
        <w:rPr>
          <w:rFonts w:asciiTheme="majorHAnsi" w:hAnsiTheme="majorHAnsi" w:cstheme="majorHAnsi"/>
          <w:sz w:val="24"/>
          <w:szCs w:val="24"/>
        </w:rPr>
      </w:pPr>
    </w:p>
    <w:p w14:paraId="6C55F5B2" w14:textId="77777777" w:rsidR="000E072A" w:rsidRDefault="000E072A" w:rsidP="00E87D17">
      <w:pPr>
        <w:spacing w:after="0"/>
        <w:jc w:val="center"/>
        <w:rPr>
          <w:rFonts w:asciiTheme="majorHAnsi" w:hAnsiTheme="majorHAnsi" w:cstheme="majorHAnsi"/>
          <w:b/>
          <w:sz w:val="24"/>
          <w:szCs w:val="24"/>
          <w:u w:val="single"/>
        </w:rPr>
      </w:pPr>
      <w:r w:rsidRPr="000E072A">
        <w:rPr>
          <w:rFonts w:asciiTheme="majorHAnsi" w:hAnsiTheme="majorHAnsi" w:cstheme="majorHAnsi"/>
          <w:b/>
          <w:sz w:val="24"/>
          <w:szCs w:val="24"/>
          <w:u w:val="single"/>
        </w:rPr>
        <w:lastRenderedPageBreak/>
        <w:t>ATRIBUCIONES DE LA CÁMARA DE DIPUTADOS</w:t>
      </w:r>
    </w:p>
    <w:p w14:paraId="38BF918B" w14:textId="77777777" w:rsidR="00F2520D" w:rsidRDefault="00F2520D" w:rsidP="000E072A">
      <w:pPr>
        <w:spacing w:after="0"/>
        <w:jc w:val="center"/>
        <w:rPr>
          <w:rFonts w:asciiTheme="majorHAnsi" w:hAnsiTheme="majorHAnsi" w:cstheme="majorHAnsi"/>
          <w:b/>
          <w:sz w:val="24"/>
          <w:szCs w:val="24"/>
          <w:u w:val="single"/>
        </w:rPr>
      </w:pPr>
      <w:r w:rsidRPr="00F2520D">
        <w:rPr>
          <w:rFonts w:asciiTheme="majorHAnsi" w:hAnsiTheme="majorHAnsi" w:cstheme="majorHAnsi"/>
          <w:noProof/>
          <w:sz w:val="24"/>
          <w:szCs w:val="24"/>
          <w:lang w:val="es-CL" w:eastAsia="es-CL"/>
        </w:rPr>
        <mc:AlternateContent>
          <mc:Choice Requires="wps">
            <w:drawing>
              <wp:anchor distT="45720" distB="45720" distL="114300" distR="114300" simplePos="0" relativeHeight="251657728" behindDoc="0" locked="0" layoutInCell="1" allowOverlap="1" wp14:anchorId="4CDD7389" wp14:editId="66A62C5A">
                <wp:simplePos x="0" y="0"/>
                <wp:positionH relativeFrom="column">
                  <wp:posOffset>3267075</wp:posOffset>
                </wp:positionH>
                <wp:positionV relativeFrom="paragraph">
                  <wp:posOffset>323215</wp:posOffset>
                </wp:positionV>
                <wp:extent cx="3295650" cy="2171700"/>
                <wp:effectExtent l="0" t="0" r="19050" b="19050"/>
                <wp:wrapSquare wrapText="bothSides"/>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2171700"/>
                        </a:xfrm>
                        <a:prstGeom prst="rect">
                          <a:avLst/>
                        </a:prstGeom>
                        <a:solidFill>
                          <a:schemeClr val="accent4">
                            <a:lumMod val="20000"/>
                            <a:lumOff val="80000"/>
                          </a:schemeClr>
                        </a:solidFill>
                        <a:ln w="9525">
                          <a:solidFill>
                            <a:srgbClr val="000000"/>
                          </a:solidFill>
                          <a:miter lim="800000"/>
                          <a:headEnd/>
                          <a:tailEnd/>
                        </a:ln>
                      </wps:spPr>
                      <wps:txbx>
                        <w:txbxContent>
                          <w:p w14:paraId="167E7C6E" w14:textId="77777777" w:rsidR="00F2520D" w:rsidRPr="00F2520D" w:rsidRDefault="00F2520D" w:rsidP="00F2520D">
                            <w:r w:rsidRPr="00F2520D">
                              <w:t xml:space="preserve">Declarar si dan o no lugar las acusaciones que no menos de 10 ni más de 20 de sus miembros formulen en contra de las siguientes personas: </w:t>
                            </w:r>
                          </w:p>
                          <w:p w14:paraId="0D784E2C" w14:textId="77777777" w:rsidR="00F2520D" w:rsidRPr="00F2520D" w:rsidRDefault="00F2520D" w:rsidP="00F2520D">
                            <w:pPr>
                              <w:spacing w:after="0"/>
                            </w:pPr>
                            <w:r>
                              <w:t xml:space="preserve">- </w:t>
                            </w:r>
                            <w:r w:rsidRPr="00F2520D">
                              <w:t xml:space="preserve">Del Presidente de la República. </w:t>
                            </w:r>
                          </w:p>
                          <w:p w14:paraId="5B5BA907" w14:textId="77777777" w:rsidR="00F2520D" w:rsidRPr="00F2520D" w:rsidRDefault="00F2520D" w:rsidP="00F2520D">
                            <w:pPr>
                              <w:spacing w:after="0"/>
                            </w:pPr>
                            <w:r>
                              <w:t xml:space="preserve">- </w:t>
                            </w:r>
                            <w:r w:rsidRPr="00F2520D">
                              <w:t xml:space="preserve">De los Ministros de Estado. </w:t>
                            </w:r>
                          </w:p>
                          <w:p w14:paraId="6670507A" w14:textId="77777777" w:rsidR="00F2520D" w:rsidRPr="00F2520D" w:rsidRDefault="00F2520D" w:rsidP="00F2520D">
                            <w:pPr>
                              <w:spacing w:after="0"/>
                            </w:pPr>
                            <w:r>
                              <w:t xml:space="preserve">- </w:t>
                            </w:r>
                            <w:r w:rsidRPr="00F2520D">
                              <w:t xml:space="preserve">De los magistrados de los tribunales superiores de justicia y del Contralor General de la República. </w:t>
                            </w:r>
                          </w:p>
                          <w:p w14:paraId="7DCC377A" w14:textId="77777777" w:rsidR="00F2520D" w:rsidRPr="00F2520D" w:rsidRDefault="00F2520D" w:rsidP="00F2520D">
                            <w:pPr>
                              <w:spacing w:after="0"/>
                            </w:pPr>
                            <w:r>
                              <w:t xml:space="preserve">- </w:t>
                            </w:r>
                            <w:r w:rsidRPr="00F2520D">
                              <w:t xml:space="preserve">De los generales o almirantes de las instituciones pertenecientes a las Fuerzas de la Defensa Nacional. </w:t>
                            </w:r>
                          </w:p>
                          <w:p w14:paraId="1E793763" w14:textId="77777777" w:rsidR="00F2520D" w:rsidRDefault="00F2520D" w:rsidP="00F2520D">
                            <w:pPr>
                              <w:spacing w:after="0"/>
                            </w:pPr>
                            <w:r>
                              <w:t xml:space="preserve">- </w:t>
                            </w:r>
                            <w:r w:rsidRPr="00F2520D">
                              <w:t>De los intendentes y gobernadores.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DD7389" id="_x0000_t202" coordsize="21600,21600" o:spt="202" path="m,l,21600r21600,l21600,xe">
                <v:stroke joinstyle="miter"/>
                <v:path gradientshapeok="t" o:connecttype="rect"/>
              </v:shapetype>
              <v:shape id="Cuadro de texto 2" o:spid="_x0000_s1026" type="#_x0000_t202" style="position:absolute;left:0;text-align:left;margin-left:257.25pt;margin-top:25.45pt;width:259.5pt;height:171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" fillcolor="#fff2cc [663]">
                <v:textbox>
                  <w:txbxContent>
                    <w:p w14:paraId="167E7C6E" w14:textId="77777777" w:rsidR="00F2520D" w:rsidRPr="00F2520D" w:rsidRDefault="00F2520D" w:rsidP="00F2520D">
                      <w:r w:rsidRPr="00F2520D">
                        <w:t xml:space="preserve">Declarar si dan o no lugar las acusaciones que no menos de 10 ni más de 20 de sus miembros formulen en contra de las siguientes personas: </w:t>
                      </w:r>
                    </w:p>
                    <w:p w14:paraId="0D784E2C" w14:textId="77777777" w:rsidR="00F2520D" w:rsidRPr="00F2520D" w:rsidRDefault="00F2520D" w:rsidP="00F2520D">
                      <w:pPr>
                        <w:spacing w:after="0"/>
                      </w:pPr>
                      <w:r>
                        <w:t xml:space="preserve">- </w:t>
                      </w:r>
                      <w:r w:rsidRPr="00F2520D">
                        <w:t xml:space="preserve">Del Presidente de la República. </w:t>
                      </w:r>
                    </w:p>
                    <w:p w14:paraId="5B5BA907" w14:textId="77777777" w:rsidR="00F2520D" w:rsidRPr="00F2520D" w:rsidRDefault="00F2520D" w:rsidP="00F2520D">
                      <w:pPr>
                        <w:spacing w:after="0"/>
                      </w:pPr>
                      <w:r>
                        <w:t xml:space="preserve">- </w:t>
                      </w:r>
                      <w:r w:rsidRPr="00F2520D">
                        <w:t xml:space="preserve">De los Ministros de Estado. </w:t>
                      </w:r>
                    </w:p>
                    <w:p w14:paraId="6670507A" w14:textId="77777777" w:rsidR="00F2520D" w:rsidRPr="00F2520D" w:rsidRDefault="00F2520D" w:rsidP="00F2520D">
                      <w:pPr>
                        <w:spacing w:after="0"/>
                      </w:pPr>
                      <w:r>
                        <w:t xml:space="preserve">- </w:t>
                      </w:r>
                      <w:r w:rsidRPr="00F2520D">
                        <w:t xml:space="preserve">De los magistrados de los tribunales superiores de justicia y del Contralor General de la República. </w:t>
                      </w:r>
                    </w:p>
                    <w:p w14:paraId="7DCC377A" w14:textId="77777777" w:rsidR="00F2520D" w:rsidRPr="00F2520D" w:rsidRDefault="00F2520D" w:rsidP="00F2520D">
                      <w:pPr>
                        <w:spacing w:after="0"/>
                      </w:pPr>
                      <w:r>
                        <w:t xml:space="preserve">- </w:t>
                      </w:r>
                      <w:r w:rsidRPr="00F2520D">
                        <w:t xml:space="preserve">De los generales o almirantes de las instituciones pertenecientes a las Fuerzas de la Defensa Nacional. </w:t>
                      </w:r>
                    </w:p>
                    <w:p w14:paraId="1E793763" w14:textId="77777777" w:rsidR="00F2520D" w:rsidRDefault="00F2520D" w:rsidP="00F2520D">
                      <w:pPr>
                        <w:spacing w:after="0"/>
                      </w:pPr>
                      <w:r>
                        <w:t xml:space="preserve">- </w:t>
                      </w:r>
                      <w:r w:rsidRPr="00F2520D">
                        <w:t>De los intendentes y gobernadores.</w:t>
                      </w:r>
                    </w:p>
                  </w:txbxContent>
                </v:textbox>
                <w10:wrap type="square"/>
              </v:shape>
            </w:pict>
          </mc:Fallback>
        </mc:AlternateContent>
      </w:r>
      <w:r w:rsidRPr="00F2520D">
        <w:rPr>
          <w:rFonts w:asciiTheme="majorHAnsi" w:hAnsiTheme="majorHAnsi" w:cstheme="majorHAnsi"/>
          <w:noProof/>
          <w:sz w:val="24"/>
          <w:szCs w:val="24"/>
          <w:lang w:val="es-CL" w:eastAsia="es-CL"/>
        </w:rPr>
        <mc:AlternateContent>
          <mc:Choice Requires="wps">
            <w:drawing>
              <wp:anchor distT="45720" distB="45720" distL="114300" distR="114300" simplePos="0" relativeHeight="251656704" behindDoc="0" locked="0" layoutInCell="1" allowOverlap="1" wp14:anchorId="100073E1" wp14:editId="7C6A49E3">
                <wp:simplePos x="0" y="0"/>
                <wp:positionH relativeFrom="margin">
                  <wp:posOffset>-323850</wp:posOffset>
                </wp:positionH>
                <wp:positionV relativeFrom="paragraph">
                  <wp:posOffset>304165</wp:posOffset>
                </wp:positionV>
                <wp:extent cx="3457575" cy="2171700"/>
                <wp:effectExtent l="0" t="0" r="28575"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2171700"/>
                        </a:xfrm>
                        <a:prstGeom prst="rect">
                          <a:avLst/>
                        </a:prstGeom>
                        <a:solidFill>
                          <a:schemeClr val="accent5">
                            <a:lumMod val="20000"/>
                            <a:lumOff val="80000"/>
                          </a:schemeClr>
                        </a:solidFill>
                        <a:ln w="9525">
                          <a:solidFill>
                            <a:srgbClr val="000000"/>
                          </a:solidFill>
                          <a:miter lim="800000"/>
                          <a:headEnd/>
                          <a:tailEnd/>
                        </a:ln>
                      </wps:spPr>
                      <wps:txbx>
                        <w:txbxContent>
                          <w:p w14:paraId="00525CAC" w14:textId="77777777" w:rsidR="00F2520D" w:rsidRPr="00F2520D" w:rsidRDefault="00F2520D" w:rsidP="00F2520D">
                            <w:pPr>
                              <w:spacing w:after="0"/>
                              <w:rPr>
                                <w:b/>
                              </w:rPr>
                            </w:pPr>
                            <w:r w:rsidRPr="00F2520D">
                              <w:rPr>
                                <w:b/>
                              </w:rPr>
                              <w:t>Fiscalizar los actos del Gobierno. Para tal efecto podrá:</w:t>
                            </w:r>
                          </w:p>
                          <w:p w14:paraId="72B9E642" w14:textId="77777777" w:rsidR="00F2520D" w:rsidRPr="00F2520D" w:rsidRDefault="00F2520D" w:rsidP="00F2520D">
                            <w:pPr>
                              <w:spacing w:after="0"/>
                              <w:jc w:val="both"/>
                            </w:pPr>
                            <w:r w:rsidRPr="00F2520D">
                              <w:t>- Adoptar acuerdos o sugerir observaciones, con el voto de la mayoría de los diputados presentes, los que se transmitirán por escrito al Presidente de la República.</w:t>
                            </w:r>
                          </w:p>
                          <w:p w14:paraId="60C35F86" w14:textId="77777777" w:rsidR="00F2520D" w:rsidRPr="00F2520D" w:rsidRDefault="00F2520D" w:rsidP="00F2520D">
                            <w:pPr>
                              <w:spacing w:after="0"/>
                              <w:jc w:val="both"/>
                            </w:pPr>
                            <w:r w:rsidRPr="00F2520D">
                              <w:t xml:space="preserve"> - Citar a un Ministro de Estado, a petición de a lo menos un tercio de los diputados en ejercicio.</w:t>
                            </w:r>
                          </w:p>
                          <w:p w14:paraId="42346EF9" w14:textId="77777777" w:rsidR="00F2520D" w:rsidRDefault="00F2520D" w:rsidP="00F2520D">
                            <w:pPr>
                              <w:spacing w:after="0"/>
                              <w:jc w:val="both"/>
                            </w:pPr>
                            <w:r w:rsidRPr="00F2520D">
                              <w:t>- Crear comisiones especiales investigadoras a petición de a lo menos dos quintos de los diputados en ejercicio, con el objeto de reunir informaciones relativas a determinados actos del Gobierno.</w:t>
                            </w:r>
                          </w:p>
                          <w:p w14:paraId="70921162" w14:textId="77777777" w:rsidR="00F2520D" w:rsidRPr="00F2520D" w:rsidRDefault="00F2520D" w:rsidP="00F2520D">
                            <w:pPr>
                              <w:spacing w:after="0"/>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0073E1" id="_x0000_s1027" type="#_x0000_t202" style="position:absolute;left:0;text-align:left;margin-left:-25.5pt;margin-top:23.95pt;width:272.25pt;height:171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" fillcolor="#deeaf6 [664]">
                <v:textbox>
                  <w:txbxContent>
                    <w:p w14:paraId="00525CAC" w14:textId="77777777" w:rsidR="00F2520D" w:rsidRPr="00F2520D" w:rsidRDefault="00F2520D" w:rsidP="00F2520D">
                      <w:pPr>
                        <w:spacing w:after="0"/>
                        <w:rPr>
                          <w:b/>
                        </w:rPr>
                      </w:pPr>
                      <w:r w:rsidRPr="00F2520D">
                        <w:rPr>
                          <w:b/>
                        </w:rPr>
                        <w:t>Fiscalizar los actos del Gobierno. Para tal efecto podrá:</w:t>
                      </w:r>
                    </w:p>
                    <w:p w14:paraId="72B9E642" w14:textId="77777777" w:rsidR="00F2520D" w:rsidRPr="00F2520D" w:rsidRDefault="00F2520D" w:rsidP="00F2520D">
                      <w:pPr>
                        <w:spacing w:after="0"/>
                        <w:jc w:val="both"/>
                      </w:pPr>
                      <w:r w:rsidRPr="00F2520D">
                        <w:t>- Adoptar acuerdos o sugerir observaciones, con el voto de la mayoría de los diputados presentes, los que se transmitirán por escrito al Presidente de la República.</w:t>
                      </w:r>
                    </w:p>
                    <w:p w14:paraId="60C35F86" w14:textId="77777777" w:rsidR="00F2520D" w:rsidRPr="00F2520D" w:rsidRDefault="00F2520D" w:rsidP="00F2520D">
                      <w:pPr>
                        <w:spacing w:after="0"/>
                        <w:jc w:val="both"/>
                      </w:pPr>
                      <w:r w:rsidRPr="00F2520D">
                        <w:t xml:space="preserve"> - Citar a un Ministro de Estado, a petición de a lo menos un tercio de los diputados en ejercicio.</w:t>
                      </w:r>
                    </w:p>
                    <w:p w14:paraId="42346EF9" w14:textId="77777777" w:rsidR="00F2520D" w:rsidRDefault="00F2520D" w:rsidP="00F2520D">
                      <w:pPr>
                        <w:spacing w:after="0"/>
                        <w:jc w:val="both"/>
                      </w:pPr>
                      <w:r w:rsidRPr="00F2520D">
                        <w:t>- Crear comisiones especiales investigadoras a petición de a lo menos dos quintos de los diputados en ejercicio, con el objeto de reunir informaciones relativas a determinados actos del Gobierno.</w:t>
                      </w:r>
                    </w:p>
                    <w:p w14:paraId="70921162" w14:textId="77777777" w:rsidR="00F2520D" w:rsidRPr="00F2520D" w:rsidRDefault="00F2520D" w:rsidP="00F2520D">
                      <w:pPr>
                        <w:spacing w:after="0"/>
                        <w:jc w:val="both"/>
                      </w:pPr>
                    </w:p>
                  </w:txbxContent>
                </v:textbox>
                <w10:wrap type="square" anchorx="margin"/>
              </v:shape>
            </w:pict>
          </mc:Fallback>
        </mc:AlternateContent>
      </w:r>
    </w:p>
    <w:p w14:paraId="283F6048" w14:textId="77777777" w:rsidR="00F2520D" w:rsidRDefault="00F2520D" w:rsidP="000E072A">
      <w:pPr>
        <w:spacing w:after="0"/>
        <w:rPr>
          <w:rFonts w:asciiTheme="majorHAnsi" w:hAnsiTheme="majorHAnsi" w:cstheme="majorHAnsi"/>
          <w:sz w:val="24"/>
          <w:szCs w:val="24"/>
        </w:rPr>
      </w:pPr>
      <w:r>
        <w:rPr>
          <w:rFonts w:asciiTheme="majorHAnsi" w:hAnsiTheme="majorHAnsi" w:cstheme="majorHAnsi"/>
          <w:sz w:val="24"/>
          <w:szCs w:val="24"/>
        </w:rPr>
        <w:t xml:space="preserve">  </w:t>
      </w:r>
    </w:p>
    <w:p w14:paraId="225D7B61" w14:textId="00A89787" w:rsidR="00F2520D" w:rsidRDefault="00126B4A" w:rsidP="00F2520D">
      <w:pPr>
        <w:spacing w:after="0"/>
        <w:jc w:val="center"/>
        <w:rPr>
          <w:rFonts w:asciiTheme="majorHAnsi" w:hAnsiTheme="majorHAnsi" w:cstheme="majorHAnsi"/>
          <w:b/>
          <w:sz w:val="24"/>
          <w:szCs w:val="24"/>
          <w:u w:val="single"/>
        </w:rPr>
      </w:pPr>
      <w:r w:rsidRPr="00CA27D5">
        <w:rPr>
          <w:rFonts w:asciiTheme="majorHAnsi" w:hAnsiTheme="majorHAnsi" w:cstheme="majorHAnsi"/>
          <w:b/>
          <w:noProof/>
          <w:sz w:val="24"/>
          <w:szCs w:val="24"/>
          <w:u w:val="single"/>
          <w:lang w:val="es-CL" w:eastAsia="es-CL"/>
        </w:rPr>
        <mc:AlternateContent>
          <mc:Choice Requires="wps">
            <w:drawing>
              <wp:anchor distT="45720" distB="45720" distL="114300" distR="114300" simplePos="0" relativeHeight="251658752" behindDoc="0" locked="0" layoutInCell="1" allowOverlap="1" wp14:anchorId="14A190CA" wp14:editId="357CD615">
                <wp:simplePos x="0" y="0"/>
                <wp:positionH relativeFrom="column">
                  <wp:posOffset>-348615</wp:posOffset>
                </wp:positionH>
                <wp:positionV relativeFrom="paragraph">
                  <wp:posOffset>380365</wp:posOffset>
                </wp:positionV>
                <wp:extent cx="2314575" cy="3505200"/>
                <wp:effectExtent l="0" t="0" r="28575" b="19050"/>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3505200"/>
                        </a:xfrm>
                        <a:prstGeom prst="rect">
                          <a:avLst/>
                        </a:prstGeom>
                        <a:solidFill>
                          <a:schemeClr val="accent4">
                            <a:lumMod val="40000"/>
                            <a:lumOff val="60000"/>
                          </a:schemeClr>
                        </a:solidFill>
                        <a:ln w="9525">
                          <a:solidFill>
                            <a:srgbClr val="000000"/>
                          </a:solidFill>
                          <a:miter lim="800000"/>
                          <a:headEnd/>
                          <a:tailEnd/>
                        </a:ln>
                      </wps:spPr>
                      <wps:txbx>
                        <w:txbxContent>
                          <w:p w14:paraId="765FB460" w14:textId="77777777" w:rsidR="00CA27D5" w:rsidRDefault="00CA27D5" w:rsidP="00CA27D5">
                            <w:pPr>
                              <w:jc w:val="both"/>
                            </w:pPr>
                            <w:r w:rsidRPr="00CA27D5">
                              <w:t>El Senado estará compuesto de 50 miembros elegidos en votación directa por circunscripciones senatoriales, en consideración a las regiones del país, cada una de las cuales constituy</w:t>
                            </w:r>
                            <w:r>
                              <w:t>e al menos una circunscripción.</w:t>
                            </w:r>
                          </w:p>
                          <w:p w14:paraId="5097C49B" w14:textId="77777777" w:rsidR="00CA27D5" w:rsidRDefault="00CA27D5" w:rsidP="00CA27D5">
                            <w:pPr>
                              <w:jc w:val="both"/>
                            </w:pPr>
                            <w:r w:rsidRPr="00CA27D5">
                              <w:t>Los senadores duran 8 años en sus cargos y podr</w:t>
                            </w:r>
                            <w:r>
                              <w:t>án ser reelegidos sólo una vez.</w:t>
                            </w:r>
                          </w:p>
                          <w:p w14:paraId="695E405A" w14:textId="77777777" w:rsidR="00CA27D5" w:rsidRDefault="00CA27D5" w:rsidP="00CA27D5">
                            <w:pPr>
                              <w:spacing w:after="0"/>
                              <w:jc w:val="both"/>
                              <w:rPr>
                                <w:b/>
                              </w:rPr>
                            </w:pPr>
                            <w:r w:rsidRPr="00CA27D5">
                              <w:rPr>
                                <w:b/>
                              </w:rPr>
                              <w:t>Requisitos para ser senador</w:t>
                            </w:r>
                            <w:r>
                              <w:rPr>
                                <w:b/>
                              </w:rPr>
                              <w:t xml:space="preserve">: </w:t>
                            </w:r>
                          </w:p>
                          <w:p w14:paraId="5FD7B8ED" w14:textId="77777777" w:rsidR="00CA27D5" w:rsidRPr="00CA27D5" w:rsidRDefault="00CA27D5" w:rsidP="00CA27D5">
                            <w:pPr>
                              <w:spacing w:after="0"/>
                              <w:jc w:val="both"/>
                            </w:pPr>
                            <w:r w:rsidRPr="00CA27D5">
                              <w:t>Para ser electo senador, se requiere:</w:t>
                            </w:r>
                          </w:p>
                          <w:p w14:paraId="71DE3C14" w14:textId="77777777" w:rsidR="00CA27D5" w:rsidRPr="00CA27D5" w:rsidRDefault="00CA27D5" w:rsidP="00CA27D5">
                            <w:pPr>
                              <w:spacing w:after="0"/>
                              <w:jc w:val="both"/>
                            </w:pPr>
                            <w:r>
                              <w:t xml:space="preserve">- </w:t>
                            </w:r>
                            <w:r w:rsidRPr="00CA27D5">
                              <w:t>Ser ciudadano con derecho a sufragio.</w:t>
                            </w:r>
                          </w:p>
                          <w:p w14:paraId="75B3BF40" w14:textId="77777777" w:rsidR="00CA27D5" w:rsidRPr="00CA27D5" w:rsidRDefault="00CA27D5" w:rsidP="00CA27D5">
                            <w:pPr>
                              <w:spacing w:after="0"/>
                              <w:jc w:val="both"/>
                            </w:pPr>
                            <w:r>
                              <w:t xml:space="preserve">- </w:t>
                            </w:r>
                            <w:r w:rsidRPr="00CA27D5">
                              <w:t>Tener cumplidos 35 años de edad.</w:t>
                            </w:r>
                          </w:p>
                          <w:p w14:paraId="0BBD0159" w14:textId="77777777" w:rsidR="00CA27D5" w:rsidRDefault="00CA27D5" w:rsidP="00CA27D5">
                            <w:pPr>
                              <w:spacing w:after="0"/>
                              <w:jc w:val="both"/>
                            </w:pPr>
                            <w:r>
                              <w:t xml:space="preserve">- </w:t>
                            </w:r>
                            <w:r w:rsidRPr="00CA27D5">
                              <w:t>Haber cursado la enseñanza media o su equivalente.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A190CA" id="_x0000_s1028" type="#_x0000_t202" style="position:absolute;left:0;text-align:left;margin-left:-27.45pt;margin-top:29.95pt;width:182.25pt;height:276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" fillcolor="#ffe599 [1303]">
                <v:textbox>
                  <w:txbxContent>
                    <w:p w14:paraId="765FB460" w14:textId="77777777" w:rsidR="00CA27D5" w:rsidRDefault="00CA27D5" w:rsidP="00CA27D5">
                      <w:pPr>
                        <w:jc w:val="both"/>
                      </w:pPr>
                      <w:r w:rsidRPr="00CA27D5">
                        <w:t>El Senado estará compuesto de 50 miembros elegidos en votación directa por circunscripciones senatoriales, en consideración a las regiones del país, cada una de las cuales constituy</w:t>
                      </w:r>
                      <w:r>
                        <w:t>e al menos una circunscripción.</w:t>
                      </w:r>
                    </w:p>
                    <w:p w14:paraId="5097C49B" w14:textId="77777777" w:rsidR="00CA27D5" w:rsidRDefault="00CA27D5" w:rsidP="00CA27D5">
                      <w:pPr>
                        <w:jc w:val="both"/>
                      </w:pPr>
                      <w:r w:rsidRPr="00CA27D5">
                        <w:t>Los senadores duran 8 años en sus cargos y podr</w:t>
                      </w:r>
                      <w:r>
                        <w:t>án ser reelegidos sólo una vez.</w:t>
                      </w:r>
                    </w:p>
                    <w:p w14:paraId="695E405A" w14:textId="77777777" w:rsidR="00CA27D5" w:rsidRDefault="00CA27D5" w:rsidP="00CA27D5">
                      <w:pPr>
                        <w:spacing w:after="0"/>
                        <w:jc w:val="both"/>
                        <w:rPr>
                          <w:b/>
                        </w:rPr>
                      </w:pPr>
                      <w:r w:rsidRPr="00CA27D5">
                        <w:rPr>
                          <w:b/>
                        </w:rPr>
                        <w:t>Requisitos para ser senador</w:t>
                      </w:r>
                      <w:r>
                        <w:rPr>
                          <w:b/>
                        </w:rPr>
                        <w:t xml:space="preserve">: </w:t>
                      </w:r>
                    </w:p>
                    <w:p w14:paraId="5FD7B8ED" w14:textId="77777777" w:rsidR="00CA27D5" w:rsidRPr="00CA27D5" w:rsidRDefault="00CA27D5" w:rsidP="00CA27D5">
                      <w:pPr>
                        <w:spacing w:after="0"/>
                        <w:jc w:val="both"/>
                      </w:pPr>
                      <w:r w:rsidRPr="00CA27D5">
                        <w:t>Para ser electo senador, se requiere:</w:t>
                      </w:r>
                    </w:p>
                    <w:p w14:paraId="71DE3C14" w14:textId="77777777" w:rsidR="00CA27D5" w:rsidRPr="00CA27D5" w:rsidRDefault="00CA27D5" w:rsidP="00CA27D5">
                      <w:pPr>
                        <w:spacing w:after="0"/>
                        <w:jc w:val="both"/>
                      </w:pPr>
                      <w:r>
                        <w:t xml:space="preserve">- </w:t>
                      </w:r>
                      <w:r w:rsidRPr="00CA27D5">
                        <w:t>Ser ciudadano con derecho a sufragio.</w:t>
                      </w:r>
                    </w:p>
                    <w:p w14:paraId="75B3BF40" w14:textId="77777777" w:rsidR="00CA27D5" w:rsidRPr="00CA27D5" w:rsidRDefault="00CA27D5" w:rsidP="00CA27D5">
                      <w:pPr>
                        <w:spacing w:after="0"/>
                        <w:jc w:val="both"/>
                      </w:pPr>
                      <w:r>
                        <w:t xml:space="preserve">- </w:t>
                      </w:r>
                      <w:r w:rsidRPr="00CA27D5">
                        <w:t>Tener cumplidos 35 años de edad.</w:t>
                      </w:r>
                    </w:p>
                    <w:p w14:paraId="0BBD0159" w14:textId="77777777" w:rsidR="00CA27D5" w:rsidRDefault="00CA27D5" w:rsidP="00CA27D5">
                      <w:pPr>
                        <w:spacing w:after="0"/>
                        <w:jc w:val="both"/>
                      </w:pPr>
                      <w:r>
                        <w:t xml:space="preserve">- </w:t>
                      </w:r>
                      <w:r w:rsidRPr="00CA27D5">
                        <w:t>Haber cursado la enseñanza media o su equivalente.</w:t>
                      </w:r>
                    </w:p>
                  </w:txbxContent>
                </v:textbox>
                <w10:wrap type="square"/>
              </v:shape>
            </w:pict>
          </mc:Fallback>
        </mc:AlternateContent>
      </w:r>
      <w:r w:rsidRPr="00CA27D5">
        <w:rPr>
          <w:rFonts w:asciiTheme="majorHAnsi" w:hAnsiTheme="majorHAnsi" w:cstheme="majorHAnsi"/>
          <w:b/>
          <w:noProof/>
          <w:sz w:val="24"/>
          <w:szCs w:val="24"/>
          <w:u w:val="single"/>
          <w:lang w:val="es-CL" w:eastAsia="es-CL"/>
        </w:rPr>
        <mc:AlternateContent>
          <mc:Choice Requires="wps">
            <w:drawing>
              <wp:anchor distT="45720" distB="45720" distL="114300" distR="114300" simplePos="0" relativeHeight="251659776" behindDoc="0" locked="0" layoutInCell="1" allowOverlap="1" wp14:anchorId="4508EE7D" wp14:editId="6B48768E">
                <wp:simplePos x="0" y="0"/>
                <wp:positionH relativeFrom="column">
                  <wp:posOffset>2127885</wp:posOffset>
                </wp:positionH>
                <wp:positionV relativeFrom="paragraph">
                  <wp:posOffset>410845</wp:posOffset>
                </wp:positionV>
                <wp:extent cx="4505325" cy="3520440"/>
                <wp:effectExtent l="0" t="0" r="28575" b="22860"/>
                <wp:wrapSquare wrapText="bothSides"/>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3520440"/>
                        </a:xfrm>
                        <a:prstGeom prst="rect">
                          <a:avLst/>
                        </a:prstGeom>
                        <a:solidFill>
                          <a:schemeClr val="accent6">
                            <a:lumMod val="20000"/>
                            <a:lumOff val="80000"/>
                          </a:schemeClr>
                        </a:solidFill>
                        <a:ln w="9525">
                          <a:solidFill>
                            <a:srgbClr val="000000"/>
                          </a:solidFill>
                          <a:miter lim="800000"/>
                          <a:headEnd/>
                          <a:tailEnd/>
                        </a:ln>
                      </wps:spPr>
                      <wps:txbx>
                        <w:txbxContent>
                          <w:p w14:paraId="53F9C3C3" w14:textId="77777777" w:rsidR="00CA27D5" w:rsidRDefault="00CA27D5">
                            <w:pPr>
                              <w:rPr>
                                <w:b/>
                                <w:u w:val="single"/>
                                <w:lang w:val="es-CL"/>
                              </w:rPr>
                            </w:pPr>
                            <w:r w:rsidRPr="00CA27D5">
                              <w:rPr>
                                <w:b/>
                                <w:u w:val="single"/>
                                <w:lang w:val="es-CL"/>
                              </w:rPr>
                              <w:t>Atribuciones exclusivas del Senado</w:t>
                            </w:r>
                          </w:p>
                          <w:p w14:paraId="2FD7FC90" w14:textId="77777777" w:rsidR="00CA27D5" w:rsidRPr="00CA27D5" w:rsidRDefault="00CA27D5" w:rsidP="00333AB1">
                            <w:pPr>
                              <w:jc w:val="both"/>
                              <w:rPr>
                                <w:lang w:val="es-CL"/>
                              </w:rPr>
                            </w:pPr>
                            <w:r>
                              <w:rPr>
                                <w:lang w:val="es-CL"/>
                              </w:rPr>
                              <w:t xml:space="preserve">- </w:t>
                            </w:r>
                            <w:r w:rsidRPr="00CA27D5">
                              <w:rPr>
                                <w:lang w:val="es-CL"/>
                              </w:rPr>
                              <w:t xml:space="preserve">Conocer de las acusaciones que la Cámara de Diputados entable. El Senado resolverá como jurado y se limitará a declarar si el acusado es o no culpable del delito, infracción o abuso de poder que se le imputa. </w:t>
                            </w:r>
                          </w:p>
                          <w:p w14:paraId="0C00E94C" w14:textId="77777777" w:rsidR="00CA27D5" w:rsidRPr="00CA27D5" w:rsidRDefault="00CA27D5" w:rsidP="00333AB1">
                            <w:pPr>
                              <w:jc w:val="both"/>
                              <w:rPr>
                                <w:lang w:val="es-CL"/>
                              </w:rPr>
                            </w:pPr>
                            <w:r>
                              <w:rPr>
                                <w:lang w:val="es-CL"/>
                              </w:rPr>
                              <w:t xml:space="preserve">- </w:t>
                            </w:r>
                            <w:r w:rsidRPr="00CA27D5">
                              <w:rPr>
                                <w:lang w:val="es-CL"/>
                              </w:rPr>
                              <w:t xml:space="preserve"> Decidir si da o no lugar la admisión de las acciones judiciales que cualquier persona pretenda iniciar en contra de algún Ministro de Estado, con motivo de los perjuicios que pueda haber sufrido injustamente por acto de éste en el desempeño de su cargo.</w:t>
                            </w:r>
                          </w:p>
                          <w:p w14:paraId="1A02B8F1" w14:textId="77777777" w:rsidR="00CA27D5" w:rsidRPr="00CA27D5" w:rsidRDefault="00CA27D5" w:rsidP="00333AB1">
                            <w:pPr>
                              <w:jc w:val="both"/>
                              <w:rPr>
                                <w:lang w:val="es-CL"/>
                              </w:rPr>
                            </w:pPr>
                            <w:r>
                              <w:rPr>
                                <w:lang w:val="es-CL"/>
                              </w:rPr>
                              <w:t xml:space="preserve">- </w:t>
                            </w:r>
                            <w:r w:rsidRPr="00CA27D5">
                              <w:rPr>
                                <w:lang w:val="es-CL"/>
                              </w:rPr>
                              <w:t>Conocer de las contiendas de competencia que se susciten entre las autoridades políticas o administrativas y los tribunales superiores de justicia.</w:t>
                            </w:r>
                          </w:p>
                          <w:p w14:paraId="757DAF18" w14:textId="77777777" w:rsidR="00CA27D5" w:rsidRPr="00CA27D5" w:rsidRDefault="00CA27D5" w:rsidP="00333AB1">
                            <w:pPr>
                              <w:jc w:val="both"/>
                              <w:rPr>
                                <w:lang w:val="es-CL"/>
                              </w:rPr>
                            </w:pPr>
                            <w:r>
                              <w:rPr>
                                <w:lang w:val="es-CL"/>
                              </w:rPr>
                              <w:t xml:space="preserve">- </w:t>
                            </w:r>
                            <w:r w:rsidRPr="00CA27D5">
                              <w:rPr>
                                <w:lang w:val="es-CL"/>
                              </w:rPr>
                              <w:t xml:space="preserve">Declarar la inhabilidad del </w:t>
                            </w:r>
                            <w:proofErr w:type="gramStart"/>
                            <w:r w:rsidRPr="00CA27D5">
                              <w:rPr>
                                <w:lang w:val="es-CL"/>
                              </w:rPr>
                              <w:t>Presidente</w:t>
                            </w:r>
                            <w:proofErr w:type="gramEnd"/>
                            <w:r w:rsidRPr="00CA27D5">
                              <w:rPr>
                                <w:lang w:val="es-CL"/>
                              </w:rPr>
                              <w:t xml:space="preserve"> de la República o del Presidente electo cuando un impedimento físico o mental lo inhabilite para el ejercicio de sus funciones; y </w:t>
                            </w:r>
                            <w:r w:rsidR="00333AB1" w:rsidRPr="00CA27D5">
                              <w:rPr>
                                <w:lang w:val="es-CL"/>
                              </w:rPr>
                              <w:t>declarar,</w:t>
                            </w:r>
                            <w:r w:rsidRPr="00CA27D5">
                              <w:rPr>
                                <w:lang w:val="es-CL"/>
                              </w:rPr>
                              <w:t xml:space="preserve"> asimismo, cuando el Presidente de la República haga dimisión de su cargo, si los motivos que la originan son o no fundados y, en consecuencia, admitirla o desecharla. En ambos casos deberá oír previamente al Tribunal Constitucional.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08EE7D" id="_x0000_s1029" type="#_x0000_t202" style="position:absolute;left:0;text-align:left;margin-left:167.55pt;margin-top:32.35pt;width:354.75pt;height:277.2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" fillcolor="#e2efd9 [665]">
                <v:textbox>
                  <w:txbxContent>
                    <w:p w14:paraId="53F9C3C3" w14:textId="77777777" w:rsidR="00CA27D5" w:rsidRDefault="00CA27D5">
                      <w:pPr>
                        <w:rPr>
                          <w:b/>
                          <w:u w:val="single"/>
                          <w:lang w:val="es-CL"/>
                        </w:rPr>
                      </w:pPr>
                      <w:r w:rsidRPr="00CA27D5">
                        <w:rPr>
                          <w:b/>
                          <w:u w:val="single"/>
                          <w:lang w:val="es-CL"/>
                        </w:rPr>
                        <w:t>Atribuciones exclusivas del Senado</w:t>
                      </w:r>
                    </w:p>
                    <w:p w14:paraId="2FD7FC90" w14:textId="77777777" w:rsidR="00CA27D5" w:rsidRPr="00CA27D5" w:rsidRDefault="00CA27D5" w:rsidP="00333AB1">
                      <w:pPr>
                        <w:jc w:val="both"/>
                        <w:rPr>
                          <w:lang w:val="es-CL"/>
                        </w:rPr>
                      </w:pPr>
                      <w:r>
                        <w:rPr>
                          <w:lang w:val="es-CL"/>
                        </w:rPr>
                        <w:t xml:space="preserve">- </w:t>
                      </w:r>
                      <w:r w:rsidRPr="00CA27D5">
                        <w:rPr>
                          <w:lang w:val="es-CL"/>
                        </w:rPr>
                        <w:t xml:space="preserve">Conocer de las acusaciones que la Cámara de Diputados entable. El Senado resolverá como jurado y se limitará a declarar si el acusado es o no culpable del delito, infracción o abuso de poder que se le imputa. </w:t>
                      </w:r>
                    </w:p>
                    <w:p w14:paraId="0C00E94C" w14:textId="77777777" w:rsidR="00CA27D5" w:rsidRPr="00CA27D5" w:rsidRDefault="00CA27D5" w:rsidP="00333AB1">
                      <w:pPr>
                        <w:jc w:val="both"/>
                        <w:rPr>
                          <w:lang w:val="es-CL"/>
                        </w:rPr>
                      </w:pPr>
                      <w:r>
                        <w:rPr>
                          <w:lang w:val="es-CL"/>
                        </w:rPr>
                        <w:t xml:space="preserve">- </w:t>
                      </w:r>
                      <w:r w:rsidRPr="00CA27D5">
                        <w:rPr>
                          <w:lang w:val="es-CL"/>
                        </w:rPr>
                        <w:t xml:space="preserve"> Decidir si da o no lugar la admisión de las acciones judiciales que cualquier persona pretenda iniciar en contra de algún Ministro de Estado, con motivo de los perjuicios que pueda haber sufrido injustamente por acto de éste en el desempeño de su cargo.</w:t>
                      </w:r>
                    </w:p>
                    <w:p w14:paraId="1A02B8F1" w14:textId="77777777" w:rsidR="00CA27D5" w:rsidRPr="00CA27D5" w:rsidRDefault="00CA27D5" w:rsidP="00333AB1">
                      <w:pPr>
                        <w:jc w:val="both"/>
                        <w:rPr>
                          <w:lang w:val="es-CL"/>
                        </w:rPr>
                      </w:pPr>
                      <w:r>
                        <w:rPr>
                          <w:lang w:val="es-CL"/>
                        </w:rPr>
                        <w:t xml:space="preserve">- </w:t>
                      </w:r>
                      <w:r w:rsidRPr="00CA27D5">
                        <w:rPr>
                          <w:lang w:val="es-CL"/>
                        </w:rPr>
                        <w:t>Conocer de las contiendas de competencia que se susciten entre las autoridades políticas o administrativas y los tribunales superiores de justicia.</w:t>
                      </w:r>
                    </w:p>
                    <w:p w14:paraId="757DAF18" w14:textId="77777777" w:rsidR="00CA27D5" w:rsidRPr="00CA27D5" w:rsidRDefault="00CA27D5" w:rsidP="00333AB1">
                      <w:pPr>
                        <w:jc w:val="both"/>
                        <w:rPr>
                          <w:lang w:val="es-CL"/>
                        </w:rPr>
                      </w:pPr>
                      <w:r>
                        <w:rPr>
                          <w:lang w:val="es-CL"/>
                        </w:rPr>
                        <w:t xml:space="preserve">- </w:t>
                      </w:r>
                      <w:r w:rsidRPr="00CA27D5">
                        <w:rPr>
                          <w:lang w:val="es-CL"/>
                        </w:rPr>
                        <w:t xml:space="preserve">Declarar la inhabilidad del </w:t>
                      </w:r>
                      <w:proofErr w:type="gramStart"/>
                      <w:r w:rsidRPr="00CA27D5">
                        <w:rPr>
                          <w:lang w:val="es-CL"/>
                        </w:rPr>
                        <w:t>Presidente</w:t>
                      </w:r>
                      <w:proofErr w:type="gramEnd"/>
                      <w:r w:rsidRPr="00CA27D5">
                        <w:rPr>
                          <w:lang w:val="es-CL"/>
                        </w:rPr>
                        <w:t xml:space="preserve"> de la República o del Presidente electo cuando un impedimento físico o mental lo inhabilite para el ejercicio de sus funciones; y </w:t>
                      </w:r>
                      <w:r w:rsidR="00333AB1" w:rsidRPr="00CA27D5">
                        <w:rPr>
                          <w:lang w:val="es-CL"/>
                        </w:rPr>
                        <w:t>declarar,</w:t>
                      </w:r>
                      <w:r w:rsidRPr="00CA27D5">
                        <w:rPr>
                          <w:lang w:val="es-CL"/>
                        </w:rPr>
                        <w:t xml:space="preserve"> asimismo, cuando el Presidente de la República haga dimisión de su cargo, si los motivos que la originan son o no fundados y, en consecuencia, admitirla o desecharla. En ambos casos deberá oír previamente al Tribunal Constitucional.</w:t>
                      </w:r>
                    </w:p>
                  </w:txbxContent>
                </v:textbox>
                <w10:wrap type="square"/>
              </v:shape>
            </w:pict>
          </mc:Fallback>
        </mc:AlternateContent>
      </w:r>
      <w:r w:rsidR="00F2520D" w:rsidRPr="00F2520D">
        <w:rPr>
          <w:rFonts w:asciiTheme="majorHAnsi" w:hAnsiTheme="majorHAnsi" w:cstheme="majorHAnsi"/>
          <w:b/>
          <w:sz w:val="24"/>
          <w:szCs w:val="24"/>
          <w:u w:val="single"/>
        </w:rPr>
        <w:t>EL SENADO</w:t>
      </w:r>
    </w:p>
    <w:p w14:paraId="77530E2E" w14:textId="77777777" w:rsidR="007504FF" w:rsidRDefault="007504FF" w:rsidP="007504FF">
      <w:pPr>
        <w:spacing w:after="0"/>
        <w:rPr>
          <w:rFonts w:asciiTheme="majorHAnsi" w:hAnsiTheme="majorHAnsi" w:cstheme="majorHAnsi"/>
          <w:b/>
          <w:sz w:val="24"/>
          <w:szCs w:val="24"/>
          <w:u w:val="single"/>
        </w:rPr>
      </w:pPr>
    </w:p>
    <w:p w14:paraId="55050069" w14:textId="7E1C86CC" w:rsidR="00E87D17" w:rsidRPr="0068297D" w:rsidRDefault="00CA27D5" w:rsidP="00126B4A">
      <w:pPr>
        <w:spacing w:after="0"/>
        <w:jc w:val="center"/>
        <w:rPr>
          <w:rFonts w:asciiTheme="majorHAnsi" w:hAnsiTheme="majorHAnsi" w:cstheme="majorHAnsi"/>
          <w:b/>
          <w:sz w:val="24"/>
          <w:szCs w:val="24"/>
          <w:u w:val="single"/>
        </w:rPr>
      </w:pPr>
      <w:r w:rsidRPr="0068297D">
        <w:rPr>
          <w:rFonts w:asciiTheme="majorHAnsi" w:hAnsiTheme="majorHAnsi" w:cstheme="majorHAnsi"/>
          <w:b/>
          <w:sz w:val="24"/>
          <w:szCs w:val="24"/>
          <w:u w:val="single"/>
        </w:rPr>
        <w:t>ACTIVIDADES</w:t>
      </w:r>
    </w:p>
    <w:p w14:paraId="3BEDAB30" w14:textId="77777777" w:rsidR="00677B89" w:rsidRPr="00E87D17" w:rsidRDefault="00E87D17" w:rsidP="00333AB1">
      <w:pPr>
        <w:spacing w:after="0" w:line="240" w:lineRule="auto"/>
        <w:jc w:val="both"/>
        <w:rPr>
          <w:rFonts w:asciiTheme="majorHAnsi" w:hAnsiTheme="majorHAnsi" w:cstheme="majorHAnsi"/>
          <w:b/>
          <w:sz w:val="24"/>
          <w:szCs w:val="24"/>
        </w:rPr>
      </w:pPr>
      <w:r w:rsidRPr="00E87D17">
        <w:rPr>
          <w:rFonts w:asciiTheme="majorHAnsi" w:hAnsiTheme="majorHAnsi" w:cstheme="majorHAnsi"/>
          <w:b/>
          <w:sz w:val="24"/>
          <w:szCs w:val="24"/>
        </w:rPr>
        <w:t xml:space="preserve">Desarrolla las siguientes preguntas </w:t>
      </w:r>
      <w:proofErr w:type="gramStart"/>
      <w:r w:rsidRPr="00E87D17">
        <w:rPr>
          <w:rFonts w:asciiTheme="majorHAnsi" w:hAnsiTheme="majorHAnsi" w:cstheme="majorHAnsi"/>
          <w:b/>
          <w:sz w:val="24"/>
          <w:szCs w:val="24"/>
        </w:rPr>
        <w:t>de acuerdo a</w:t>
      </w:r>
      <w:proofErr w:type="gramEnd"/>
      <w:r w:rsidRPr="00E87D17">
        <w:rPr>
          <w:rFonts w:asciiTheme="majorHAnsi" w:hAnsiTheme="majorHAnsi" w:cstheme="majorHAnsi"/>
          <w:b/>
          <w:sz w:val="24"/>
          <w:szCs w:val="24"/>
        </w:rPr>
        <w:t xml:space="preserve"> la información entregada en la presente guía y apoyándote</w:t>
      </w:r>
      <w:r>
        <w:rPr>
          <w:rFonts w:asciiTheme="majorHAnsi" w:hAnsiTheme="majorHAnsi" w:cstheme="majorHAnsi"/>
          <w:b/>
          <w:sz w:val="24"/>
          <w:szCs w:val="24"/>
        </w:rPr>
        <w:t xml:space="preserve"> en el texto de estudio (Págs. 32-34</w:t>
      </w:r>
      <w:r w:rsidRPr="00E87D17">
        <w:rPr>
          <w:rFonts w:asciiTheme="majorHAnsi" w:hAnsiTheme="majorHAnsi" w:cstheme="majorHAnsi"/>
          <w:b/>
          <w:sz w:val="24"/>
          <w:szCs w:val="24"/>
        </w:rPr>
        <w:t>)</w:t>
      </w:r>
    </w:p>
    <w:p w14:paraId="27CD319F" w14:textId="77777777" w:rsidR="00CA27D5" w:rsidRPr="00E87D17" w:rsidRDefault="00CA27D5" w:rsidP="00333AB1">
      <w:pPr>
        <w:spacing w:after="0" w:line="240" w:lineRule="auto"/>
        <w:jc w:val="both"/>
        <w:rPr>
          <w:rFonts w:asciiTheme="majorHAnsi" w:hAnsiTheme="majorHAnsi" w:cstheme="majorHAnsi"/>
          <w:b/>
          <w:sz w:val="24"/>
          <w:szCs w:val="24"/>
        </w:rPr>
      </w:pPr>
    </w:p>
    <w:p w14:paraId="05F56ACB" w14:textId="5ADDDDC9" w:rsidR="00CA27D5" w:rsidRDefault="00677B89" w:rsidP="00333AB1">
      <w:pPr>
        <w:spacing w:after="0" w:line="240" w:lineRule="auto"/>
        <w:jc w:val="both"/>
        <w:rPr>
          <w:rFonts w:asciiTheme="majorHAnsi" w:hAnsiTheme="majorHAnsi" w:cstheme="majorHAnsi"/>
          <w:b/>
          <w:sz w:val="24"/>
          <w:szCs w:val="24"/>
        </w:rPr>
      </w:pPr>
      <w:r w:rsidRPr="00677B89">
        <w:rPr>
          <w:rFonts w:asciiTheme="majorHAnsi" w:hAnsiTheme="majorHAnsi" w:cstheme="majorHAnsi"/>
          <w:b/>
          <w:sz w:val="24"/>
          <w:szCs w:val="24"/>
        </w:rPr>
        <w:t xml:space="preserve">1. </w:t>
      </w:r>
      <w:r w:rsidR="00CA27D5" w:rsidRPr="00677B89">
        <w:rPr>
          <w:rFonts w:asciiTheme="majorHAnsi" w:hAnsiTheme="majorHAnsi" w:cstheme="majorHAnsi"/>
          <w:b/>
          <w:sz w:val="24"/>
          <w:szCs w:val="24"/>
        </w:rPr>
        <w:t>¿Por qué la Constitución no establece como una atribución exclusiva del Congreso la elaboración de leyes? ¿Acaso no es esa la labor fundamental del Parlamento?</w:t>
      </w:r>
      <w:r w:rsidRPr="00677B89">
        <w:rPr>
          <w:rFonts w:asciiTheme="majorHAnsi" w:hAnsiTheme="majorHAnsi" w:cstheme="majorHAnsi"/>
          <w:b/>
          <w:sz w:val="24"/>
          <w:szCs w:val="24"/>
        </w:rPr>
        <w:t xml:space="preserve"> </w:t>
      </w:r>
      <w:r w:rsidR="00CA27D5" w:rsidRPr="00677B89">
        <w:rPr>
          <w:rFonts w:asciiTheme="majorHAnsi" w:hAnsiTheme="majorHAnsi" w:cstheme="majorHAnsi"/>
          <w:b/>
          <w:sz w:val="24"/>
          <w:szCs w:val="24"/>
        </w:rPr>
        <w:t>Justifica tus respuestas.</w:t>
      </w:r>
    </w:p>
    <w:p w14:paraId="0C923F2A" w14:textId="77777777" w:rsidR="001F5A1F" w:rsidRDefault="001F5A1F" w:rsidP="00333AB1">
      <w:pPr>
        <w:spacing w:after="0" w:line="240" w:lineRule="auto"/>
        <w:jc w:val="both"/>
        <w:rPr>
          <w:rFonts w:asciiTheme="majorHAnsi" w:hAnsiTheme="majorHAnsi" w:cstheme="majorHAnsi"/>
          <w:b/>
          <w:sz w:val="24"/>
          <w:szCs w:val="24"/>
        </w:rPr>
      </w:pPr>
    </w:p>
    <w:p w14:paraId="55F23ADB" w14:textId="781864BF" w:rsidR="00E87D17" w:rsidRDefault="001F5A1F" w:rsidP="00126B4A">
      <w:pPr>
        <w:spacing w:after="0" w:line="240" w:lineRule="auto"/>
        <w:jc w:val="both"/>
        <w:rPr>
          <w:rFonts w:asciiTheme="majorHAnsi" w:hAnsiTheme="majorHAnsi" w:cstheme="majorHAnsi"/>
          <w:b/>
          <w:sz w:val="24"/>
          <w:szCs w:val="24"/>
        </w:rPr>
      </w:pPr>
      <w:r w:rsidRPr="00E87D17">
        <w:rPr>
          <w:noProof/>
          <w:lang w:val="es-CL" w:eastAsia="es-CL"/>
        </w:rPr>
        <mc:AlternateContent>
          <mc:Choice Requires="wps">
            <w:drawing>
              <wp:anchor distT="45720" distB="45720" distL="114300" distR="114300" simplePos="0" relativeHeight="251660800" behindDoc="0" locked="0" layoutInCell="1" allowOverlap="1" wp14:anchorId="05C20CC4" wp14:editId="74BFDF33">
                <wp:simplePos x="0" y="0"/>
                <wp:positionH relativeFrom="margin">
                  <wp:posOffset>-19050</wp:posOffset>
                </wp:positionH>
                <wp:positionV relativeFrom="paragraph">
                  <wp:posOffset>521970</wp:posOffset>
                </wp:positionV>
                <wp:extent cx="6372225" cy="1371600"/>
                <wp:effectExtent l="0" t="0" r="28575" b="19050"/>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371600"/>
                        </a:xfrm>
                        <a:prstGeom prst="rect">
                          <a:avLst/>
                        </a:prstGeom>
                        <a:solidFill>
                          <a:srgbClr val="FFFFFF"/>
                        </a:solidFill>
                        <a:ln w="9525">
                          <a:solidFill>
                            <a:srgbClr val="000000"/>
                          </a:solidFill>
                          <a:miter lim="800000"/>
                          <a:headEnd/>
                          <a:tailEnd/>
                        </a:ln>
                      </wps:spPr>
                      <wps:txbx>
                        <w:txbxContent>
                          <w:p w14:paraId="7EC8EF96" w14:textId="77777777" w:rsidR="00E87D17" w:rsidRPr="00E87D17" w:rsidRDefault="00E87D17" w:rsidP="00E87D17">
                            <w:pPr>
                              <w:jc w:val="center"/>
                              <w:rPr>
                                <w:b/>
                                <w:sz w:val="24"/>
                                <w:szCs w:val="24"/>
                                <w:u w:val="single"/>
                                <w:lang w:val="es-CL"/>
                              </w:rPr>
                            </w:pPr>
                            <w:r w:rsidRPr="00E87D17">
                              <w:rPr>
                                <w:b/>
                                <w:sz w:val="24"/>
                                <w:szCs w:val="24"/>
                                <w:u w:val="single"/>
                                <w:lang w:val="es-CL"/>
                              </w:rPr>
                              <w:t>TICKET DE SALIDA</w:t>
                            </w:r>
                          </w:p>
                          <w:p w14:paraId="7D9C411A" w14:textId="1EDF0807" w:rsidR="00E87D17" w:rsidRDefault="00E87D17" w:rsidP="00E87D17">
                            <w:pPr>
                              <w:rPr>
                                <w:i/>
                                <w:lang w:val="es-CL"/>
                              </w:rPr>
                            </w:pPr>
                            <w:r w:rsidRPr="00DC5341">
                              <w:rPr>
                                <w:i/>
                                <w:lang w:val="es-CL"/>
                              </w:rPr>
                              <w:t>(Solo deben contestar los alumnos que no hayan respondi</w:t>
                            </w:r>
                            <w:r>
                              <w:rPr>
                                <w:i/>
                                <w:lang w:val="es-CL"/>
                              </w:rPr>
                              <w:t xml:space="preserve">do </w:t>
                            </w:r>
                            <w:r w:rsidRPr="00DC5341">
                              <w:rPr>
                                <w:i/>
                                <w:lang w:val="es-CL"/>
                              </w:rPr>
                              <w:t>el formulario de Google que se envía a su correo institucional</w:t>
                            </w:r>
                            <w:r>
                              <w:rPr>
                                <w:i/>
                                <w:lang w:val="es-CL"/>
                              </w:rPr>
                              <w:t>,</w:t>
                            </w:r>
                            <w:r w:rsidR="001F5A1F">
                              <w:rPr>
                                <w:i/>
                                <w:lang w:val="es-CL"/>
                              </w:rPr>
                              <w:t xml:space="preserve"> que retiran guías impresas en el Liceo</w:t>
                            </w:r>
                            <w:r w:rsidRPr="00DC5341">
                              <w:rPr>
                                <w:i/>
                                <w:lang w:val="es-CL"/>
                              </w:rPr>
                              <w:t xml:space="preserve"> o que no se puedan conectar a las clases online)</w:t>
                            </w:r>
                          </w:p>
                          <w:p w14:paraId="6E7A8D23" w14:textId="77777777" w:rsidR="00E87D17" w:rsidRPr="00333AB1" w:rsidRDefault="00E87D17" w:rsidP="00E87D17">
                            <w:pPr>
                              <w:rPr>
                                <w:b/>
                                <w:sz w:val="24"/>
                                <w:szCs w:val="24"/>
                                <w:lang w:val="es-CL"/>
                              </w:rPr>
                            </w:pPr>
                            <w:r w:rsidRPr="00333AB1">
                              <w:rPr>
                                <w:b/>
                                <w:sz w:val="24"/>
                                <w:szCs w:val="24"/>
                                <w:lang w:val="es-CL"/>
                              </w:rPr>
                              <w:t xml:space="preserve">1. Elabora un mapa conceptual del Congreso Nacional, debes </w:t>
                            </w:r>
                            <w:r w:rsidR="00333AB1" w:rsidRPr="00333AB1">
                              <w:rPr>
                                <w:b/>
                                <w:sz w:val="24"/>
                                <w:szCs w:val="24"/>
                                <w:lang w:val="es-CL"/>
                              </w:rPr>
                              <w:t>considerar</w:t>
                            </w:r>
                            <w:r w:rsidRPr="00333AB1">
                              <w:rPr>
                                <w:b/>
                                <w:sz w:val="24"/>
                                <w:szCs w:val="24"/>
                                <w:lang w:val="es-CL"/>
                              </w:rPr>
                              <w:t xml:space="preserve">: </w:t>
                            </w:r>
                            <w:r w:rsidR="00333AB1" w:rsidRPr="00333AB1">
                              <w:rPr>
                                <w:b/>
                                <w:sz w:val="24"/>
                                <w:szCs w:val="24"/>
                                <w:lang w:val="es-CL"/>
                              </w:rPr>
                              <w:t xml:space="preserve">composición, requisitos de las autoridades y atribuciones </w:t>
                            </w:r>
                            <w:r w:rsidR="00333AB1">
                              <w:rPr>
                                <w:b/>
                                <w:sz w:val="24"/>
                                <w:szCs w:val="24"/>
                                <w:lang w:val="es-CL"/>
                              </w:rPr>
                              <w:t xml:space="preserve">de diputados y senadores. </w:t>
                            </w:r>
                          </w:p>
                          <w:p w14:paraId="6E8559F1" w14:textId="77777777" w:rsidR="00E87D17" w:rsidRPr="003621C6" w:rsidRDefault="00E87D17" w:rsidP="00E87D17">
                            <w:pPr>
                              <w:rPr>
                                <w:b/>
                                <w:lang w:val="es-C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C20CC4" id="_x0000_s1030" type="#_x0000_t202" style="position:absolute;left:0;text-align:left;margin-left:-1.5pt;margin-top:41.1pt;width:501.75pt;height:108pt;z-index:251660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">
                <v:textbox>
                  <w:txbxContent>
                    <w:p w14:paraId="7EC8EF96" w14:textId="77777777" w:rsidR="00E87D17" w:rsidRPr="00E87D17" w:rsidRDefault="00E87D17" w:rsidP="00E87D17">
                      <w:pPr>
                        <w:jc w:val="center"/>
                        <w:rPr>
                          <w:b/>
                          <w:sz w:val="24"/>
                          <w:szCs w:val="24"/>
                          <w:u w:val="single"/>
                          <w:lang w:val="es-CL"/>
                        </w:rPr>
                      </w:pPr>
                      <w:r w:rsidRPr="00E87D17">
                        <w:rPr>
                          <w:b/>
                          <w:sz w:val="24"/>
                          <w:szCs w:val="24"/>
                          <w:u w:val="single"/>
                          <w:lang w:val="es-CL"/>
                        </w:rPr>
                        <w:t>TICKET DE SALIDA</w:t>
                      </w:r>
                    </w:p>
                    <w:p w14:paraId="7D9C411A" w14:textId="1EDF0807" w:rsidR="00E87D17" w:rsidRDefault="00E87D17" w:rsidP="00E87D17">
                      <w:pPr>
                        <w:rPr>
                          <w:i/>
                          <w:lang w:val="es-CL"/>
                        </w:rPr>
                      </w:pPr>
                      <w:r w:rsidRPr="00DC5341">
                        <w:rPr>
                          <w:i/>
                          <w:lang w:val="es-CL"/>
                        </w:rPr>
                        <w:t>(Solo deben contestar los alumnos que no hayan respondi</w:t>
                      </w:r>
                      <w:r>
                        <w:rPr>
                          <w:i/>
                          <w:lang w:val="es-CL"/>
                        </w:rPr>
                        <w:t xml:space="preserve">do </w:t>
                      </w:r>
                      <w:r w:rsidRPr="00DC5341">
                        <w:rPr>
                          <w:i/>
                          <w:lang w:val="es-CL"/>
                        </w:rPr>
                        <w:t>el formulario de Google que se envía a su correo institucional</w:t>
                      </w:r>
                      <w:r>
                        <w:rPr>
                          <w:i/>
                          <w:lang w:val="es-CL"/>
                        </w:rPr>
                        <w:t>,</w:t>
                      </w:r>
                      <w:r w:rsidR="001F5A1F">
                        <w:rPr>
                          <w:i/>
                          <w:lang w:val="es-CL"/>
                        </w:rPr>
                        <w:t xml:space="preserve"> que retiran guías impresas en el Liceo</w:t>
                      </w:r>
                      <w:r w:rsidRPr="00DC5341">
                        <w:rPr>
                          <w:i/>
                          <w:lang w:val="es-CL"/>
                        </w:rPr>
                        <w:t xml:space="preserve"> o que no se puedan conectar a las clases online)</w:t>
                      </w:r>
                    </w:p>
                    <w:p w14:paraId="6E7A8D23" w14:textId="77777777" w:rsidR="00E87D17" w:rsidRPr="00333AB1" w:rsidRDefault="00E87D17" w:rsidP="00E87D17">
                      <w:pPr>
                        <w:rPr>
                          <w:b/>
                          <w:sz w:val="24"/>
                          <w:szCs w:val="24"/>
                          <w:lang w:val="es-CL"/>
                        </w:rPr>
                      </w:pPr>
                      <w:r w:rsidRPr="00333AB1">
                        <w:rPr>
                          <w:b/>
                          <w:sz w:val="24"/>
                          <w:szCs w:val="24"/>
                          <w:lang w:val="es-CL"/>
                        </w:rPr>
                        <w:t xml:space="preserve">1. Elabora un mapa conceptual del Congreso Nacional, debes </w:t>
                      </w:r>
                      <w:r w:rsidR="00333AB1" w:rsidRPr="00333AB1">
                        <w:rPr>
                          <w:b/>
                          <w:sz w:val="24"/>
                          <w:szCs w:val="24"/>
                          <w:lang w:val="es-CL"/>
                        </w:rPr>
                        <w:t>considerar</w:t>
                      </w:r>
                      <w:r w:rsidRPr="00333AB1">
                        <w:rPr>
                          <w:b/>
                          <w:sz w:val="24"/>
                          <w:szCs w:val="24"/>
                          <w:lang w:val="es-CL"/>
                        </w:rPr>
                        <w:t xml:space="preserve">: </w:t>
                      </w:r>
                      <w:r w:rsidR="00333AB1" w:rsidRPr="00333AB1">
                        <w:rPr>
                          <w:b/>
                          <w:sz w:val="24"/>
                          <w:szCs w:val="24"/>
                          <w:lang w:val="es-CL"/>
                        </w:rPr>
                        <w:t xml:space="preserve">composición, requisitos de las autoridades y atribuciones </w:t>
                      </w:r>
                      <w:r w:rsidR="00333AB1">
                        <w:rPr>
                          <w:b/>
                          <w:sz w:val="24"/>
                          <w:szCs w:val="24"/>
                          <w:lang w:val="es-CL"/>
                        </w:rPr>
                        <w:t xml:space="preserve">de diputados y senadores. </w:t>
                      </w:r>
                    </w:p>
                    <w:p w14:paraId="6E8559F1" w14:textId="77777777" w:rsidR="00E87D17" w:rsidRPr="003621C6" w:rsidRDefault="00E87D17" w:rsidP="00E87D17">
                      <w:pPr>
                        <w:rPr>
                          <w:b/>
                          <w:lang w:val="es-CL"/>
                        </w:rPr>
                      </w:pPr>
                    </w:p>
                  </w:txbxContent>
                </v:textbox>
                <w10:wrap type="square" anchorx="margin"/>
              </v:shape>
            </w:pict>
          </mc:Fallback>
        </mc:AlternateContent>
      </w:r>
      <w:r w:rsidR="00677B89">
        <w:rPr>
          <w:rFonts w:asciiTheme="majorHAnsi" w:hAnsiTheme="majorHAnsi" w:cstheme="majorHAnsi"/>
          <w:b/>
          <w:sz w:val="24"/>
          <w:szCs w:val="24"/>
        </w:rPr>
        <w:t xml:space="preserve">2. Menciona al menos 3 atribuciones que diferencien a los legisladores: diputados y senadores. </w:t>
      </w:r>
    </w:p>
    <w:sectPr w:rsidR="00E87D17" w:rsidSect="00476F96">
      <w:footerReference w:type="default" r:id="rId12"/>
      <w:pgSz w:w="12242" w:h="18711" w:code="5"/>
      <w:pgMar w:top="993"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13F77C" w14:textId="77777777" w:rsidR="00126B4A" w:rsidRDefault="00126B4A" w:rsidP="00126B4A">
      <w:pPr>
        <w:spacing w:after="0" w:line="240" w:lineRule="auto"/>
      </w:pPr>
      <w:r>
        <w:separator/>
      </w:r>
    </w:p>
  </w:endnote>
  <w:endnote w:type="continuationSeparator" w:id="0">
    <w:p w14:paraId="3528792E" w14:textId="77777777" w:rsidR="00126B4A" w:rsidRDefault="00126B4A" w:rsidP="00126B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24719465"/>
      <w:docPartObj>
        <w:docPartGallery w:val="Page Numbers (Bottom of Page)"/>
        <w:docPartUnique/>
      </w:docPartObj>
    </w:sdtPr>
    <w:sdtContent>
      <w:p w14:paraId="7FA06815" w14:textId="387F6B00" w:rsidR="00126B4A" w:rsidRDefault="00126B4A">
        <w:pPr>
          <w:pStyle w:val="Piedepgina"/>
        </w:pPr>
        <w:r>
          <w:rPr>
            <w:noProof/>
          </w:rPr>
          <mc:AlternateContent>
            <mc:Choice Requires="wpg">
              <w:drawing>
                <wp:anchor distT="0" distB="0" distL="114300" distR="114300" simplePos="0" relativeHeight="251659264" behindDoc="0" locked="0" layoutInCell="1" allowOverlap="1" wp14:anchorId="41922406" wp14:editId="2BCAE94E">
                  <wp:simplePos x="0" y="0"/>
                  <wp:positionH relativeFrom="margin">
                    <wp:align>center</wp:align>
                  </wp:positionH>
                  <wp:positionV relativeFrom="page">
                    <wp:align>bottom</wp:align>
                  </wp:positionV>
                  <wp:extent cx="436880" cy="716915"/>
                  <wp:effectExtent l="9525" t="9525" r="10795" b="6985"/>
                  <wp:wrapNone/>
                  <wp:docPr id="4"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5"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6"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1E7CE1CF" w14:textId="77777777" w:rsidR="00126B4A" w:rsidRDefault="00126B4A">
                                <w:pPr>
                                  <w:pStyle w:val="Piedepgina"/>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922406" id="Grupo 4" o:spid="_x0000_s1031" style="position:absolute;margin-left:0;margin-top:0;width:34.4pt;height:56.45pt;z-index:251659264;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">
                  <v:shapetype id="_x0000_t32" coordsize="21600,21600" o:spt="32" o:oned="t" path="m,l21600,21600e" filled="f">
                    <v:path arrowok="t" fillok="f" o:connecttype="none"/>
                    <o:lock v:ext="edit" shapetype="t"/>
                  </v:shapetype>
                  <v:shape id="AutoShape 77" o:spid="_x0000_s1032"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" strokecolor="#7f7f7f"/>
                  <v:rect id="Rectangle 78" o:spid="_x0000_s1033"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" filled="f" strokecolor="#7f7f7f">
                    <v:textbox>
                      <w:txbxContent>
                        <w:p w14:paraId="1E7CE1CF" w14:textId="77777777" w:rsidR="00126B4A" w:rsidRDefault="00126B4A">
                          <w:pPr>
                            <w:pStyle w:val="Piedepgina"/>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8B070F" w14:textId="77777777" w:rsidR="00126B4A" w:rsidRDefault="00126B4A" w:rsidP="00126B4A">
      <w:pPr>
        <w:spacing w:after="0" w:line="240" w:lineRule="auto"/>
      </w:pPr>
      <w:r>
        <w:separator/>
      </w:r>
    </w:p>
  </w:footnote>
  <w:footnote w:type="continuationSeparator" w:id="0">
    <w:p w14:paraId="21EA2AFA" w14:textId="77777777" w:rsidR="00126B4A" w:rsidRDefault="00126B4A" w:rsidP="00126B4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52"/>
    <o:shapelayout v:ext="edit">
      <o:rules v:ext="edit">
        <o:r id="V:Rule1" type="connector" idref="#AutoShape 77"/>
      </o:rules>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05C3"/>
    <w:rsid w:val="000E072A"/>
    <w:rsid w:val="00126B4A"/>
    <w:rsid w:val="00164C4B"/>
    <w:rsid w:val="001F5A1F"/>
    <w:rsid w:val="00333AB1"/>
    <w:rsid w:val="00476F96"/>
    <w:rsid w:val="005B05C3"/>
    <w:rsid w:val="00677B89"/>
    <w:rsid w:val="0068297D"/>
    <w:rsid w:val="00707D7A"/>
    <w:rsid w:val="007504FF"/>
    <w:rsid w:val="007D5067"/>
    <w:rsid w:val="00862C4C"/>
    <w:rsid w:val="00A117BA"/>
    <w:rsid w:val="00BB058B"/>
    <w:rsid w:val="00CA27D5"/>
    <w:rsid w:val="00E87D17"/>
    <w:rsid w:val="00F2520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9DB2A8F"/>
  <w15:chartTrackingRefBased/>
  <w15:docId w15:val="{35664222-FBBE-4DC0-9F92-4308614B7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05C3"/>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7D50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7D5067"/>
    <w:rPr>
      <w:color w:val="0563C1" w:themeColor="hyperlink"/>
      <w:u w:val="single"/>
    </w:rPr>
  </w:style>
  <w:style w:type="paragraph" w:styleId="Encabezado">
    <w:name w:val="header"/>
    <w:basedOn w:val="Normal"/>
    <w:link w:val="EncabezadoCar"/>
    <w:uiPriority w:val="99"/>
    <w:unhideWhenUsed/>
    <w:rsid w:val="00126B4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26B4A"/>
    <w:rPr>
      <w:lang w:val="es-ES"/>
    </w:rPr>
  </w:style>
  <w:style w:type="paragraph" w:styleId="Piedepgina">
    <w:name w:val="footer"/>
    <w:basedOn w:val="Normal"/>
    <w:link w:val="PiedepginaCar"/>
    <w:uiPriority w:val="99"/>
    <w:unhideWhenUsed/>
    <w:rsid w:val="00126B4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26B4A"/>
    <w:rPr>
      <w:lang w:val="es-ES"/>
    </w:rPr>
  </w:style>
  <w:style w:type="paragraph" w:styleId="Prrafodelista">
    <w:name w:val="List Paragraph"/>
    <w:basedOn w:val="Normal"/>
    <w:uiPriority w:val="34"/>
    <w:qFormat/>
    <w:rsid w:val="001F5A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wmf"/><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hyperlink" Target="mailto:pablo.ortiz@liceo-victorinolastarria.cl" TargetMode="Externa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444</Words>
  <Characters>2447</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dc:creator>
  <cp:keywords/>
  <dc:description/>
  <cp:lastModifiedBy>Paz Valdés</cp:lastModifiedBy>
  <cp:revision>8</cp:revision>
  <dcterms:created xsi:type="dcterms:W3CDTF">2020-10-22T16:31:00Z</dcterms:created>
  <dcterms:modified xsi:type="dcterms:W3CDTF">2020-10-22T22:51:00Z</dcterms:modified>
</cp:coreProperties>
</file>