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310A59" w14:textId="77777777" w:rsidR="005B05C3" w:rsidRDefault="005B05C3" w:rsidP="005B05C3">
      <w:pPr>
        <w:spacing w:after="0" w:line="240" w:lineRule="auto"/>
      </w:pPr>
      <w:bookmarkStart w:id="0" w:name="_Hlk39867199"/>
      <w:r>
        <w:rPr>
          <w:noProof/>
          <w:lang w:val="es-CL" w:eastAsia="es-CL"/>
        </w:rPr>
        <w:drawing>
          <wp:anchor distT="0" distB="0" distL="114300" distR="114300" simplePos="0" relativeHeight="251655168" behindDoc="1" locked="0" layoutInCell="1" allowOverlap="1" wp14:anchorId="6BB5814B" wp14:editId="348EEC5D">
            <wp:simplePos x="0" y="0"/>
            <wp:positionH relativeFrom="margin">
              <wp:posOffset>4060315</wp:posOffset>
            </wp:positionH>
            <wp:positionV relativeFrom="paragraph">
              <wp:posOffset>-198754</wp:posOffset>
            </wp:positionV>
            <wp:extent cx="2415589" cy="1028700"/>
            <wp:effectExtent l="0" t="0" r="3810" b="0"/>
            <wp:wrapNone/>
            <wp:docPr id="1" name="Imagen 1" descr="Laura Castellano on Instagram: “todo tiene un proposito 💘💘💘 mañana LIVE 7pm dibuja conmigo ✨✨ vean mi post anterior 🧡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ura Castellano on Instagram: “todo tiene un proposito 💘💘💘 mañana LIVE 7pm dibuja conmigo ✨✨ vean mi post anterior 🧡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300" cy="103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B99">
        <w:rPr>
          <w:noProof/>
          <w:lang w:eastAsia="es-ES"/>
        </w:rPr>
        <w:object w:dxaOrig="1440" w:dyaOrig="1440" w14:anchorId="5C5AA3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.75pt;margin-top:-.75pt;width:61.2pt;height:63.95pt;z-index:-251656192;mso-wrap-edited:f;mso-position-horizontal-relative:text;mso-position-vertical-relative:text" wrapcoords="549 639 549 15593 2014 16999 2746 16999 10434 20961 11166 20961 18854 16999 19586 16999 21234 15593 21051 639 549 639">
            <v:imagedata r:id="rId8" o:title=""/>
            <w10:wrap anchorx="page"/>
          </v:shape>
          <o:OLEObject Type="Embed" ProgID="Unknown" ShapeID="_x0000_s1026" DrawAspect="Content" ObjectID="_1663539370" r:id="rId9"/>
        </w:object>
      </w:r>
      <w:r>
        <w:t xml:space="preserve">                                Liceo José Victorino Lastarria</w:t>
      </w:r>
    </w:p>
    <w:p w14:paraId="5866D79A" w14:textId="77777777" w:rsidR="005B05C3" w:rsidRDefault="005B05C3" w:rsidP="005B05C3">
      <w:pPr>
        <w:spacing w:after="0" w:line="240" w:lineRule="auto"/>
      </w:pPr>
      <w:r>
        <w:t xml:space="preserve">                                                 Rancagua</w:t>
      </w:r>
    </w:p>
    <w:p w14:paraId="7C6A1A47" w14:textId="77777777" w:rsidR="005B05C3" w:rsidRDefault="005B05C3" w:rsidP="005B05C3">
      <w:pPr>
        <w:spacing w:after="0" w:line="240" w:lineRule="auto"/>
        <w:rPr>
          <w:i/>
        </w:rPr>
      </w:pPr>
      <w:r>
        <w:t xml:space="preserve">                           “</w:t>
      </w:r>
      <w:r>
        <w:rPr>
          <w:i/>
        </w:rPr>
        <w:t>Formando Técnicos para el mañana”</w:t>
      </w:r>
    </w:p>
    <w:p w14:paraId="0D7F0A89" w14:textId="77777777" w:rsidR="005B05C3" w:rsidRPr="005952DE" w:rsidRDefault="005B05C3" w:rsidP="005B05C3">
      <w:pPr>
        <w:spacing w:after="0" w:line="240" w:lineRule="auto"/>
      </w:pPr>
      <w:r>
        <w:rPr>
          <w:i/>
        </w:rPr>
        <w:t xml:space="preserve">                                   </w:t>
      </w:r>
      <w:r>
        <w:t>Unidad Técnico-Pedagógica</w:t>
      </w:r>
    </w:p>
    <w:bookmarkEnd w:id="0"/>
    <w:p w14:paraId="3E0B8B8F" w14:textId="77777777" w:rsidR="005B05C3" w:rsidRDefault="005B05C3"/>
    <w:tbl>
      <w:tblPr>
        <w:tblStyle w:val="Tablaconcuadrcula"/>
        <w:tblW w:w="10977" w:type="dxa"/>
        <w:tblInd w:w="-350" w:type="dxa"/>
        <w:tblLook w:val="04A0" w:firstRow="1" w:lastRow="0" w:firstColumn="1" w:lastColumn="0" w:noHBand="0" w:noVBand="1"/>
      </w:tblPr>
      <w:tblGrid>
        <w:gridCol w:w="6307"/>
        <w:gridCol w:w="1244"/>
        <w:gridCol w:w="3426"/>
      </w:tblGrid>
      <w:tr w:rsidR="00757B0D" w:rsidRPr="00C4573B" w14:paraId="7EC6C5D4" w14:textId="77777777" w:rsidTr="0016306B">
        <w:trPr>
          <w:trHeight w:val="149"/>
        </w:trPr>
        <w:tc>
          <w:tcPr>
            <w:tcW w:w="10977" w:type="dxa"/>
            <w:gridSpan w:val="3"/>
          </w:tcPr>
          <w:p w14:paraId="5BF5C656" w14:textId="77777777" w:rsidR="00757B0D" w:rsidRPr="00C4573B" w:rsidRDefault="00757B0D" w:rsidP="00026C4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GUÍA DE HISTORIA Y CIENCIAS SOCIALES</w:t>
            </w:r>
          </w:p>
        </w:tc>
      </w:tr>
      <w:tr w:rsidR="00757B0D" w:rsidRPr="00C4573B" w14:paraId="61FC0C67" w14:textId="77777777" w:rsidTr="0016306B">
        <w:trPr>
          <w:trHeight w:val="149"/>
        </w:trPr>
        <w:tc>
          <w:tcPr>
            <w:tcW w:w="10977" w:type="dxa"/>
            <w:gridSpan w:val="3"/>
          </w:tcPr>
          <w:p w14:paraId="2AA04822" w14:textId="77777777" w:rsidR="00757B0D" w:rsidRPr="00C4573B" w:rsidRDefault="00757B0D" w:rsidP="00026C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(Semana del 5 de 9 de octubre de 2020</w:t>
            </w:r>
            <w:r w:rsidRPr="00C4573B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757B0D" w:rsidRPr="00C4573B" w14:paraId="40B49BCF" w14:textId="77777777" w:rsidTr="0016306B">
        <w:trPr>
          <w:trHeight w:val="409"/>
        </w:trPr>
        <w:tc>
          <w:tcPr>
            <w:tcW w:w="6307" w:type="dxa"/>
          </w:tcPr>
          <w:p w14:paraId="1D74B345" w14:textId="77777777" w:rsidR="00757B0D" w:rsidRPr="00C4573B" w:rsidRDefault="00757B0D" w:rsidP="00026C49">
            <w:pPr>
              <w:rPr>
                <w:rFonts w:ascii="Arial" w:hAnsi="Arial" w:cs="Arial"/>
                <w:sz w:val="20"/>
                <w:szCs w:val="20"/>
              </w:rPr>
            </w:pPr>
            <w:r w:rsidRPr="00C4573B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1244" w:type="dxa"/>
          </w:tcPr>
          <w:p w14:paraId="210E2E77" w14:textId="77777777" w:rsidR="00757B0D" w:rsidRPr="00C4573B" w:rsidRDefault="00757B0D" w:rsidP="00026C49">
            <w:pPr>
              <w:rPr>
                <w:rFonts w:ascii="Arial" w:hAnsi="Arial" w:cs="Arial"/>
                <w:sz w:val="20"/>
                <w:szCs w:val="20"/>
              </w:rPr>
            </w:pPr>
            <w:r w:rsidRPr="00C4573B">
              <w:rPr>
                <w:rFonts w:ascii="Arial" w:hAnsi="Arial" w:cs="Arial"/>
                <w:sz w:val="20"/>
                <w:szCs w:val="20"/>
              </w:rPr>
              <w:t>Curso:</w:t>
            </w:r>
          </w:p>
        </w:tc>
        <w:tc>
          <w:tcPr>
            <w:tcW w:w="3426" w:type="dxa"/>
          </w:tcPr>
          <w:p w14:paraId="38196140" w14:textId="77777777" w:rsidR="00757B0D" w:rsidRPr="00C4573B" w:rsidRDefault="00757B0D" w:rsidP="00026C49">
            <w:pPr>
              <w:rPr>
                <w:rFonts w:ascii="Arial" w:hAnsi="Arial" w:cs="Arial"/>
                <w:sz w:val="20"/>
                <w:szCs w:val="20"/>
              </w:rPr>
            </w:pPr>
            <w:r w:rsidRPr="00C4573B">
              <w:rPr>
                <w:rFonts w:ascii="Arial" w:hAnsi="Arial" w:cs="Arial"/>
                <w:sz w:val="20"/>
                <w:szCs w:val="20"/>
              </w:rPr>
              <w:t>Fecha:</w:t>
            </w:r>
          </w:p>
        </w:tc>
      </w:tr>
      <w:tr w:rsidR="00757B0D" w:rsidRPr="00C4573B" w14:paraId="2DEF28A7" w14:textId="77777777" w:rsidTr="0016306B">
        <w:trPr>
          <w:trHeight w:val="377"/>
        </w:trPr>
        <w:tc>
          <w:tcPr>
            <w:tcW w:w="6307" w:type="dxa"/>
          </w:tcPr>
          <w:p w14:paraId="6BCA1995" w14:textId="77777777" w:rsidR="00757B0D" w:rsidRPr="00C4573B" w:rsidRDefault="00757B0D" w:rsidP="00026C49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C4573B">
              <w:rPr>
                <w:rFonts w:ascii="Arial" w:hAnsi="Arial" w:cs="Arial"/>
                <w:sz w:val="20"/>
                <w:szCs w:val="20"/>
              </w:rPr>
              <w:t>Profesor: Pablo Ortiz Orellana</w:t>
            </w:r>
          </w:p>
        </w:tc>
        <w:tc>
          <w:tcPr>
            <w:tcW w:w="4670" w:type="dxa"/>
            <w:gridSpan w:val="2"/>
          </w:tcPr>
          <w:p w14:paraId="43444A9C" w14:textId="77777777" w:rsidR="00757B0D" w:rsidRPr="00C4573B" w:rsidRDefault="00757B0D" w:rsidP="00026C49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C4573B">
              <w:rPr>
                <w:rFonts w:ascii="Arial" w:hAnsi="Arial" w:cs="Arial"/>
                <w:sz w:val="20"/>
                <w:szCs w:val="20"/>
              </w:rPr>
              <w:t>Nivel:</w:t>
            </w:r>
            <w:r>
              <w:rPr>
                <w:rFonts w:ascii="Arial" w:hAnsi="Arial" w:cs="Arial"/>
                <w:sz w:val="20"/>
                <w:szCs w:val="20"/>
              </w:rPr>
              <w:t xml:space="preserve"> 3</w:t>
            </w:r>
            <w:r w:rsidRPr="00C4573B">
              <w:rPr>
                <w:rFonts w:ascii="Arial" w:hAnsi="Arial" w:cs="Arial"/>
                <w:sz w:val="20"/>
                <w:szCs w:val="20"/>
              </w:rPr>
              <w:t>° Medio</w:t>
            </w:r>
          </w:p>
        </w:tc>
      </w:tr>
      <w:tr w:rsidR="00757B0D" w:rsidRPr="00724CA2" w14:paraId="4462E302" w14:textId="77777777" w:rsidTr="0016306B">
        <w:trPr>
          <w:trHeight w:val="771"/>
        </w:trPr>
        <w:tc>
          <w:tcPr>
            <w:tcW w:w="6307" w:type="dxa"/>
          </w:tcPr>
          <w:p w14:paraId="4AF74A50" w14:textId="77777777" w:rsidR="00757B0D" w:rsidRPr="009E0AE8" w:rsidRDefault="00757B0D" w:rsidP="00757B0D">
            <w:pPr>
              <w:jc w:val="both"/>
              <w:rPr>
                <w:rFonts w:ascii="Arial" w:hAnsi="Arial" w:cs="Arial"/>
                <w:bCs/>
                <w:color w:val="000000"/>
                <w:sz w:val="20"/>
                <w:lang w:val="es-CL"/>
              </w:rPr>
            </w:pPr>
            <w:r w:rsidRPr="00757B0D">
              <w:rPr>
                <w:rFonts w:ascii="Arial" w:hAnsi="Arial" w:cs="Arial"/>
                <w:b/>
                <w:bCs/>
                <w:color w:val="000000"/>
                <w:sz w:val="20"/>
                <w:lang w:val="es-CL"/>
              </w:rPr>
              <w:t>OF 1:</w:t>
            </w:r>
            <w:r>
              <w:rPr>
                <w:rFonts w:ascii="Arial" w:hAnsi="Arial" w:cs="Arial"/>
                <w:bCs/>
                <w:color w:val="000000"/>
                <w:sz w:val="20"/>
                <w:lang w:val="es-CL"/>
              </w:rPr>
              <w:t xml:space="preserve"> </w:t>
            </w:r>
            <w:r w:rsidRPr="00757B0D">
              <w:rPr>
                <w:rFonts w:ascii="Arial" w:hAnsi="Arial" w:cs="Arial"/>
                <w:bCs/>
                <w:color w:val="000000"/>
                <w:sz w:val="20"/>
                <w:lang w:val="es-CL"/>
              </w:rPr>
              <w:t>Valorar el Estado de Derecho como el marco legal que resguarda el ejercicio de los derechos humanos, regula el poder de los gobernantes y organiza la convivencia política y social.</w:t>
            </w:r>
          </w:p>
        </w:tc>
        <w:tc>
          <w:tcPr>
            <w:tcW w:w="4670" w:type="dxa"/>
            <w:gridSpan w:val="2"/>
          </w:tcPr>
          <w:p w14:paraId="0BEAA905" w14:textId="77777777" w:rsidR="00757B0D" w:rsidRPr="00724CA2" w:rsidRDefault="00757B0D" w:rsidP="00F537F5">
            <w:pPr>
              <w:jc w:val="both"/>
            </w:pPr>
            <w:r w:rsidRPr="00E50A8E">
              <w:rPr>
                <w:rFonts w:ascii="Arial" w:hAnsi="Arial" w:cs="Arial"/>
                <w:b/>
                <w:sz w:val="20"/>
                <w:szCs w:val="18"/>
              </w:rPr>
              <w:t>Objetivo de la Clase:</w:t>
            </w:r>
            <w:r>
              <w:t xml:space="preserve"> </w:t>
            </w:r>
            <w:r w:rsidR="00F537F5">
              <w:t xml:space="preserve">Identificar las </w:t>
            </w:r>
            <w:r w:rsidR="00F537F5" w:rsidRPr="00F537F5">
              <w:t>característic</w:t>
            </w:r>
            <w:r w:rsidR="00F537F5">
              <w:t xml:space="preserve">as y atribuciones de la función </w:t>
            </w:r>
            <w:r w:rsidR="00F537F5" w:rsidRPr="00F537F5">
              <w:t xml:space="preserve">ejecutiva de acuerdo a lo establecido en la constitución.  </w:t>
            </w:r>
          </w:p>
        </w:tc>
      </w:tr>
      <w:tr w:rsidR="00757B0D" w:rsidRPr="00E50A8E" w14:paraId="7169E51F" w14:textId="77777777" w:rsidTr="0016306B">
        <w:trPr>
          <w:trHeight w:val="552"/>
        </w:trPr>
        <w:tc>
          <w:tcPr>
            <w:tcW w:w="10977" w:type="dxa"/>
            <w:gridSpan w:val="3"/>
          </w:tcPr>
          <w:p w14:paraId="20AB946D" w14:textId="77777777" w:rsidR="00757B0D" w:rsidRPr="00E50A8E" w:rsidRDefault="00757B0D" w:rsidP="00026C49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C4573B">
              <w:rPr>
                <w:rFonts w:ascii="Arial" w:hAnsi="Arial" w:cs="Arial"/>
                <w:b/>
                <w:sz w:val="20"/>
                <w:szCs w:val="18"/>
              </w:rPr>
              <w:t>Forma de entrega:</w:t>
            </w:r>
            <w:r>
              <w:rPr>
                <w:rFonts w:ascii="Arial" w:hAnsi="Arial" w:cs="Arial"/>
                <w:sz w:val="20"/>
                <w:szCs w:val="18"/>
              </w:rPr>
              <w:t xml:space="preserve"> enviar la guía desarrollada en documento Word, o desarrollar las preguntas en el cuaderno y enviar las fotos como archivos adjuntos al correo </w:t>
            </w:r>
            <w:hyperlink r:id="rId10" w:history="1">
              <w:r w:rsidRPr="00060FB3">
                <w:rPr>
                  <w:rStyle w:val="Hipervnculo"/>
                  <w:rFonts w:ascii="Arial" w:hAnsi="Arial" w:cs="Arial"/>
                  <w:sz w:val="20"/>
                  <w:szCs w:val="18"/>
                </w:rPr>
                <w:t>pablo.ortiz@liceo-victorinolastarria.cl</w:t>
              </w:r>
            </w:hyperlink>
            <w:r>
              <w:rPr>
                <w:rFonts w:ascii="Arial" w:hAnsi="Arial" w:cs="Arial"/>
                <w:sz w:val="20"/>
                <w:szCs w:val="18"/>
              </w:rPr>
              <w:t xml:space="preserve">. </w:t>
            </w:r>
          </w:p>
        </w:tc>
      </w:tr>
    </w:tbl>
    <w:p w14:paraId="0687DA10" w14:textId="77777777" w:rsidR="00757B0D" w:rsidRDefault="00757B0D"/>
    <w:p w14:paraId="24C55EC6" w14:textId="77777777" w:rsidR="00854BF4" w:rsidRPr="00F537F5" w:rsidRDefault="00757B0D" w:rsidP="00F537F5">
      <w:pPr>
        <w:jc w:val="center"/>
        <w:rPr>
          <w:b/>
          <w:u w:val="single"/>
        </w:rPr>
      </w:pPr>
      <w:r w:rsidRPr="00757B0D">
        <w:rPr>
          <w:b/>
          <w:u w:val="single"/>
        </w:rPr>
        <w:t>FUNCIONES Y ÓRGANOS DEL ESTADO</w:t>
      </w:r>
    </w:p>
    <w:p w14:paraId="42D185EE" w14:textId="77777777" w:rsidR="00854BF4" w:rsidRDefault="006219E4" w:rsidP="00854BF4">
      <w:r>
        <w:rPr>
          <w:noProof/>
          <w:lang w:val="es-CL" w:eastAsia="es-CL"/>
        </w:rPr>
        <w:drawing>
          <wp:anchor distT="0" distB="0" distL="114300" distR="114300" simplePos="0" relativeHeight="251656192" behindDoc="1" locked="0" layoutInCell="1" allowOverlap="1" wp14:anchorId="1C4D5185" wp14:editId="5D3D14EF">
            <wp:simplePos x="0" y="0"/>
            <wp:positionH relativeFrom="column">
              <wp:posOffset>1390650</wp:posOffset>
            </wp:positionH>
            <wp:positionV relativeFrom="paragraph">
              <wp:posOffset>28575</wp:posOffset>
            </wp:positionV>
            <wp:extent cx="110490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228" y="21467"/>
                <wp:lineTo x="21228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54BF4"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B5908D1" wp14:editId="71B3F44B">
                <wp:simplePos x="0" y="0"/>
                <wp:positionH relativeFrom="column">
                  <wp:posOffset>2657475</wp:posOffset>
                </wp:positionH>
                <wp:positionV relativeFrom="paragraph">
                  <wp:posOffset>105410</wp:posOffset>
                </wp:positionV>
                <wp:extent cx="3838575" cy="164782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83DA1" w14:textId="77777777" w:rsidR="00854BF4" w:rsidRPr="00973EA9" w:rsidRDefault="00854BF4" w:rsidP="00AB2401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73EA9">
                              <w:rPr>
                                <w:sz w:val="24"/>
                                <w:szCs w:val="24"/>
                              </w:rPr>
                              <w:t>En Chile rige el principio de separación de funciones, que es heredero de la teoría de la división de poderes, desarrollada en el siglo XVIII por la Ilustración, y en particular por Locke y Montesquieu.</w:t>
                            </w:r>
                          </w:p>
                          <w:p w14:paraId="27211731" w14:textId="77777777" w:rsidR="006219E4" w:rsidRPr="00973EA9" w:rsidRDefault="006219E4" w:rsidP="00AB2401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73EA9">
                              <w:rPr>
                                <w:sz w:val="24"/>
                                <w:szCs w:val="24"/>
                                <w:u w:val="single"/>
                              </w:rPr>
                              <w:t>Función:</w:t>
                            </w:r>
                            <w:r w:rsidRPr="00973EA9">
                              <w:rPr>
                                <w:sz w:val="24"/>
                                <w:szCs w:val="24"/>
                              </w:rPr>
                              <w:t xml:space="preserve"> estamos haciendo referencia a las tareas o actividades generales del Estado que son necesarias para el cumplimiento de sus fines, y que deben realizarse con arreglo a la Constitución.</w:t>
                            </w:r>
                          </w:p>
                          <w:p w14:paraId="3B837424" w14:textId="77777777" w:rsidR="00854BF4" w:rsidRDefault="00854BF4" w:rsidP="00854B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908D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09.25pt;margin-top:8.3pt;width:302.25pt;height:129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">
                <v:textbox>
                  <w:txbxContent>
                    <w:p w14:paraId="30B83DA1" w14:textId="77777777" w:rsidR="00854BF4" w:rsidRPr="00973EA9" w:rsidRDefault="00854BF4" w:rsidP="00AB2401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973EA9">
                        <w:rPr>
                          <w:sz w:val="24"/>
                          <w:szCs w:val="24"/>
                        </w:rPr>
                        <w:t>En Chile rige el principio de separación de funciones, que es heredero de la teoría de la división de poderes, desarrollada en el siglo XVIII por la Ilustración, y en particular por Locke y Montesquieu.</w:t>
                      </w:r>
                    </w:p>
                    <w:p w14:paraId="27211731" w14:textId="77777777" w:rsidR="006219E4" w:rsidRPr="00973EA9" w:rsidRDefault="006219E4" w:rsidP="00AB2401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973EA9">
                        <w:rPr>
                          <w:sz w:val="24"/>
                          <w:szCs w:val="24"/>
                          <w:u w:val="single"/>
                        </w:rPr>
                        <w:t>Función:</w:t>
                      </w:r>
                      <w:r w:rsidRPr="00973EA9">
                        <w:rPr>
                          <w:sz w:val="24"/>
                          <w:szCs w:val="24"/>
                        </w:rPr>
                        <w:t xml:space="preserve"> estamos haciendo referencia a las tareas o actividades generales del Estado que son necesarias para el cumplimiento de sus fines, y que deben realizarse con arreglo a la Constitución.</w:t>
                      </w:r>
                    </w:p>
                    <w:p w14:paraId="3B837424" w14:textId="77777777" w:rsidR="00854BF4" w:rsidRDefault="00854BF4" w:rsidP="00854BF4"/>
                  </w:txbxContent>
                </v:textbox>
                <w10:wrap type="square"/>
              </v:shape>
            </w:pict>
          </mc:Fallback>
        </mc:AlternateContent>
      </w:r>
      <w:r w:rsidR="00854BF4">
        <w:rPr>
          <w:noProof/>
          <w:lang w:val="es-CL" w:eastAsia="es-CL"/>
        </w:rPr>
        <w:drawing>
          <wp:inline distT="0" distB="0" distL="0" distR="0" wp14:anchorId="1FAFCE32" wp14:editId="36860BD6">
            <wp:extent cx="1263015" cy="15716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632" cy="1582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4BF4">
        <w:t xml:space="preserve">  </w:t>
      </w:r>
    </w:p>
    <w:p w14:paraId="7B0BD78B" w14:textId="77777777" w:rsidR="006219E4" w:rsidRDefault="006219E4" w:rsidP="00854BF4">
      <w:pPr>
        <w:jc w:val="both"/>
        <w:rPr>
          <w:u w:val="single"/>
        </w:rPr>
      </w:pPr>
    </w:p>
    <w:p w14:paraId="404C480D" w14:textId="5BF13468" w:rsidR="006219E4" w:rsidRPr="00973EA9" w:rsidRDefault="00854BF4" w:rsidP="0016306B">
      <w:pPr>
        <w:jc w:val="both"/>
        <w:rPr>
          <w:sz w:val="24"/>
          <w:szCs w:val="24"/>
        </w:rPr>
      </w:pPr>
      <w:r w:rsidRPr="00973EA9">
        <w:rPr>
          <w:sz w:val="24"/>
          <w:szCs w:val="24"/>
          <w:u w:val="single"/>
        </w:rPr>
        <w:t>Órgano:</w:t>
      </w:r>
      <w:r w:rsidRPr="00973EA9">
        <w:rPr>
          <w:sz w:val="24"/>
          <w:szCs w:val="24"/>
        </w:rPr>
        <w:t xml:space="preserve">  cuerpo o grupo de personas especializados en la realización de ciertas actividades o funciones del Estado.</w:t>
      </w:r>
      <w:r w:rsidR="006219E4" w:rsidRPr="00973EA9">
        <w:rPr>
          <w:sz w:val="24"/>
          <w:szCs w:val="24"/>
        </w:rPr>
        <w:t xml:space="preserve"> El órgano no es un poder, es una instancia que ejecuta el poder del Estado en su ámbito específico de competencias.</w:t>
      </w:r>
    </w:p>
    <w:p w14:paraId="4974F430" w14:textId="77777777" w:rsidR="006219E4" w:rsidRPr="00973EA9" w:rsidRDefault="006219E4" w:rsidP="006219E4">
      <w:pPr>
        <w:jc w:val="center"/>
        <w:rPr>
          <w:b/>
          <w:sz w:val="24"/>
          <w:szCs w:val="24"/>
          <w:u w:val="single"/>
        </w:rPr>
      </w:pPr>
      <w:r w:rsidRPr="00973EA9">
        <w:rPr>
          <w:b/>
          <w:sz w:val="24"/>
          <w:szCs w:val="24"/>
          <w:u w:val="single"/>
        </w:rPr>
        <w:t>LA FUNCIÓN EJECUTIVA</w:t>
      </w:r>
    </w:p>
    <w:p w14:paraId="26C8AAA2" w14:textId="77777777" w:rsidR="006219E4" w:rsidRPr="00973EA9" w:rsidRDefault="006219E4" w:rsidP="006219E4">
      <w:pPr>
        <w:ind w:firstLine="708"/>
        <w:jc w:val="both"/>
        <w:rPr>
          <w:sz w:val="24"/>
          <w:szCs w:val="24"/>
        </w:rPr>
      </w:pPr>
      <w:r w:rsidRPr="00973EA9">
        <w:rPr>
          <w:sz w:val="24"/>
          <w:szCs w:val="24"/>
        </w:rPr>
        <w:t>La función ejecutiva consiste en la toma de decisiones de la dirección del Estado, administrarlo y dar ejecución o cumplimiento de las leyes. De esta definición, se desprenden dos subfunciones, que forman parte de la función ejecutiva: la función política y la función administrativa.</w:t>
      </w:r>
    </w:p>
    <w:p w14:paraId="3E343B5D" w14:textId="649B6903" w:rsidR="0016306B" w:rsidRDefault="0016306B" w:rsidP="0016306B">
      <w:pPr>
        <w:ind w:firstLine="708"/>
        <w:jc w:val="both"/>
      </w:pPr>
      <w:r w:rsidRPr="00973EA9">
        <w:rPr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58240" behindDoc="1" locked="0" layoutInCell="1" allowOverlap="1" wp14:anchorId="4F80E902" wp14:editId="03834CEC">
            <wp:simplePos x="0" y="0"/>
            <wp:positionH relativeFrom="margin">
              <wp:posOffset>3953510</wp:posOffset>
            </wp:positionH>
            <wp:positionV relativeFrom="paragraph">
              <wp:posOffset>4445</wp:posOffset>
            </wp:positionV>
            <wp:extent cx="2914015" cy="1790700"/>
            <wp:effectExtent l="0" t="0" r="635" b="0"/>
            <wp:wrapTight wrapText="bothSides">
              <wp:wrapPolygon edited="0">
                <wp:start x="0" y="0"/>
                <wp:lineTo x="0" y="21370"/>
                <wp:lineTo x="21463" y="21370"/>
                <wp:lineTo x="2146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19E4" w:rsidRPr="00973EA9">
        <w:rPr>
          <w:b/>
          <w:sz w:val="24"/>
          <w:szCs w:val="24"/>
        </w:rPr>
        <w:t>La función política</w:t>
      </w:r>
      <w:r w:rsidR="006219E4" w:rsidRPr="00973EA9">
        <w:rPr>
          <w:sz w:val="24"/>
          <w:szCs w:val="24"/>
        </w:rPr>
        <w:t xml:space="preserve"> es aquella que consiste en la dirección superior del Estado con arreglo a sus fines estatales. El titular de esta función, en Chile, es el o la presidente de la República. A él o ella le corresponde planificar y coordinar todas las políticas superiores del Estado, considerando criterios de eficiencia y equidad, y los principios de la democracia chilena. Al coordinar estas distintas políticas, el presidente debe lograr integrar las distintas decisiones y acciones de gobierno dentro de una visión de conjunto y con una perspectiva de largo plazo.</w:t>
      </w:r>
      <w:r w:rsidRPr="00973EA9">
        <w:rPr>
          <w:sz w:val="24"/>
          <w:szCs w:val="24"/>
        </w:rPr>
        <w:t xml:space="preserve"> </w:t>
      </w:r>
      <w:r w:rsidR="00F537F5" w:rsidRPr="00973EA9">
        <w:rPr>
          <w:sz w:val="24"/>
          <w:szCs w:val="24"/>
        </w:rPr>
        <w:t>Administrar es realizar un conjunto de prácticas cotidianas y sistemáticas, orientadas a aplicar las leyes</w:t>
      </w:r>
      <w:r w:rsidR="00F537F5">
        <w:t>.</w:t>
      </w:r>
    </w:p>
    <w:p w14:paraId="3EFC0011" w14:textId="77777777" w:rsidR="0016306B" w:rsidRPr="00973EA9" w:rsidRDefault="00F537F5" w:rsidP="0016306B">
      <w:pPr>
        <w:ind w:firstLine="708"/>
        <w:jc w:val="both"/>
        <w:rPr>
          <w:sz w:val="24"/>
          <w:szCs w:val="24"/>
        </w:rPr>
      </w:pPr>
      <w:r w:rsidRPr="00973EA9">
        <w:rPr>
          <w:sz w:val="24"/>
          <w:szCs w:val="24"/>
        </w:rPr>
        <w:t xml:space="preserve">Muchas veces ocurre que las leyes tienen una aplicación general, es decir, no expresan minuciosamente todas las situaciones concretas o particulares a las que ellas se aplican. A la </w:t>
      </w:r>
      <w:r w:rsidRPr="00973EA9">
        <w:rPr>
          <w:b/>
          <w:sz w:val="24"/>
          <w:szCs w:val="24"/>
        </w:rPr>
        <w:t>función administrativa</w:t>
      </w:r>
      <w:r w:rsidRPr="00973EA9">
        <w:rPr>
          <w:sz w:val="24"/>
          <w:szCs w:val="24"/>
        </w:rPr>
        <w:t xml:space="preserve"> le corresponde velar para que esa ley se aplique a casos concretos.</w:t>
      </w:r>
    </w:p>
    <w:p w14:paraId="5BFE9CCE" w14:textId="6FEF00BB" w:rsidR="00F537F5" w:rsidRPr="00973EA9" w:rsidRDefault="00F537F5" w:rsidP="0016306B">
      <w:pPr>
        <w:ind w:firstLine="708"/>
        <w:jc w:val="both"/>
        <w:rPr>
          <w:sz w:val="24"/>
          <w:szCs w:val="24"/>
        </w:rPr>
      </w:pPr>
      <w:r w:rsidRPr="00973EA9">
        <w:rPr>
          <w:sz w:val="24"/>
          <w:szCs w:val="24"/>
        </w:rPr>
        <w:lastRenderedPageBreak/>
        <w:t>La Constitución Política establece que el Poder Ejecutivo está en manos del Presidente de la República. A él le compete tanto el gobierno como la administración superior del Estado. El período presidencial dura 4 años en su cargo y no puede ser reelegido inmediatamente.</w:t>
      </w:r>
    </w:p>
    <w:p w14:paraId="51D26D5E" w14:textId="77777777" w:rsidR="00F537F5" w:rsidRPr="00973EA9" w:rsidRDefault="00F537F5" w:rsidP="00F537F5">
      <w:pPr>
        <w:jc w:val="both"/>
        <w:rPr>
          <w:b/>
          <w:sz w:val="24"/>
          <w:szCs w:val="24"/>
          <w:u w:val="single"/>
        </w:rPr>
      </w:pPr>
      <w:r w:rsidRPr="00973EA9">
        <w:rPr>
          <w:b/>
          <w:sz w:val="24"/>
          <w:szCs w:val="24"/>
          <w:u w:val="single"/>
        </w:rPr>
        <w:t>Requisitos para ser presidente de la República</w:t>
      </w:r>
    </w:p>
    <w:p w14:paraId="10BA8385" w14:textId="77777777" w:rsidR="00F537F5" w:rsidRPr="00973EA9" w:rsidRDefault="00F537F5" w:rsidP="00F537F5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973EA9">
        <w:rPr>
          <w:sz w:val="24"/>
          <w:szCs w:val="24"/>
        </w:rPr>
        <w:t>Poseer nacionalidad chilena, según lo dispuesto en los números 1 y 2 del artículo 10 de la Constitución: es decir, haber nacido en territorio chileno; o los hijos de padre o madre chilenos, nacidos en territorio extranjero.</w:t>
      </w:r>
    </w:p>
    <w:p w14:paraId="5E544D05" w14:textId="77777777" w:rsidR="00F537F5" w:rsidRPr="00973EA9" w:rsidRDefault="00F537F5" w:rsidP="00F537F5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973EA9">
        <w:rPr>
          <w:sz w:val="24"/>
          <w:szCs w:val="24"/>
        </w:rPr>
        <w:t>Tener cumplidos 35 años de edad.</w:t>
      </w:r>
    </w:p>
    <w:p w14:paraId="389BB1BE" w14:textId="48C0EA49" w:rsidR="00F537F5" w:rsidRPr="00973EA9" w:rsidRDefault="00F537F5" w:rsidP="00F537F5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973EA9">
        <w:rPr>
          <w:sz w:val="24"/>
          <w:szCs w:val="24"/>
        </w:rPr>
        <w:t>Ser ciudadano con derecho a sufragio.</w:t>
      </w:r>
    </w:p>
    <w:p w14:paraId="47FE8650" w14:textId="77777777" w:rsidR="00F537F5" w:rsidRDefault="00F537F5" w:rsidP="00332FFD">
      <w:pPr>
        <w:jc w:val="center"/>
        <w:rPr>
          <w:b/>
          <w:u w:val="single"/>
        </w:rPr>
      </w:pPr>
      <w:r w:rsidRPr="00332FFD">
        <w:rPr>
          <w:b/>
          <w:u w:val="single"/>
        </w:rPr>
        <w:t xml:space="preserve">ATRIBUCIONES </w:t>
      </w:r>
      <w:r w:rsidR="00332FFD" w:rsidRPr="00332FFD">
        <w:rPr>
          <w:b/>
          <w:u w:val="single"/>
        </w:rPr>
        <w:t>DEL PRESIDENTE DE LA RÉPUBLICA</w:t>
      </w:r>
    </w:p>
    <w:p w14:paraId="0A737F10" w14:textId="77777777" w:rsidR="00332FFD" w:rsidRPr="00973EA9" w:rsidRDefault="00332FFD" w:rsidP="006612FA">
      <w:pPr>
        <w:spacing w:after="0"/>
        <w:rPr>
          <w:b/>
          <w:sz w:val="24"/>
          <w:szCs w:val="24"/>
          <w:u w:val="single"/>
        </w:rPr>
      </w:pPr>
      <w:r w:rsidRPr="00973EA9">
        <w:rPr>
          <w:b/>
          <w:sz w:val="24"/>
          <w:szCs w:val="24"/>
          <w:u w:val="single"/>
        </w:rPr>
        <w:t>Atribuciones relacionadas con la función administrativa:</w:t>
      </w:r>
    </w:p>
    <w:p w14:paraId="0BDE2DAE" w14:textId="77777777" w:rsidR="00332FFD" w:rsidRPr="00973EA9" w:rsidRDefault="00332FFD" w:rsidP="006612FA">
      <w:pPr>
        <w:pStyle w:val="Prrafodelista"/>
        <w:numPr>
          <w:ilvl w:val="0"/>
          <w:numId w:val="2"/>
        </w:numPr>
        <w:spacing w:after="0"/>
        <w:rPr>
          <w:sz w:val="24"/>
          <w:szCs w:val="24"/>
        </w:rPr>
      </w:pPr>
      <w:r w:rsidRPr="00973EA9">
        <w:rPr>
          <w:sz w:val="24"/>
          <w:szCs w:val="24"/>
        </w:rPr>
        <w:t>Nombrar y remover a su voluntad a los ministros de Estado, subsecretarios, intendentes y gobernantes.</w:t>
      </w:r>
    </w:p>
    <w:p w14:paraId="658B2DC5" w14:textId="77777777" w:rsidR="00332FFD" w:rsidRPr="00973EA9" w:rsidRDefault="00332FFD" w:rsidP="006612FA">
      <w:pPr>
        <w:pStyle w:val="Prrafodelista"/>
        <w:numPr>
          <w:ilvl w:val="0"/>
          <w:numId w:val="2"/>
        </w:numPr>
        <w:spacing w:after="0"/>
        <w:rPr>
          <w:sz w:val="24"/>
          <w:szCs w:val="24"/>
        </w:rPr>
      </w:pPr>
      <w:r w:rsidRPr="00973EA9">
        <w:rPr>
          <w:sz w:val="24"/>
          <w:szCs w:val="24"/>
        </w:rPr>
        <w:t>Nombrar al Contralor General de la República con acuerdo del Senado.</w:t>
      </w:r>
    </w:p>
    <w:p w14:paraId="2767DC4C" w14:textId="77777777" w:rsidR="00332FFD" w:rsidRPr="00973EA9" w:rsidRDefault="00332FFD" w:rsidP="006612FA">
      <w:pPr>
        <w:pStyle w:val="Prrafodelista"/>
        <w:numPr>
          <w:ilvl w:val="0"/>
          <w:numId w:val="2"/>
        </w:numPr>
        <w:spacing w:after="0"/>
        <w:rPr>
          <w:sz w:val="24"/>
          <w:szCs w:val="24"/>
        </w:rPr>
      </w:pPr>
      <w:r w:rsidRPr="00973EA9">
        <w:rPr>
          <w:sz w:val="24"/>
          <w:szCs w:val="24"/>
        </w:rPr>
        <w:t xml:space="preserve">Designar a los Comandantes en Jefe del Ejército, de la Armada, de la Fuerza Aérea y al General Director de Carabineros. </w:t>
      </w:r>
    </w:p>
    <w:p w14:paraId="567B2181" w14:textId="77777777" w:rsidR="00332FFD" w:rsidRPr="00973EA9" w:rsidRDefault="00332FFD" w:rsidP="006612FA">
      <w:pPr>
        <w:pStyle w:val="Prrafodelista"/>
        <w:numPr>
          <w:ilvl w:val="0"/>
          <w:numId w:val="2"/>
        </w:numPr>
        <w:spacing w:after="0"/>
        <w:rPr>
          <w:sz w:val="24"/>
          <w:szCs w:val="24"/>
        </w:rPr>
      </w:pPr>
      <w:r w:rsidRPr="00973EA9">
        <w:rPr>
          <w:sz w:val="24"/>
          <w:szCs w:val="24"/>
        </w:rPr>
        <w:t xml:space="preserve">Declarar los estados de excepción constitucional en las formas y casos que señala la Constitución. </w:t>
      </w:r>
    </w:p>
    <w:p w14:paraId="4CC14028" w14:textId="77777777" w:rsidR="006612FA" w:rsidRPr="00973EA9" w:rsidRDefault="006612FA" w:rsidP="006612FA">
      <w:pPr>
        <w:spacing w:after="0"/>
        <w:rPr>
          <w:sz w:val="24"/>
          <w:szCs w:val="24"/>
        </w:rPr>
      </w:pPr>
    </w:p>
    <w:p w14:paraId="2CC726C2" w14:textId="77777777" w:rsidR="006612FA" w:rsidRPr="00973EA9" w:rsidRDefault="006612FA" w:rsidP="006612FA">
      <w:pPr>
        <w:spacing w:after="0"/>
        <w:rPr>
          <w:b/>
          <w:sz w:val="24"/>
          <w:szCs w:val="24"/>
          <w:u w:val="single"/>
        </w:rPr>
      </w:pPr>
      <w:r w:rsidRPr="00973EA9">
        <w:rPr>
          <w:b/>
          <w:sz w:val="24"/>
          <w:szCs w:val="24"/>
          <w:u w:val="single"/>
        </w:rPr>
        <w:t>Atribuciones de la función Ejecutiva</w:t>
      </w:r>
    </w:p>
    <w:p w14:paraId="6F26AD5A" w14:textId="77777777" w:rsidR="006612FA" w:rsidRPr="00973EA9" w:rsidRDefault="006612FA" w:rsidP="006612FA">
      <w:pPr>
        <w:pStyle w:val="Prrafodelista"/>
        <w:numPr>
          <w:ilvl w:val="0"/>
          <w:numId w:val="3"/>
        </w:numPr>
        <w:spacing w:after="0"/>
        <w:rPr>
          <w:sz w:val="24"/>
          <w:szCs w:val="24"/>
        </w:rPr>
      </w:pPr>
      <w:r w:rsidRPr="00973EA9">
        <w:rPr>
          <w:sz w:val="24"/>
          <w:szCs w:val="24"/>
        </w:rPr>
        <w:t>Conducir las relaciones políticas con las potencias extranjeras y organismos internacionales.</w:t>
      </w:r>
    </w:p>
    <w:p w14:paraId="39D53D79" w14:textId="77777777" w:rsidR="006612FA" w:rsidRPr="00973EA9" w:rsidRDefault="006612FA" w:rsidP="006612FA">
      <w:pPr>
        <w:pStyle w:val="Prrafodelista"/>
        <w:numPr>
          <w:ilvl w:val="0"/>
          <w:numId w:val="3"/>
        </w:numPr>
        <w:spacing w:after="0"/>
        <w:rPr>
          <w:sz w:val="24"/>
          <w:szCs w:val="24"/>
        </w:rPr>
      </w:pPr>
      <w:r w:rsidRPr="00973EA9">
        <w:rPr>
          <w:sz w:val="24"/>
          <w:szCs w:val="24"/>
        </w:rPr>
        <w:t xml:space="preserve">Firmar y ratificar los tratados que estime convenientes para los intereses del país, los que deberán ser sometidos a la aprobación del Congreso. </w:t>
      </w:r>
    </w:p>
    <w:p w14:paraId="44A41476" w14:textId="77777777" w:rsidR="006612FA" w:rsidRPr="00973EA9" w:rsidRDefault="006612FA" w:rsidP="006612FA">
      <w:pPr>
        <w:spacing w:after="0"/>
        <w:rPr>
          <w:sz w:val="24"/>
          <w:szCs w:val="24"/>
        </w:rPr>
      </w:pPr>
    </w:p>
    <w:p w14:paraId="65B1D3F9" w14:textId="77777777" w:rsidR="006612FA" w:rsidRPr="00973EA9" w:rsidRDefault="006612FA" w:rsidP="006612FA">
      <w:pPr>
        <w:spacing w:after="0"/>
        <w:rPr>
          <w:b/>
          <w:sz w:val="24"/>
          <w:szCs w:val="24"/>
          <w:u w:val="single"/>
        </w:rPr>
      </w:pPr>
      <w:r w:rsidRPr="00973EA9">
        <w:rPr>
          <w:b/>
          <w:sz w:val="24"/>
          <w:szCs w:val="24"/>
          <w:u w:val="single"/>
        </w:rPr>
        <w:t>Atribuciones relacionadas con la función legislativa</w:t>
      </w:r>
    </w:p>
    <w:p w14:paraId="721DE0E1" w14:textId="77777777" w:rsidR="006612FA" w:rsidRPr="00973EA9" w:rsidRDefault="006612FA" w:rsidP="006612FA">
      <w:pPr>
        <w:pStyle w:val="Prrafodelista"/>
        <w:numPr>
          <w:ilvl w:val="0"/>
          <w:numId w:val="4"/>
        </w:numPr>
        <w:spacing w:after="0"/>
        <w:rPr>
          <w:sz w:val="24"/>
          <w:szCs w:val="24"/>
        </w:rPr>
      </w:pPr>
      <w:r w:rsidRPr="00973EA9">
        <w:rPr>
          <w:sz w:val="24"/>
          <w:szCs w:val="24"/>
        </w:rPr>
        <w:t>Concurrir a la formación de las leyes con arreglo de la Constitución, sancionarlas y promulgarlas.</w:t>
      </w:r>
    </w:p>
    <w:p w14:paraId="7F490761" w14:textId="77777777" w:rsidR="006612FA" w:rsidRPr="00973EA9" w:rsidRDefault="006612FA" w:rsidP="006612FA">
      <w:pPr>
        <w:pStyle w:val="Prrafodelista"/>
        <w:numPr>
          <w:ilvl w:val="0"/>
          <w:numId w:val="4"/>
        </w:numPr>
        <w:spacing w:after="0"/>
        <w:rPr>
          <w:sz w:val="24"/>
          <w:szCs w:val="24"/>
        </w:rPr>
      </w:pPr>
      <w:r w:rsidRPr="00973EA9">
        <w:rPr>
          <w:sz w:val="24"/>
          <w:szCs w:val="24"/>
        </w:rPr>
        <w:t xml:space="preserve">Dictar, previa delegación de las facultades del Congreso, decretos con fuerza de ley sobre las materias que señala la Constitución. </w:t>
      </w:r>
    </w:p>
    <w:p w14:paraId="2FAD06F4" w14:textId="77777777" w:rsidR="00B15351" w:rsidRPr="00973EA9" w:rsidRDefault="00B15351" w:rsidP="00B15351">
      <w:pPr>
        <w:spacing w:after="0"/>
        <w:rPr>
          <w:b/>
          <w:sz w:val="24"/>
          <w:szCs w:val="24"/>
          <w:u w:val="single"/>
        </w:rPr>
      </w:pPr>
    </w:p>
    <w:p w14:paraId="1BF09C14" w14:textId="77777777" w:rsidR="006612FA" w:rsidRPr="00973EA9" w:rsidRDefault="006612FA" w:rsidP="00B15351">
      <w:pPr>
        <w:spacing w:after="0"/>
        <w:rPr>
          <w:b/>
          <w:sz w:val="24"/>
          <w:szCs w:val="24"/>
          <w:u w:val="single"/>
        </w:rPr>
      </w:pPr>
      <w:r w:rsidRPr="00973EA9">
        <w:rPr>
          <w:b/>
          <w:sz w:val="24"/>
          <w:szCs w:val="24"/>
          <w:u w:val="single"/>
        </w:rPr>
        <w:t>Atribuciones relacionadas con la función judicial</w:t>
      </w:r>
    </w:p>
    <w:p w14:paraId="78A07225" w14:textId="77777777" w:rsidR="006612FA" w:rsidRPr="00973EA9" w:rsidRDefault="006612FA" w:rsidP="00B15351">
      <w:pPr>
        <w:pStyle w:val="Prrafodelista"/>
        <w:numPr>
          <w:ilvl w:val="0"/>
          <w:numId w:val="5"/>
        </w:numPr>
        <w:spacing w:after="0"/>
        <w:rPr>
          <w:sz w:val="24"/>
          <w:szCs w:val="24"/>
        </w:rPr>
      </w:pPr>
      <w:r w:rsidRPr="00973EA9">
        <w:rPr>
          <w:sz w:val="24"/>
          <w:szCs w:val="24"/>
        </w:rPr>
        <w:t>Nombrar a los fiscales y ministros de la Corte Suprema y al Fiscal Nacional.</w:t>
      </w:r>
    </w:p>
    <w:p w14:paraId="3E47EF33" w14:textId="77777777" w:rsidR="006612FA" w:rsidRPr="00973EA9" w:rsidRDefault="006612FA" w:rsidP="00B15351">
      <w:pPr>
        <w:pStyle w:val="Prrafodelista"/>
        <w:numPr>
          <w:ilvl w:val="0"/>
          <w:numId w:val="5"/>
        </w:numPr>
        <w:spacing w:after="0"/>
        <w:rPr>
          <w:sz w:val="24"/>
          <w:szCs w:val="24"/>
        </w:rPr>
      </w:pPr>
      <w:r w:rsidRPr="00973EA9">
        <w:rPr>
          <w:sz w:val="24"/>
          <w:szCs w:val="24"/>
        </w:rPr>
        <w:t xml:space="preserve">Otorgar indultos particulares en los casos y formas que determine la ley, </w:t>
      </w:r>
      <w:r w:rsidR="00B15351" w:rsidRPr="00973EA9">
        <w:rPr>
          <w:sz w:val="24"/>
          <w:szCs w:val="24"/>
        </w:rPr>
        <w:t xml:space="preserve">siempre y cuando haya una sentencia ejecutoriada en el respectivo proceso. </w:t>
      </w:r>
    </w:p>
    <w:p w14:paraId="502589B3" w14:textId="77777777" w:rsidR="00B15351" w:rsidRDefault="00B15351" w:rsidP="00B15351">
      <w:pPr>
        <w:spacing w:after="0"/>
      </w:pPr>
    </w:p>
    <w:p w14:paraId="354D33E0" w14:textId="35BB8508" w:rsidR="001861B9" w:rsidRPr="00B11DED" w:rsidRDefault="00B15351" w:rsidP="00B11DED">
      <w:pPr>
        <w:spacing w:after="0"/>
        <w:jc w:val="center"/>
        <w:rPr>
          <w:b/>
          <w:sz w:val="28"/>
          <w:szCs w:val="28"/>
          <w:u w:val="single"/>
        </w:rPr>
      </w:pPr>
      <w:r w:rsidRPr="00B15351">
        <w:rPr>
          <w:b/>
          <w:sz w:val="28"/>
          <w:szCs w:val="28"/>
          <w:u w:val="single"/>
        </w:rPr>
        <w:t>ACTIVIDADES</w:t>
      </w:r>
    </w:p>
    <w:p w14:paraId="4296CAFB" w14:textId="32F8546A" w:rsidR="001861B9" w:rsidRPr="00973EA9" w:rsidRDefault="001861B9" w:rsidP="00AB2401">
      <w:pPr>
        <w:spacing w:after="0"/>
        <w:jc w:val="both"/>
        <w:rPr>
          <w:b/>
          <w:sz w:val="24"/>
          <w:szCs w:val="24"/>
        </w:rPr>
      </w:pPr>
      <w:r w:rsidRPr="00973EA9">
        <w:rPr>
          <w:b/>
          <w:sz w:val="24"/>
          <w:szCs w:val="24"/>
        </w:rPr>
        <w:t>Desarrolla las siguientes preguntas de acuerdo a la información entregada en la presente guía y apoyándote en el texto de estudio (Págs</w:t>
      </w:r>
      <w:r w:rsidR="00B11DED" w:rsidRPr="00973EA9">
        <w:rPr>
          <w:b/>
          <w:sz w:val="24"/>
          <w:szCs w:val="24"/>
        </w:rPr>
        <w:t>.</w:t>
      </w:r>
      <w:r w:rsidRPr="00973EA9">
        <w:rPr>
          <w:b/>
          <w:sz w:val="24"/>
          <w:szCs w:val="24"/>
        </w:rPr>
        <w:t xml:space="preserve"> 29-31)</w:t>
      </w:r>
    </w:p>
    <w:p w14:paraId="4DC6F381" w14:textId="75EB49E3" w:rsidR="001861B9" w:rsidRPr="00973EA9" w:rsidRDefault="001861B9" w:rsidP="001861B9">
      <w:pPr>
        <w:spacing w:after="0"/>
        <w:jc w:val="both"/>
        <w:rPr>
          <w:b/>
          <w:sz w:val="24"/>
          <w:szCs w:val="24"/>
        </w:rPr>
      </w:pPr>
      <w:r w:rsidRPr="00973EA9">
        <w:rPr>
          <w:b/>
          <w:sz w:val="24"/>
          <w:szCs w:val="24"/>
        </w:rPr>
        <w:t>1. ¿Por qué los requisitos para ser presidente son tan básicos? ¿Qué principio se pretende preservar? Argumenta tu respuesta.</w:t>
      </w:r>
    </w:p>
    <w:p w14:paraId="5E7E7C54" w14:textId="77777777" w:rsidR="00B11DED" w:rsidRPr="00973EA9" w:rsidRDefault="00B11DED" w:rsidP="001861B9">
      <w:pPr>
        <w:spacing w:after="0"/>
        <w:jc w:val="both"/>
        <w:rPr>
          <w:b/>
          <w:sz w:val="24"/>
          <w:szCs w:val="24"/>
        </w:rPr>
      </w:pPr>
    </w:p>
    <w:p w14:paraId="64787327" w14:textId="000B928A" w:rsidR="001861B9" w:rsidRPr="00973EA9" w:rsidRDefault="001861B9" w:rsidP="001861B9">
      <w:pPr>
        <w:spacing w:after="0"/>
        <w:jc w:val="both"/>
        <w:rPr>
          <w:b/>
          <w:sz w:val="24"/>
          <w:szCs w:val="24"/>
        </w:rPr>
      </w:pPr>
      <w:r w:rsidRPr="00973EA9">
        <w:rPr>
          <w:b/>
          <w:sz w:val="24"/>
          <w:szCs w:val="24"/>
        </w:rPr>
        <w:t>2. De acuerdo a lo señalado en la página 30 del texto de estudio, ¿qué significa que el presidente sea colegislador? ¿Estás de acuerdo con esta función del ejecutivo? Fundamenta tu respuesta.</w:t>
      </w:r>
    </w:p>
    <w:p w14:paraId="7BE69075" w14:textId="499ADBC5" w:rsidR="008C5593" w:rsidRDefault="0016306B" w:rsidP="001861B9">
      <w:pPr>
        <w:spacing w:after="0"/>
        <w:jc w:val="both"/>
        <w:rPr>
          <w:b/>
        </w:rPr>
      </w:pPr>
      <w:bookmarkStart w:id="1" w:name="_GoBack"/>
      <w:bookmarkEnd w:id="1"/>
      <w:r w:rsidRPr="008C5593"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A10D28" wp14:editId="3E755144">
                <wp:simplePos x="0" y="0"/>
                <wp:positionH relativeFrom="margin">
                  <wp:posOffset>136525</wp:posOffset>
                </wp:positionH>
                <wp:positionV relativeFrom="paragraph">
                  <wp:posOffset>340360</wp:posOffset>
                </wp:positionV>
                <wp:extent cx="6842760" cy="1432560"/>
                <wp:effectExtent l="0" t="0" r="15240" b="1524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DCB64" w14:textId="77777777" w:rsidR="008C5593" w:rsidRDefault="008C5593" w:rsidP="008C5593">
                            <w:pPr>
                              <w:jc w:val="center"/>
                              <w:rPr>
                                <w:b/>
                                <w:u w:val="single"/>
                                <w:lang w:val="es-CL"/>
                              </w:rPr>
                            </w:pPr>
                            <w:r w:rsidRPr="009471A2">
                              <w:rPr>
                                <w:b/>
                                <w:u w:val="single"/>
                                <w:lang w:val="es-CL"/>
                              </w:rPr>
                              <w:t>TICKET DE SALIDA</w:t>
                            </w:r>
                          </w:p>
                          <w:p w14:paraId="2A50A880" w14:textId="5B72DE43" w:rsidR="008C5593" w:rsidRDefault="008C5593" w:rsidP="00AB2401">
                            <w:pPr>
                              <w:jc w:val="both"/>
                              <w:rPr>
                                <w:i/>
                                <w:lang w:val="es-CL"/>
                              </w:rPr>
                            </w:pPr>
                            <w:r w:rsidRPr="00DC5341">
                              <w:rPr>
                                <w:i/>
                                <w:lang w:val="es-CL"/>
                              </w:rPr>
                              <w:t>(Solo deben contestar los alumnos que no hayan respondi</w:t>
                            </w:r>
                            <w:r>
                              <w:rPr>
                                <w:i/>
                                <w:lang w:val="es-CL"/>
                              </w:rPr>
                              <w:t xml:space="preserve">do </w:t>
                            </w:r>
                            <w:r w:rsidRPr="00DC5341">
                              <w:rPr>
                                <w:i/>
                                <w:lang w:val="es-CL"/>
                              </w:rPr>
                              <w:t>el formulario de Google que se envía a su correo institucional</w:t>
                            </w:r>
                            <w:r w:rsidR="0063469F">
                              <w:rPr>
                                <w:i/>
                                <w:lang w:val="es-CL"/>
                              </w:rPr>
                              <w:t xml:space="preserve">, o </w:t>
                            </w:r>
                            <w:r w:rsidRPr="00DC5341">
                              <w:rPr>
                                <w:i/>
                                <w:lang w:val="es-CL"/>
                              </w:rPr>
                              <w:t>que no se puedan conectar a las clases online</w:t>
                            </w:r>
                            <w:r w:rsidR="0063469F">
                              <w:rPr>
                                <w:i/>
                                <w:lang w:val="es-CL"/>
                              </w:rPr>
                              <w:t xml:space="preserve"> y que retiran guías impresas</w:t>
                            </w:r>
                            <w:r w:rsidRPr="00DC5341">
                              <w:rPr>
                                <w:i/>
                                <w:lang w:val="es-CL"/>
                              </w:rPr>
                              <w:t>)</w:t>
                            </w:r>
                          </w:p>
                          <w:p w14:paraId="735D0300" w14:textId="77777777" w:rsidR="008C5593" w:rsidRPr="0009369A" w:rsidRDefault="008C5593" w:rsidP="00AB2401">
                            <w:pPr>
                              <w:jc w:val="both"/>
                              <w:rPr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CL"/>
                              </w:rPr>
                              <w:t xml:space="preserve">1. Menciona 3 características de la función política y de la función administrativa del Presidente de la República. Puedes apoyarte en la página 29 del texto de estudio. </w:t>
                            </w:r>
                          </w:p>
                          <w:p w14:paraId="5249024C" w14:textId="77777777" w:rsidR="008C5593" w:rsidRPr="003621C6" w:rsidRDefault="008C5593" w:rsidP="008C5593">
                            <w:pPr>
                              <w:rPr>
                                <w:b/>
                                <w:lang w:val="es-CL"/>
                              </w:rPr>
                            </w:pPr>
                          </w:p>
                          <w:p w14:paraId="55E9FBA5" w14:textId="77777777" w:rsidR="008C5593" w:rsidRPr="003621C6" w:rsidRDefault="008C5593" w:rsidP="008C5593">
                            <w:pPr>
                              <w:rPr>
                                <w:b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10D28" id="_x0000_s1027" type="#_x0000_t202" style="position:absolute;left:0;text-align:left;margin-left:10.75pt;margin-top:26.8pt;width:538.8pt;height:112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">
                <v:textbox>
                  <w:txbxContent>
                    <w:p w14:paraId="755DCB64" w14:textId="77777777" w:rsidR="008C5593" w:rsidRDefault="008C5593" w:rsidP="008C5593">
                      <w:pPr>
                        <w:jc w:val="center"/>
                        <w:rPr>
                          <w:b/>
                          <w:u w:val="single"/>
                          <w:lang w:val="es-CL"/>
                        </w:rPr>
                      </w:pPr>
                      <w:r w:rsidRPr="009471A2">
                        <w:rPr>
                          <w:b/>
                          <w:u w:val="single"/>
                          <w:lang w:val="es-CL"/>
                        </w:rPr>
                        <w:t>TICKET DE SALIDA</w:t>
                      </w:r>
                    </w:p>
                    <w:p w14:paraId="2A50A880" w14:textId="5B72DE43" w:rsidR="008C5593" w:rsidRDefault="008C5593" w:rsidP="00AB2401">
                      <w:pPr>
                        <w:jc w:val="both"/>
                        <w:rPr>
                          <w:i/>
                          <w:lang w:val="es-CL"/>
                        </w:rPr>
                      </w:pPr>
                      <w:r w:rsidRPr="00DC5341">
                        <w:rPr>
                          <w:i/>
                          <w:lang w:val="es-CL"/>
                        </w:rPr>
                        <w:t>(Solo deben contestar los alumnos que no hayan respondi</w:t>
                      </w:r>
                      <w:r>
                        <w:rPr>
                          <w:i/>
                          <w:lang w:val="es-CL"/>
                        </w:rPr>
                        <w:t xml:space="preserve">do </w:t>
                      </w:r>
                      <w:r w:rsidRPr="00DC5341">
                        <w:rPr>
                          <w:i/>
                          <w:lang w:val="es-CL"/>
                        </w:rPr>
                        <w:t>el formulario de Google que se envía a su correo institucional</w:t>
                      </w:r>
                      <w:r w:rsidR="0063469F">
                        <w:rPr>
                          <w:i/>
                          <w:lang w:val="es-CL"/>
                        </w:rPr>
                        <w:t xml:space="preserve">, o </w:t>
                      </w:r>
                      <w:r w:rsidRPr="00DC5341">
                        <w:rPr>
                          <w:i/>
                          <w:lang w:val="es-CL"/>
                        </w:rPr>
                        <w:t>que no se puedan conectar a las clases online</w:t>
                      </w:r>
                      <w:r w:rsidR="0063469F">
                        <w:rPr>
                          <w:i/>
                          <w:lang w:val="es-CL"/>
                        </w:rPr>
                        <w:t xml:space="preserve"> y que retiran guías impresas</w:t>
                      </w:r>
                      <w:r w:rsidRPr="00DC5341">
                        <w:rPr>
                          <w:i/>
                          <w:lang w:val="es-CL"/>
                        </w:rPr>
                        <w:t>)</w:t>
                      </w:r>
                    </w:p>
                    <w:p w14:paraId="735D0300" w14:textId="77777777" w:rsidR="008C5593" w:rsidRPr="0009369A" w:rsidRDefault="008C5593" w:rsidP="00AB2401">
                      <w:pPr>
                        <w:jc w:val="both"/>
                        <w:rPr>
                          <w:b/>
                          <w:lang w:val="es-CL"/>
                        </w:rPr>
                      </w:pPr>
                      <w:r>
                        <w:rPr>
                          <w:b/>
                          <w:lang w:val="es-CL"/>
                        </w:rPr>
                        <w:t xml:space="preserve">1. Menciona 3 características de la función política y de la función administrativa del Presidente de la República. Puedes apoyarte en la página 29 del texto de estudio. </w:t>
                      </w:r>
                    </w:p>
                    <w:p w14:paraId="5249024C" w14:textId="77777777" w:rsidR="008C5593" w:rsidRPr="003621C6" w:rsidRDefault="008C5593" w:rsidP="008C5593">
                      <w:pPr>
                        <w:rPr>
                          <w:b/>
                          <w:lang w:val="es-CL"/>
                        </w:rPr>
                      </w:pPr>
                    </w:p>
                    <w:p w14:paraId="55E9FBA5" w14:textId="77777777" w:rsidR="008C5593" w:rsidRPr="003621C6" w:rsidRDefault="008C5593" w:rsidP="008C5593">
                      <w:pPr>
                        <w:rPr>
                          <w:b/>
                          <w:lang w:val="es-C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C5593" w:rsidSect="00973EA9">
      <w:footerReference w:type="default" r:id="rId14"/>
      <w:pgSz w:w="12240" w:h="20160" w:code="5"/>
      <w:pgMar w:top="709" w:right="1077" w:bottom="2869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1E930B" w14:textId="77777777" w:rsidR="00484B99" w:rsidRDefault="00484B99" w:rsidP="0016306B">
      <w:pPr>
        <w:spacing w:after="0" w:line="240" w:lineRule="auto"/>
      </w:pPr>
      <w:r>
        <w:separator/>
      </w:r>
    </w:p>
  </w:endnote>
  <w:endnote w:type="continuationSeparator" w:id="0">
    <w:p w14:paraId="3A82C987" w14:textId="77777777" w:rsidR="00484B99" w:rsidRDefault="00484B99" w:rsidP="00163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6950936"/>
      <w:docPartObj>
        <w:docPartGallery w:val="Page Numbers (Bottom of Page)"/>
        <w:docPartUnique/>
      </w:docPartObj>
    </w:sdtPr>
    <w:sdtEndPr/>
    <w:sdtContent>
      <w:p w14:paraId="5B16F3D8" w14:textId="63B72EBD" w:rsidR="0016306B" w:rsidRDefault="0016306B">
        <w:pPr>
          <w:pStyle w:val="Piedepgina"/>
        </w:pPr>
        <w:r>
          <w:rPr>
            <w:noProof/>
            <w:lang w:val="es-CL" w:eastAsia="es-CL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73ACF8B" wp14:editId="0C4ED23C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2" name="Grup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638AE75" w14:textId="25E32309" w:rsidR="0016306B" w:rsidRDefault="0016306B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AB2401" w:rsidRPr="00AB2401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73ACF8B" id="Grupo 2" o:spid="_x0000_s1028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9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" strokecolor="#7f7f7f"/>
                  <v:rect id="Rectangle 78" o:spid="_x0000_s1030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" filled="f" strokecolor="#7f7f7f">
                    <v:textbox>
                      <w:txbxContent>
                        <w:p w14:paraId="7638AE75" w14:textId="25E32309" w:rsidR="0016306B" w:rsidRDefault="0016306B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AB2401" w:rsidRPr="00AB2401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DB84DA" w14:textId="77777777" w:rsidR="00484B99" w:rsidRDefault="00484B99" w:rsidP="0016306B">
      <w:pPr>
        <w:spacing w:after="0" w:line="240" w:lineRule="auto"/>
      </w:pPr>
      <w:r>
        <w:separator/>
      </w:r>
    </w:p>
  </w:footnote>
  <w:footnote w:type="continuationSeparator" w:id="0">
    <w:p w14:paraId="6809EA15" w14:textId="77777777" w:rsidR="00484B99" w:rsidRDefault="00484B99" w:rsidP="001630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9779F"/>
    <w:multiLevelType w:val="hybridMultilevel"/>
    <w:tmpl w:val="D66468E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27B64"/>
    <w:multiLevelType w:val="hybridMultilevel"/>
    <w:tmpl w:val="0A8032A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DA4997"/>
    <w:multiLevelType w:val="hybridMultilevel"/>
    <w:tmpl w:val="D0D406F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B47CDC"/>
    <w:multiLevelType w:val="hybridMultilevel"/>
    <w:tmpl w:val="C9A4506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84D1E"/>
    <w:multiLevelType w:val="hybridMultilevel"/>
    <w:tmpl w:val="6E24D9D2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5C3"/>
    <w:rsid w:val="0016306B"/>
    <w:rsid w:val="001861B9"/>
    <w:rsid w:val="00332FFD"/>
    <w:rsid w:val="004227C7"/>
    <w:rsid w:val="00484B99"/>
    <w:rsid w:val="005B05C3"/>
    <w:rsid w:val="006219E4"/>
    <w:rsid w:val="0063469F"/>
    <w:rsid w:val="006612FA"/>
    <w:rsid w:val="00757B0D"/>
    <w:rsid w:val="00854BF4"/>
    <w:rsid w:val="008C5593"/>
    <w:rsid w:val="00973EA9"/>
    <w:rsid w:val="00AB2401"/>
    <w:rsid w:val="00B11DED"/>
    <w:rsid w:val="00B15351"/>
    <w:rsid w:val="00BB058B"/>
    <w:rsid w:val="00DB3613"/>
    <w:rsid w:val="00F5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37213A"/>
  <w15:chartTrackingRefBased/>
  <w15:docId w15:val="{35664222-FBBE-4DC0-9F92-4308614B7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5C3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57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57B0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F537F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630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306B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630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306B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pablo.ortiz@liceo-victorinolastarria.cl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761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dc:description/>
  <cp:lastModifiedBy>PIE3</cp:lastModifiedBy>
  <cp:revision>10</cp:revision>
  <dcterms:created xsi:type="dcterms:W3CDTF">2020-10-01T13:45:00Z</dcterms:created>
  <dcterms:modified xsi:type="dcterms:W3CDTF">2020-10-07T04:30:00Z</dcterms:modified>
</cp:coreProperties>
</file>