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5398" w14:textId="77777777" w:rsidR="000603D0" w:rsidRPr="000603D0" w:rsidRDefault="000603D0" w:rsidP="000603D0">
      <w:pPr>
        <w:spacing w:after="0" w:line="240" w:lineRule="auto"/>
        <w:rPr>
          <w:rFonts w:eastAsiaTheme="minorHAnsi" w:cstheme="minorBidi"/>
        </w:rPr>
      </w:pPr>
      <w:r w:rsidRPr="000603D0">
        <w:rPr>
          <w:rFonts w:eastAsiaTheme="minorHAnsi" w:cstheme="minorBidi"/>
          <w:noProof/>
          <w:lang w:val="en-US"/>
        </w:rPr>
        <w:drawing>
          <wp:anchor distT="0" distB="0" distL="114300" distR="114300" simplePos="0" relativeHeight="251659264" behindDoc="1" locked="0" layoutInCell="1" allowOverlap="1" wp14:anchorId="31F14A64" wp14:editId="10BFB4F3">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0603D0">
        <w:rPr>
          <w:rFonts w:eastAsiaTheme="minorHAnsi" w:cstheme="minorBidi"/>
          <w:noProof/>
          <w:lang w:eastAsia="es-ES"/>
        </w:rPr>
        <w:object w:dxaOrig="1440" w:dyaOrig="1440" w14:anchorId="4B004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7" DrawAspect="Content" ObjectID="_1646723219" r:id="rId6"/>
        </w:object>
      </w:r>
      <w:r w:rsidRPr="000603D0">
        <w:rPr>
          <w:rFonts w:eastAsiaTheme="minorHAnsi" w:cstheme="minorBidi"/>
        </w:rPr>
        <w:t xml:space="preserve">                                Liceo José Victorino Lastarria</w:t>
      </w:r>
    </w:p>
    <w:p w14:paraId="1D83A2D2" w14:textId="77777777" w:rsidR="000603D0" w:rsidRPr="000603D0" w:rsidRDefault="000603D0" w:rsidP="000603D0">
      <w:pPr>
        <w:spacing w:after="0" w:line="240" w:lineRule="auto"/>
        <w:rPr>
          <w:rFonts w:eastAsiaTheme="minorHAnsi" w:cstheme="minorBidi"/>
        </w:rPr>
      </w:pPr>
      <w:r w:rsidRPr="000603D0">
        <w:rPr>
          <w:rFonts w:eastAsiaTheme="minorHAnsi" w:cstheme="minorBidi"/>
        </w:rPr>
        <w:t xml:space="preserve">                                                 Rancagua</w:t>
      </w:r>
    </w:p>
    <w:p w14:paraId="5E0A1965" w14:textId="77777777" w:rsidR="000603D0" w:rsidRPr="000603D0" w:rsidRDefault="000603D0" w:rsidP="000603D0">
      <w:pPr>
        <w:spacing w:after="0" w:line="240" w:lineRule="auto"/>
        <w:rPr>
          <w:rFonts w:eastAsiaTheme="minorHAnsi" w:cstheme="minorBidi"/>
          <w:i/>
        </w:rPr>
      </w:pPr>
      <w:r w:rsidRPr="000603D0">
        <w:rPr>
          <w:rFonts w:eastAsiaTheme="minorHAnsi" w:cstheme="minorBidi"/>
        </w:rPr>
        <w:t xml:space="preserve">                           “</w:t>
      </w:r>
      <w:r w:rsidRPr="000603D0">
        <w:rPr>
          <w:rFonts w:eastAsiaTheme="minorHAnsi" w:cstheme="minorBidi"/>
          <w:i/>
        </w:rPr>
        <w:t>Formando Técnicos para el mañana”</w:t>
      </w:r>
    </w:p>
    <w:p w14:paraId="447D1FFE" w14:textId="77777777" w:rsidR="000603D0" w:rsidRPr="000603D0" w:rsidRDefault="000603D0" w:rsidP="000603D0">
      <w:pPr>
        <w:spacing w:after="0" w:line="240" w:lineRule="auto"/>
        <w:rPr>
          <w:rFonts w:eastAsiaTheme="minorHAnsi" w:cstheme="minorBidi"/>
        </w:rPr>
      </w:pPr>
      <w:r w:rsidRPr="000603D0">
        <w:rPr>
          <w:rFonts w:eastAsiaTheme="minorHAnsi" w:cstheme="minorBidi"/>
          <w:i/>
        </w:rPr>
        <w:t xml:space="preserve">                                   </w:t>
      </w:r>
      <w:r w:rsidRPr="000603D0">
        <w:rPr>
          <w:rFonts w:eastAsiaTheme="minorHAnsi" w:cstheme="minorBidi"/>
        </w:rPr>
        <w:t>Unidad Técnico-Pedagógica</w:t>
      </w:r>
    </w:p>
    <w:p w14:paraId="0F41271F" w14:textId="77777777" w:rsidR="000603D0" w:rsidRPr="000603D0" w:rsidRDefault="000603D0" w:rsidP="000603D0">
      <w:pPr>
        <w:spacing w:after="160" w:line="259" w:lineRule="auto"/>
        <w:rPr>
          <w:rFonts w:eastAsiaTheme="minorHAnsi" w:cstheme="minorBidi"/>
        </w:rPr>
      </w:pPr>
    </w:p>
    <w:p w14:paraId="2A74094E" w14:textId="77777777" w:rsidR="000603D0" w:rsidRDefault="000603D0">
      <w:bookmarkStart w:id="0" w:name="_GoBack"/>
      <w:bookmarkEnd w:id="0"/>
    </w:p>
    <w:p w14:paraId="0C77EE86" w14:textId="77777777" w:rsidR="00FB6EB4" w:rsidRDefault="000603D0">
      <w:pPr>
        <w:jc w:val="center"/>
        <w:rPr>
          <w:b/>
          <w:sz w:val="24"/>
          <w:szCs w:val="24"/>
          <w:u w:val="single"/>
        </w:rPr>
      </w:pPr>
      <w:r>
        <w:rPr>
          <w:b/>
          <w:sz w:val="24"/>
          <w:szCs w:val="24"/>
          <w:u w:val="single"/>
        </w:rPr>
        <w:t xml:space="preserve">GUÍA DE </w:t>
      </w:r>
      <w:proofErr w:type="gramStart"/>
      <w:r>
        <w:rPr>
          <w:b/>
          <w:sz w:val="24"/>
          <w:szCs w:val="24"/>
          <w:u w:val="single"/>
        </w:rPr>
        <w:t>APRENDIZAJE  ADECUADA</w:t>
      </w:r>
      <w:proofErr w:type="gramEnd"/>
      <w:r>
        <w:rPr>
          <w:b/>
          <w:sz w:val="24"/>
          <w:szCs w:val="24"/>
          <w:u w:val="single"/>
        </w:rPr>
        <w:t xml:space="preserve">  </w:t>
      </w:r>
      <w:proofErr w:type="spellStart"/>
      <w:r>
        <w:rPr>
          <w:b/>
          <w:sz w:val="24"/>
          <w:szCs w:val="24"/>
          <w:u w:val="single"/>
        </w:rPr>
        <w:t>IV°</w:t>
      </w:r>
      <w:proofErr w:type="spellEnd"/>
      <w:r>
        <w:rPr>
          <w:b/>
          <w:sz w:val="24"/>
          <w:szCs w:val="24"/>
          <w:u w:val="single"/>
        </w:rPr>
        <w:t xml:space="preserve"> MEDIO</w:t>
      </w:r>
    </w:p>
    <w:p w14:paraId="70064BA4" w14:textId="77777777" w:rsidR="00FB6EB4" w:rsidRDefault="000603D0">
      <w:pPr>
        <w:jc w:val="both"/>
        <w:rPr>
          <w:rFonts w:cstheme="minorHAnsi"/>
          <w:b/>
          <w:sz w:val="24"/>
          <w:szCs w:val="24"/>
          <w:u w:val="single"/>
        </w:rPr>
      </w:pPr>
      <w:r>
        <w:rPr>
          <w:rFonts w:cstheme="minorHAnsi"/>
          <w:b/>
          <w:sz w:val="24"/>
          <w:szCs w:val="24"/>
          <w:u w:val="single"/>
        </w:rPr>
        <w:t xml:space="preserve">CLASE </w:t>
      </w:r>
      <w:proofErr w:type="spellStart"/>
      <w:r>
        <w:rPr>
          <w:rFonts w:cstheme="minorHAnsi"/>
          <w:b/>
          <w:sz w:val="24"/>
          <w:szCs w:val="24"/>
          <w:u w:val="single"/>
        </w:rPr>
        <w:t>N°</w:t>
      </w:r>
      <w:proofErr w:type="spellEnd"/>
      <w:r>
        <w:rPr>
          <w:rFonts w:cstheme="minorHAnsi"/>
          <w:b/>
          <w:sz w:val="24"/>
          <w:szCs w:val="24"/>
          <w:u w:val="single"/>
        </w:rPr>
        <w:t xml:space="preserve"> 1 </w:t>
      </w:r>
      <w:proofErr w:type="gramStart"/>
      <w:r>
        <w:rPr>
          <w:rFonts w:cstheme="minorHAnsi"/>
          <w:b/>
          <w:sz w:val="24"/>
          <w:szCs w:val="24"/>
          <w:u w:val="single"/>
        </w:rPr>
        <w:t>-  Semana</w:t>
      </w:r>
      <w:proofErr w:type="gramEnd"/>
      <w:r>
        <w:rPr>
          <w:rFonts w:cstheme="minorHAnsi"/>
          <w:b/>
          <w:sz w:val="24"/>
          <w:szCs w:val="24"/>
          <w:u w:val="single"/>
        </w:rPr>
        <w:t xml:space="preserve"> del 16 al 20 de marzo</w:t>
      </w:r>
    </w:p>
    <w:p w14:paraId="3C90BEED" w14:textId="77777777" w:rsidR="00FB6EB4" w:rsidRDefault="000603D0">
      <w:pPr>
        <w:jc w:val="both"/>
        <w:rPr>
          <w:rFonts w:cstheme="minorHAnsi"/>
          <w:sz w:val="24"/>
          <w:szCs w:val="24"/>
        </w:rPr>
      </w:pPr>
      <w:r>
        <w:rPr>
          <w:rFonts w:cstheme="minorHAnsi"/>
          <w:b/>
          <w:sz w:val="24"/>
          <w:szCs w:val="24"/>
        </w:rPr>
        <w:t>OA12:</w:t>
      </w:r>
      <w:r>
        <w:rPr>
          <w:rFonts w:cstheme="minorHAnsi"/>
          <w:b/>
        </w:rPr>
        <w:t xml:space="preserve">  </w:t>
      </w:r>
      <w:r>
        <w:rPr>
          <w:rFonts w:cstheme="minorHAnsi"/>
          <w:sz w:val="24"/>
          <w:szCs w:val="24"/>
        </w:rPr>
        <w:t>Analiza y compara críticamente diver</w:t>
      </w:r>
      <w:r>
        <w:rPr>
          <w:rFonts w:cstheme="minorHAnsi"/>
          <w:sz w:val="24"/>
          <w:szCs w:val="24"/>
        </w:rPr>
        <w:t>sas visiones políticas e interpretaciones historiográficas sobre la crisis que desemboca en el quiebre democrático de 1973.</w:t>
      </w:r>
    </w:p>
    <w:p w14:paraId="17F956C1" w14:textId="77777777" w:rsidR="00FB6EB4" w:rsidRDefault="000603D0">
      <w:pPr>
        <w:jc w:val="both"/>
        <w:rPr>
          <w:rFonts w:cstheme="minorHAnsi"/>
          <w:sz w:val="24"/>
          <w:szCs w:val="24"/>
        </w:rPr>
      </w:pPr>
      <w:r>
        <w:rPr>
          <w:rFonts w:cstheme="minorHAnsi"/>
          <w:b/>
          <w:sz w:val="24"/>
          <w:szCs w:val="24"/>
        </w:rPr>
        <w:t>Objetivo de clase:</w:t>
      </w:r>
      <w:r>
        <w:rPr>
          <w:rFonts w:cstheme="minorHAnsi"/>
          <w:sz w:val="24"/>
          <w:szCs w:val="24"/>
        </w:rPr>
        <w:t xml:space="preserve"> </w:t>
      </w:r>
      <w:r>
        <w:rPr>
          <w:rFonts w:cstheme="minorHAnsi"/>
        </w:rPr>
        <w:t xml:space="preserve"> Identifican y evalúan elementos que contribuyeron a generar un clima </w:t>
      </w:r>
      <w:proofErr w:type="spellStart"/>
      <w:r>
        <w:rPr>
          <w:rFonts w:cstheme="minorHAnsi"/>
        </w:rPr>
        <w:t>decrisis</w:t>
      </w:r>
      <w:proofErr w:type="spellEnd"/>
      <w:r>
        <w:rPr>
          <w:rFonts w:cstheme="minorHAnsi"/>
        </w:rPr>
        <w:t xml:space="preserve"> durante el gobierno de la Unidad P</w:t>
      </w:r>
      <w:r>
        <w:rPr>
          <w:rFonts w:cstheme="minorHAnsi"/>
        </w:rPr>
        <w:t>opular.</w:t>
      </w:r>
    </w:p>
    <w:p w14:paraId="5381D69F" w14:textId="77777777" w:rsidR="00FB6EB4" w:rsidRDefault="000603D0">
      <w:pPr>
        <w:jc w:val="both"/>
        <w:rPr>
          <w:rFonts w:cstheme="minorHAnsi"/>
          <w:sz w:val="24"/>
          <w:szCs w:val="24"/>
        </w:rPr>
      </w:pPr>
      <w:r>
        <w:rPr>
          <w:rFonts w:cstheme="minorHAnsi"/>
          <w:b/>
          <w:sz w:val="24"/>
          <w:szCs w:val="24"/>
        </w:rPr>
        <w:t>Evaluación:</w:t>
      </w:r>
      <w:r>
        <w:rPr>
          <w:rFonts w:cstheme="minorHAnsi"/>
        </w:rPr>
        <w:t xml:space="preserve"> Formativa. </w:t>
      </w:r>
    </w:p>
    <w:p w14:paraId="3713678E" w14:textId="77777777" w:rsidR="00FB6EB4" w:rsidRDefault="00FB6EB4">
      <w:pPr>
        <w:spacing w:after="0"/>
        <w:jc w:val="both"/>
        <w:rPr>
          <w:rFonts w:cstheme="minorHAnsi"/>
        </w:rPr>
      </w:pPr>
    </w:p>
    <w:p w14:paraId="7E788B99" w14:textId="77777777" w:rsidR="00FB6EB4" w:rsidRDefault="000603D0">
      <w:pPr>
        <w:spacing w:after="0"/>
        <w:jc w:val="both"/>
        <w:rPr>
          <w:rFonts w:cstheme="minorHAnsi"/>
        </w:rPr>
      </w:pPr>
      <w:r>
        <w:rPr>
          <w:rFonts w:cstheme="minorHAnsi"/>
          <w:b/>
        </w:rPr>
        <w:t xml:space="preserve">ACTIVIDAD </w:t>
      </w:r>
      <w:proofErr w:type="spellStart"/>
      <w:r>
        <w:rPr>
          <w:rFonts w:cstheme="minorHAnsi"/>
          <w:b/>
        </w:rPr>
        <w:t>N°</w:t>
      </w:r>
      <w:proofErr w:type="spellEnd"/>
      <w:r>
        <w:rPr>
          <w:rFonts w:cstheme="minorHAnsi"/>
          <w:b/>
        </w:rPr>
        <w:t xml:space="preserve"> 1:</w:t>
      </w:r>
      <w:r>
        <w:rPr>
          <w:rFonts w:cstheme="minorHAnsi"/>
        </w:rPr>
        <w:t xml:space="preserve"> </w:t>
      </w:r>
    </w:p>
    <w:p w14:paraId="719064B0" w14:textId="77777777" w:rsidR="00FB6EB4" w:rsidRDefault="000603D0">
      <w:pPr>
        <w:spacing w:after="0"/>
        <w:jc w:val="both"/>
        <w:rPr>
          <w:rFonts w:cstheme="minorHAnsi"/>
        </w:rPr>
      </w:pPr>
      <w:r>
        <w:rPr>
          <w:rFonts w:cstheme="minorHAnsi"/>
        </w:rPr>
        <w:t xml:space="preserve">1. Observar </w:t>
      </w:r>
      <w:proofErr w:type="gramStart"/>
      <w:r>
        <w:rPr>
          <w:rFonts w:cstheme="minorHAnsi"/>
        </w:rPr>
        <w:t>documental  (</w:t>
      </w:r>
      <w:proofErr w:type="gramEnd"/>
      <w:r>
        <w:rPr>
          <w:rFonts w:cstheme="minorHAnsi"/>
        </w:rPr>
        <w:t xml:space="preserve">resumen de 15:56 minutos) “La Batalla de Chile: la Insurrección de la Burguesía”, disponible  en </w:t>
      </w:r>
      <w:proofErr w:type="spellStart"/>
      <w:r>
        <w:rPr>
          <w:rFonts w:cstheme="minorHAnsi"/>
        </w:rPr>
        <w:t>Youtube</w:t>
      </w:r>
      <w:proofErr w:type="spellEnd"/>
      <w:r>
        <w:rPr>
          <w:rFonts w:cstheme="minorHAnsi"/>
        </w:rPr>
        <w:t xml:space="preserve"> </w:t>
      </w:r>
      <w:hyperlink r:id="rId7">
        <w:r>
          <w:rPr>
            <w:rStyle w:val="Hipervnculo"/>
            <w:rFonts w:cstheme="minorHAnsi"/>
          </w:rPr>
          <w:t>https://www.y</w:t>
        </w:r>
        <w:r>
          <w:rPr>
            <w:rStyle w:val="Hipervnculo"/>
            <w:rFonts w:cstheme="minorHAnsi"/>
          </w:rPr>
          <w:t>outube.com/watch?v=SvL_ZrBiiqM</w:t>
        </w:r>
      </w:hyperlink>
      <w:r>
        <w:rPr>
          <w:rFonts w:cstheme="minorHAnsi"/>
        </w:rPr>
        <w:t xml:space="preserve"> </w:t>
      </w:r>
    </w:p>
    <w:p w14:paraId="4B73BABC" w14:textId="77777777" w:rsidR="00FB6EB4" w:rsidRDefault="00FB6EB4">
      <w:pPr>
        <w:spacing w:after="0"/>
        <w:jc w:val="both"/>
        <w:rPr>
          <w:rFonts w:cstheme="minorHAnsi"/>
        </w:rPr>
      </w:pPr>
    </w:p>
    <w:p w14:paraId="31CF8F72" w14:textId="77777777" w:rsidR="00FB6EB4" w:rsidRDefault="000603D0">
      <w:pPr>
        <w:spacing w:after="0"/>
        <w:jc w:val="both"/>
        <w:rPr>
          <w:rFonts w:cstheme="minorHAnsi"/>
        </w:rPr>
      </w:pPr>
      <w:r>
        <w:rPr>
          <w:rFonts w:cstheme="minorHAnsi"/>
        </w:rPr>
        <w:t>2. Tomar apuntes en tu cuaderno, considerando los siguientes aspectos y cuéntanos con tus palabras que paso con:</w:t>
      </w:r>
    </w:p>
    <w:p w14:paraId="02BED764" w14:textId="77777777" w:rsidR="00FB6EB4" w:rsidRDefault="000603D0">
      <w:pPr>
        <w:spacing w:after="0"/>
        <w:jc w:val="both"/>
        <w:rPr>
          <w:rFonts w:cstheme="minorHAnsi"/>
        </w:rPr>
      </w:pPr>
      <w:r>
        <w:rPr>
          <w:rFonts w:cstheme="minorHAnsi"/>
        </w:rPr>
        <w:t xml:space="preserve">a) Acaparamiento y boicot económico: mercado </w:t>
      </w:r>
      <w:proofErr w:type="gramStart"/>
      <w:r>
        <w:rPr>
          <w:rFonts w:cstheme="minorHAnsi"/>
        </w:rPr>
        <w:t>negro,  control</w:t>
      </w:r>
      <w:proofErr w:type="gramEnd"/>
      <w:r>
        <w:rPr>
          <w:rFonts w:cstheme="minorHAnsi"/>
        </w:rPr>
        <w:t xml:space="preserve"> de cultivos, </w:t>
      </w:r>
      <w:proofErr w:type="spellStart"/>
      <w:r>
        <w:rPr>
          <w:rFonts w:cstheme="minorHAnsi"/>
        </w:rPr>
        <w:t>etc</w:t>
      </w:r>
      <w:proofErr w:type="spellEnd"/>
    </w:p>
    <w:p w14:paraId="6E59DC09" w14:textId="77777777" w:rsidR="00FB6EB4" w:rsidRDefault="000603D0">
      <w:pPr>
        <w:spacing w:after="0"/>
        <w:jc w:val="both"/>
        <w:rPr>
          <w:rFonts w:cstheme="minorHAnsi"/>
        </w:rPr>
      </w:pPr>
      <w:r>
        <w:rPr>
          <w:rFonts w:cstheme="minorHAnsi"/>
        </w:rPr>
        <w:t>________________________________</w:t>
      </w:r>
      <w:r>
        <w:rPr>
          <w:rFonts w:cstheme="minorHAnsi"/>
        </w:rPr>
        <w:t>________________________________________________________________________________________________________________________________</w:t>
      </w:r>
    </w:p>
    <w:p w14:paraId="085B34C5" w14:textId="77777777" w:rsidR="00FB6EB4" w:rsidRDefault="00FB6EB4">
      <w:pPr>
        <w:spacing w:after="0"/>
        <w:jc w:val="both"/>
        <w:rPr>
          <w:rFonts w:cstheme="minorHAnsi"/>
        </w:rPr>
      </w:pPr>
    </w:p>
    <w:p w14:paraId="2E04188C" w14:textId="77777777" w:rsidR="00FB6EB4" w:rsidRDefault="000603D0">
      <w:pPr>
        <w:spacing w:after="0"/>
        <w:jc w:val="both"/>
        <w:rPr>
          <w:rFonts w:cstheme="minorHAnsi"/>
        </w:rPr>
      </w:pPr>
      <w:r>
        <w:rPr>
          <w:rFonts w:cstheme="minorHAnsi"/>
        </w:rPr>
        <w:t xml:space="preserve">-b) Boicot parlamentario contra las iniciativas de la Unidad popular: que paso con el ministro Orlando Millas y las JAP </w:t>
      </w:r>
      <w:proofErr w:type="gramStart"/>
      <w:r>
        <w:rPr>
          <w:rFonts w:cstheme="minorHAnsi"/>
        </w:rPr>
        <w:t>( junt</w:t>
      </w:r>
      <w:r>
        <w:rPr>
          <w:rFonts w:cstheme="minorHAnsi"/>
        </w:rPr>
        <w:t>as</w:t>
      </w:r>
      <w:proofErr w:type="gramEnd"/>
      <w:r>
        <w:rPr>
          <w:rFonts w:cstheme="minorHAnsi"/>
        </w:rPr>
        <w:t xml:space="preserve"> de abastecimiento y precios)</w:t>
      </w:r>
    </w:p>
    <w:p w14:paraId="6E2E886D" w14:textId="77777777" w:rsidR="00FB6EB4" w:rsidRDefault="000603D0">
      <w:pPr>
        <w:spacing w:after="0"/>
        <w:jc w:val="both"/>
        <w:rPr>
          <w:rFonts w:cstheme="minorHAnsi"/>
        </w:rPr>
      </w:pPr>
      <w:r>
        <w:rPr>
          <w:rFonts w:cstheme="minorHAnsi"/>
        </w:rPr>
        <w:t>________________________________________________________________________________________________________________________________________________________________</w:t>
      </w:r>
    </w:p>
    <w:p w14:paraId="0A34A813" w14:textId="77777777" w:rsidR="00FB6EB4" w:rsidRDefault="000603D0">
      <w:pPr>
        <w:spacing w:after="0"/>
        <w:jc w:val="both"/>
        <w:rPr>
          <w:rFonts w:cstheme="minorHAnsi"/>
        </w:rPr>
      </w:pPr>
      <w:r>
        <w:rPr>
          <w:rFonts w:cstheme="minorHAnsi"/>
        </w:rPr>
        <w:t>c) Paro de octubre de 1972 (paro de los camioneros)</w:t>
      </w:r>
    </w:p>
    <w:p w14:paraId="212098BA" w14:textId="77777777" w:rsidR="00FB6EB4" w:rsidRDefault="000603D0">
      <w:pPr>
        <w:spacing w:after="0"/>
        <w:jc w:val="both"/>
        <w:rPr>
          <w:rFonts w:cstheme="minorHAnsi"/>
        </w:rPr>
      </w:pPr>
      <w:r>
        <w:rPr>
          <w:rFonts w:cstheme="minorHAnsi"/>
        </w:rPr>
        <w:t>___________</w:t>
      </w:r>
      <w:r>
        <w:rPr>
          <w:rFonts w:cstheme="minorHAnsi"/>
        </w:rPr>
        <w:t>_____________________________________________________________________________________________________________________________________________________</w:t>
      </w:r>
    </w:p>
    <w:p w14:paraId="7A8FD768" w14:textId="77777777" w:rsidR="00FB6EB4" w:rsidRDefault="000603D0">
      <w:pPr>
        <w:spacing w:after="0"/>
        <w:jc w:val="both"/>
        <w:rPr>
          <w:rFonts w:cstheme="minorHAnsi"/>
        </w:rPr>
      </w:pPr>
      <w:r>
        <w:rPr>
          <w:rFonts w:cstheme="minorHAnsi"/>
        </w:rPr>
        <w:t>d) Huelga del cobre 1973: cuéntanos que sucedió en la mina el “</w:t>
      </w:r>
      <w:proofErr w:type="gramStart"/>
      <w:r>
        <w:rPr>
          <w:rFonts w:cstheme="minorHAnsi"/>
        </w:rPr>
        <w:t>Teniente</w:t>
      </w:r>
      <w:proofErr w:type="gramEnd"/>
      <w:r>
        <w:rPr>
          <w:rFonts w:cstheme="minorHAnsi"/>
        </w:rPr>
        <w:t>” y las otras minas</w:t>
      </w:r>
    </w:p>
    <w:p w14:paraId="7B47A7B0" w14:textId="77777777" w:rsidR="00FB6EB4" w:rsidRDefault="000603D0">
      <w:pPr>
        <w:spacing w:after="0"/>
        <w:jc w:val="both"/>
        <w:rPr>
          <w:rFonts w:cstheme="minorHAnsi"/>
        </w:rPr>
      </w:pPr>
      <w:r>
        <w:rPr>
          <w:rFonts w:cstheme="minorHAnsi"/>
        </w:rPr>
        <w:t>________________________________________________________________________________________________________________________________________________________________</w:t>
      </w:r>
    </w:p>
    <w:p w14:paraId="06F91555" w14:textId="77777777" w:rsidR="00FB6EB4" w:rsidRDefault="00FB6EB4">
      <w:pPr>
        <w:spacing w:after="0"/>
        <w:jc w:val="both"/>
        <w:rPr>
          <w:rFonts w:cstheme="minorHAnsi"/>
        </w:rPr>
      </w:pPr>
    </w:p>
    <w:p w14:paraId="1CB4243D" w14:textId="77777777" w:rsidR="00FB6EB4" w:rsidRDefault="000603D0">
      <w:pPr>
        <w:spacing w:after="0"/>
        <w:jc w:val="both"/>
        <w:rPr>
          <w:rFonts w:cstheme="minorHAnsi"/>
        </w:rPr>
      </w:pPr>
      <w:r>
        <w:rPr>
          <w:rFonts w:cstheme="minorHAnsi"/>
        </w:rPr>
        <w:t xml:space="preserve">- </w:t>
      </w:r>
      <w:proofErr w:type="spellStart"/>
      <w:r>
        <w:rPr>
          <w:rFonts w:cstheme="minorHAnsi"/>
        </w:rPr>
        <w:t>Tanquetazo</w:t>
      </w:r>
      <w:proofErr w:type="spellEnd"/>
      <w:r>
        <w:rPr>
          <w:rFonts w:cstheme="minorHAnsi"/>
        </w:rPr>
        <w:t>, junio de 1973:</w:t>
      </w:r>
    </w:p>
    <w:p w14:paraId="45DF0124" w14:textId="77777777" w:rsidR="00FB6EB4" w:rsidRDefault="000603D0">
      <w:pPr>
        <w:spacing w:after="0"/>
        <w:jc w:val="both"/>
        <w:rPr>
          <w:rFonts w:cstheme="minorHAnsi"/>
        </w:rPr>
      </w:pPr>
      <w:r>
        <w:rPr>
          <w:rFonts w:cstheme="minorHAnsi"/>
        </w:rPr>
        <w:lastRenderedPageBreak/>
        <w:t>_______________________________________________________________________________________________________________________________________________________________</w:t>
      </w:r>
    </w:p>
    <w:p w14:paraId="173B98C6" w14:textId="77777777" w:rsidR="00FB6EB4" w:rsidRDefault="000603D0">
      <w:pPr>
        <w:spacing w:after="0"/>
        <w:jc w:val="both"/>
        <w:rPr>
          <w:rFonts w:cstheme="minorHAnsi"/>
          <w:b/>
        </w:rPr>
      </w:pPr>
      <w:r>
        <w:rPr>
          <w:rFonts w:cstheme="minorHAnsi"/>
          <w:b/>
        </w:rPr>
        <w:t>Tiempo estimado: 90 minutos</w:t>
      </w:r>
    </w:p>
    <w:p w14:paraId="64609D79" w14:textId="77777777" w:rsidR="00FB6EB4" w:rsidRDefault="000603D0">
      <w:pPr>
        <w:spacing w:after="0"/>
        <w:jc w:val="both"/>
        <w:rPr>
          <w:rFonts w:cstheme="minorHAnsi"/>
          <w:b/>
          <w:sz w:val="24"/>
          <w:szCs w:val="24"/>
          <w:u w:val="single"/>
        </w:rPr>
      </w:pPr>
      <w:r>
        <w:rPr>
          <w:rFonts w:cstheme="minorHAnsi"/>
          <w:b/>
          <w:sz w:val="24"/>
          <w:szCs w:val="24"/>
          <w:u w:val="single"/>
        </w:rPr>
        <w:t xml:space="preserve">CLASE </w:t>
      </w:r>
      <w:proofErr w:type="spellStart"/>
      <w:r>
        <w:rPr>
          <w:rFonts w:cstheme="minorHAnsi"/>
          <w:b/>
          <w:sz w:val="24"/>
          <w:szCs w:val="24"/>
          <w:u w:val="single"/>
        </w:rPr>
        <w:t>N°</w:t>
      </w:r>
      <w:proofErr w:type="spellEnd"/>
      <w:r>
        <w:rPr>
          <w:rFonts w:cstheme="minorHAnsi"/>
          <w:b/>
          <w:sz w:val="24"/>
          <w:szCs w:val="24"/>
          <w:u w:val="single"/>
        </w:rPr>
        <w:t xml:space="preserve"> 2 – Semana del 16 al 20 de marzo</w:t>
      </w:r>
    </w:p>
    <w:p w14:paraId="698617FA" w14:textId="77777777" w:rsidR="00FB6EB4" w:rsidRDefault="00FB6EB4">
      <w:pPr>
        <w:spacing w:after="0"/>
        <w:jc w:val="both"/>
        <w:rPr>
          <w:rFonts w:cstheme="minorHAnsi"/>
          <w:b/>
          <w:sz w:val="24"/>
          <w:szCs w:val="24"/>
          <w:u w:val="single"/>
        </w:rPr>
      </w:pPr>
    </w:p>
    <w:p w14:paraId="5852B6AC" w14:textId="77777777" w:rsidR="00FB6EB4" w:rsidRDefault="000603D0">
      <w:pPr>
        <w:jc w:val="both"/>
        <w:rPr>
          <w:rFonts w:cstheme="minorHAnsi"/>
          <w:sz w:val="24"/>
          <w:szCs w:val="24"/>
        </w:rPr>
      </w:pPr>
      <w:r>
        <w:rPr>
          <w:rFonts w:cstheme="minorHAnsi"/>
          <w:b/>
          <w:sz w:val="24"/>
          <w:szCs w:val="24"/>
        </w:rPr>
        <w:t>OA12:</w:t>
      </w:r>
      <w:r>
        <w:rPr>
          <w:rFonts w:cstheme="minorHAnsi"/>
          <w:b/>
        </w:rPr>
        <w:t xml:space="preserve">  Conoce</w:t>
      </w:r>
      <w:r>
        <w:rPr>
          <w:rFonts w:cstheme="minorHAnsi"/>
          <w:sz w:val="24"/>
          <w:szCs w:val="24"/>
        </w:rPr>
        <w:t xml:space="preserve"> la visión </w:t>
      </w:r>
      <w:proofErr w:type="gramStart"/>
      <w:r>
        <w:rPr>
          <w:rFonts w:cstheme="minorHAnsi"/>
          <w:sz w:val="24"/>
          <w:szCs w:val="24"/>
        </w:rPr>
        <w:t>p</w:t>
      </w:r>
      <w:r>
        <w:rPr>
          <w:rFonts w:cstheme="minorHAnsi"/>
          <w:sz w:val="24"/>
          <w:szCs w:val="24"/>
        </w:rPr>
        <w:t>olítica  sobre</w:t>
      </w:r>
      <w:proofErr w:type="gramEnd"/>
      <w:r>
        <w:rPr>
          <w:rFonts w:cstheme="minorHAnsi"/>
          <w:sz w:val="24"/>
          <w:szCs w:val="24"/>
        </w:rPr>
        <w:t xml:space="preserve"> la crisis que desemboca en el quiebre democrático de 1973.</w:t>
      </w:r>
    </w:p>
    <w:p w14:paraId="7836D10D" w14:textId="77777777" w:rsidR="00FB6EB4" w:rsidRDefault="000603D0">
      <w:pPr>
        <w:spacing w:after="0"/>
        <w:jc w:val="both"/>
        <w:rPr>
          <w:rFonts w:cstheme="minorHAnsi"/>
          <w:b/>
          <w:sz w:val="24"/>
          <w:szCs w:val="24"/>
          <w:u w:val="single"/>
        </w:rPr>
      </w:pPr>
      <w:r>
        <w:rPr>
          <w:rFonts w:cstheme="minorHAnsi"/>
          <w:b/>
          <w:sz w:val="24"/>
          <w:szCs w:val="24"/>
        </w:rPr>
        <w:t>Objetivo de clase:</w:t>
      </w:r>
      <w:r>
        <w:rPr>
          <w:rFonts w:cstheme="minorHAnsi"/>
          <w:sz w:val="24"/>
          <w:szCs w:val="24"/>
        </w:rPr>
        <w:t xml:space="preserve"> </w:t>
      </w:r>
      <w:r>
        <w:rPr>
          <w:rFonts w:cstheme="minorHAnsi"/>
        </w:rPr>
        <w:t xml:space="preserve"> Lee y encuentra </w:t>
      </w:r>
      <w:proofErr w:type="gramStart"/>
      <w:r>
        <w:rPr>
          <w:rFonts w:cstheme="minorHAnsi"/>
        </w:rPr>
        <w:t>la interpretaciones historiográficas</w:t>
      </w:r>
      <w:proofErr w:type="gramEnd"/>
      <w:r>
        <w:rPr>
          <w:rFonts w:cstheme="minorHAnsi"/>
        </w:rPr>
        <w:t xml:space="preserve"> (historia e interpretación de algo) sobre el golpe de Estado de 1973.</w:t>
      </w:r>
    </w:p>
    <w:p w14:paraId="69FEE77E" w14:textId="77777777" w:rsidR="00FB6EB4" w:rsidRDefault="00FB6EB4">
      <w:pPr>
        <w:spacing w:after="0"/>
        <w:jc w:val="both"/>
        <w:rPr>
          <w:rFonts w:cstheme="minorHAnsi"/>
          <w:b/>
        </w:rPr>
      </w:pPr>
    </w:p>
    <w:p w14:paraId="7303ABB4" w14:textId="77777777" w:rsidR="00FB6EB4" w:rsidRDefault="000603D0">
      <w:pPr>
        <w:spacing w:after="0"/>
        <w:jc w:val="both"/>
        <w:rPr>
          <w:rFonts w:eastAsiaTheme="minorHAnsi" w:cstheme="minorHAnsi"/>
          <w:lang w:val="es-CL"/>
        </w:rPr>
      </w:pPr>
      <w:r>
        <w:rPr>
          <w:rFonts w:cstheme="minorHAnsi"/>
          <w:b/>
        </w:rPr>
        <w:t xml:space="preserve">ACTIVIDAD </w:t>
      </w:r>
      <w:proofErr w:type="spellStart"/>
      <w:r>
        <w:rPr>
          <w:rFonts w:cstheme="minorHAnsi"/>
          <w:b/>
        </w:rPr>
        <w:t>N°</w:t>
      </w:r>
      <w:proofErr w:type="spellEnd"/>
      <w:r>
        <w:rPr>
          <w:rFonts w:cstheme="minorHAnsi"/>
          <w:b/>
        </w:rPr>
        <w:t xml:space="preserve"> 2: </w:t>
      </w:r>
      <w:r>
        <w:rPr>
          <w:rFonts w:eastAsiaTheme="minorHAnsi" w:cstheme="minorHAnsi"/>
          <w:lang w:val="es-CL"/>
        </w:rPr>
        <w:t>Lee fuentes históricas</w:t>
      </w:r>
      <w:r>
        <w:rPr>
          <w:rFonts w:eastAsiaTheme="minorHAnsi" w:cstheme="minorHAnsi"/>
          <w:lang w:val="es-CL"/>
        </w:rPr>
        <w:t xml:space="preserve">, que corresponden a </w:t>
      </w:r>
      <w:proofErr w:type="gramStart"/>
      <w:r>
        <w:rPr>
          <w:rFonts w:eastAsiaTheme="minorHAnsi" w:cstheme="minorHAnsi"/>
          <w:lang w:val="es-CL"/>
        </w:rPr>
        <w:t>la  descripción</w:t>
      </w:r>
      <w:proofErr w:type="gramEnd"/>
      <w:r>
        <w:rPr>
          <w:rFonts w:eastAsiaTheme="minorHAnsi" w:cstheme="minorHAnsi"/>
          <w:lang w:val="es-CL"/>
        </w:rPr>
        <w:t xml:space="preserve"> del resumen político</w:t>
      </w:r>
      <w:r>
        <w:rPr>
          <w:rFonts w:cstheme="minorHAnsi"/>
          <w:b/>
        </w:rPr>
        <w:t xml:space="preserve"> </w:t>
      </w:r>
      <w:r>
        <w:rPr>
          <w:rFonts w:eastAsiaTheme="minorHAnsi" w:cstheme="minorHAnsi"/>
          <w:lang w:val="es-CL"/>
        </w:rPr>
        <w:t>que se implanto en Chile durante la década de 1970. A continuación,</w:t>
      </w:r>
      <w:r>
        <w:rPr>
          <w:rFonts w:cstheme="minorHAnsi"/>
          <w:b/>
        </w:rPr>
        <w:t xml:space="preserve"> </w:t>
      </w:r>
      <w:r>
        <w:rPr>
          <w:rFonts w:eastAsiaTheme="minorHAnsi" w:cstheme="minorHAnsi"/>
          <w:lang w:val="es-CL"/>
        </w:rPr>
        <w:t>responde las preguntas en el espacio correspondiente.</w:t>
      </w:r>
    </w:p>
    <w:p w14:paraId="6EDF1DE9" w14:textId="77777777" w:rsidR="00FB6EB4" w:rsidRDefault="00FB6EB4">
      <w:pPr>
        <w:spacing w:after="0"/>
        <w:jc w:val="both"/>
        <w:rPr>
          <w:rFonts w:eastAsiaTheme="minorHAnsi" w:cstheme="minorHAnsi"/>
          <w:lang w:val="es-CL"/>
        </w:rPr>
      </w:pPr>
    </w:p>
    <w:p w14:paraId="008B67DD" w14:textId="77777777" w:rsidR="00FB6EB4" w:rsidRDefault="000603D0">
      <w:pPr>
        <w:spacing w:after="0"/>
        <w:jc w:val="both"/>
        <w:rPr>
          <w:rFonts w:eastAsiaTheme="minorHAnsi" w:cstheme="minorHAnsi"/>
          <w:lang w:val="es-CL"/>
        </w:rPr>
      </w:pPr>
      <w:r>
        <w:rPr>
          <w:rFonts w:eastAsiaTheme="minorHAnsi" w:cstheme="minorHAnsi"/>
          <w:b/>
          <w:u w:val="single"/>
          <w:lang w:val="es-CL"/>
        </w:rPr>
        <w:t>Evaluación:</w:t>
      </w:r>
      <w:r>
        <w:rPr>
          <w:rFonts w:eastAsiaTheme="minorHAnsi" w:cstheme="minorHAnsi"/>
          <w:lang w:val="es-CL"/>
        </w:rPr>
        <w:t xml:space="preserve"> Este trabajo será evaluado con nota acumulativa y la guía deber</w:t>
      </w:r>
      <w:r>
        <w:rPr>
          <w:rFonts w:eastAsiaTheme="minorHAnsi" w:cstheme="minorHAnsi"/>
          <w:lang w:val="es-CL"/>
        </w:rPr>
        <w:t xml:space="preserve">á ser enviada al correo </w:t>
      </w:r>
      <w:hyperlink r:id="rId8">
        <w:r>
          <w:rPr>
            <w:rStyle w:val="Hipervnculo"/>
            <w:rFonts w:eastAsiaTheme="minorHAnsi" w:cstheme="minorHAnsi"/>
            <w:lang w:val="es-CL"/>
          </w:rPr>
          <w:t>pabloortz.09@gmail.com</w:t>
        </w:r>
      </w:hyperlink>
      <w:r>
        <w:rPr>
          <w:rFonts w:eastAsiaTheme="minorHAnsi" w:cstheme="minorHAnsi"/>
          <w:lang w:val="es-CL"/>
        </w:rPr>
        <w:t xml:space="preserve"> </w:t>
      </w:r>
    </w:p>
    <w:p w14:paraId="7F1C3244" w14:textId="77777777" w:rsidR="00FB6EB4" w:rsidRDefault="00FB6EB4">
      <w:pPr>
        <w:spacing w:after="0"/>
        <w:jc w:val="both"/>
        <w:rPr>
          <w:rFonts w:eastAsiaTheme="minorHAnsi" w:cstheme="minorHAnsi"/>
          <w:lang w:val="es-CL"/>
        </w:rPr>
      </w:pPr>
    </w:p>
    <w:p w14:paraId="77C1689E" w14:textId="77777777" w:rsidR="00FB6EB4" w:rsidRDefault="000603D0">
      <w:pPr>
        <w:pStyle w:val="FrameContents"/>
        <w:jc w:val="both"/>
      </w:pPr>
      <w:r>
        <w:t>“El golpe de Estado del 11 de septiembre de 1973 en Chile tuvo como propósito, según se expresó públicamente, “restaurar la chilenidad, la justicia y la insti</w:t>
      </w:r>
      <w:r>
        <w:t>tucionalidad quebrantada” […]</w:t>
      </w:r>
    </w:p>
    <w:p w14:paraId="51D75BD3" w14:textId="77777777" w:rsidR="00FB6EB4" w:rsidRDefault="000603D0">
      <w:pPr>
        <w:pStyle w:val="FrameContents"/>
        <w:jc w:val="both"/>
      </w:pPr>
      <w:r>
        <w:t>Estas primeras declaraciones apuntaban a la idea de un gobierno corto que dejaría el mando en cuanto se dieran las condiciones para retomar el orden constitucional tradicional. Fue así que, frente a la aparente imposibilidad d</w:t>
      </w:r>
      <w:r>
        <w:t>e una salida institucional a la crisis que aquejaba al país desde fines de 1972 –incluso quizá la mayoría de los simpatizantes del Partido Demócrata Cristiano– miraron con alivio, aunque sin simpatía, lo sucedido […]. Otros, observando la radicalización po</w:t>
      </w:r>
      <w:r>
        <w:t xml:space="preserve">lítica existente y la dureza de la acción militar represora, pensaron desde un principio en el advenimiento de una dictadura larga. Tenían razón. En octubre de ese año, el discurso de los militares, que al momento del golpe no parecen haber tenido plan de </w:t>
      </w:r>
      <w:r>
        <w:t>gobierno alguno, ya había cambiado. No se trataba de restaurar el sistema democrático tradicional, sino que éste comenzó a ser considerado como la causa misma de la crisis. Con todo, pocos imaginaban entonces que se iniciaba el gobierno más prolongado y un</w:t>
      </w:r>
      <w:r>
        <w:t>o de los más innovadores de la historia de Chile republicano. Este, aunque fracasó finalmente en su intento de consagrar en Chile una “democracia protegida” en lo político, sí implantaría en Chile un nuevo orden económico de inspiración neoliberal que ha s</w:t>
      </w:r>
      <w:r>
        <w:t>ubsistido hasta la actualidad”.</w:t>
      </w:r>
    </w:p>
    <w:p w14:paraId="4DEA932E" w14:textId="77777777" w:rsidR="00FB6EB4" w:rsidRDefault="000603D0">
      <w:pPr>
        <w:pStyle w:val="FrameContents"/>
        <w:spacing w:after="0"/>
        <w:jc w:val="both"/>
        <w:rPr>
          <w:rFonts w:cstheme="minorHAnsi"/>
          <w:b/>
        </w:rPr>
      </w:pPr>
      <w:r>
        <w:rPr>
          <w:rFonts w:cstheme="minorHAnsi"/>
          <w:b/>
        </w:rPr>
        <w:t>Cristián Gazmuri. (1996). Una interpretación política de la experiencia autoritaria (1973-1990). Santiago</w:t>
      </w:r>
    </w:p>
    <w:p w14:paraId="3B1D2A45" w14:textId="77777777" w:rsidR="00FB6EB4" w:rsidRDefault="00FB6EB4">
      <w:pPr>
        <w:spacing w:after="0"/>
        <w:jc w:val="both"/>
        <w:rPr>
          <w:rFonts w:cstheme="minorHAnsi"/>
          <w:b/>
        </w:rPr>
      </w:pPr>
    </w:p>
    <w:p w14:paraId="68EB7BBF" w14:textId="77777777" w:rsidR="00FB6EB4" w:rsidRDefault="00FB6EB4">
      <w:pPr>
        <w:spacing w:after="0"/>
        <w:jc w:val="both"/>
        <w:rPr>
          <w:rFonts w:cstheme="minorHAnsi"/>
        </w:rPr>
      </w:pPr>
    </w:p>
    <w:p w14:paraId="2CF730B2" w14:textId="77777777" w:rsidR="00FB6EB4" w:rsidRDefault="00FB6EB4">
      <w:pPr>
        <w:spacing w:after="0"/>
        <w:jc w:val="both"/>
        <w:rPr>
          <w:rFonts w:cstheme="minorHAnsi"/>
        </w:rPr>
      </w:pPr>
    </w:p>
    <w:p w14:paraId="2213DC21" w14:textId="77777777" w:rsidR="00FB6EB4" w:rsidRDefault="00FB6EB4">
      <w:pPr>
        <w:spacing w:after="0"/>
        <w:jc w:val="both"/>
        <w:rPr>
          <w:rFonts w:cstheme="minorHAnsi"/>
        </w:rPr>
      </w:pPr>
    </w:p>
    <w:p w14:paraId="6EF0B20E" w14:textId="77777777" w:rsidR="00FB6EB4" w:rsidRDefault="000603D0">
      <w:pPr>
        <w:spacing w:after="0"/>
        <w:jc w:val="both"/>
        <w:rPr>
          <w:rFonts w:cstheme="minorHAnsi"/>
        </w:rPr>
      </w:pPr>
      <w:r>
        <w:rPr>
          <w:rFonts w:cstheme="minorHAnsi"/>
        </w:rPr>
        <w:lastRenderedPageBreak/>
        <w:t xml:space="preserve"> Cuéntanos con tus palabras: </w:t>
      </w:r>
    </w:p>
    <w:p w14:paraId="22EBBBA6" w14:textId="77777777" w:rsidR="00FB6EB4" w:rsidRDefault="00FB6EB4">
      <w:pPr>
        <w:spacing w:after="0"/>
        <w:jc w:val="both"/>
        <w:rPr>
          <w:rFonts w:cstheme="minorHAnsi"/>
        </w:rPr>
      </w:pPr>
    </w:p>
    <w:p w14:paraId="488A8CD2" w14:textId="77777777" w:rsidR="00FB6EB4" w:rsidRDefault="000603D0">
      <w:pPr>
        <w:spacing w:after="0"/>
        <w:jc w:val="both"/>
        <w:rPr>
          <w:rFonts w:cstheme="minorHAnsi"/>
        </w:rPr>
      </w:pPr>
      <w:r>
        <w:rPr>
          <w:rFonts w:cstheme="minorHAnsi"/>
        </w:rPr>
        <w:t>1</w:t>
      </w:r>
      <w:proofErr w:type="gramStart"/>
      <w:r>
        <w:rPr>
          <w:rFonts w:cstheme="minorHAnsi"/>
        </w:rPr>
        <w:t>-  ¿</w:t>
      </w:r>
      <w:proofErr w:type="gramEnd"/>
      <w:r>
        <w:rPr>
          <w:rFonts w:cstheme="minorHAnsi"/>
        </w:rPr>
        <w:t>Qué nos quiere contar el autor’</w:t>
      </w:r>
    </w:p>
    <w:p w14:paraId="06493301" w14:textId="77777777" w:rsidR="00FB6EB4" w:rsidRDefault="00FB6EB4">
      <w:pPr>
        <w:spacing w:after="0"/>
        <w:jc w:val="both"/>
        <w:rPr>
          <w:rFonts w:cstheme="minorHAnsi"/>
        </w:rPr>
      </w:pPr>
    </w:p>
    <w:p w14:paraId="41365141" w14:textId="77777777" w:rsidR="00FB6EB4" w:rsidRDefault="00FB6EB4">
      <w:pPr>
        <w:spacing w:after="0"/>
        <w:jc w:val="both"/>
        <w:rPr>
          <w:rFonts w:cstheme="minorHAnsi"/>
        </w:rPr>
      </w:pPr>
    </w:p>
    <w:p w14:paraId="5BD804AD" w14:textId="77777777" w:rsidR="00FB6EB4" w:rsidRDefault="000603D0">
      <w:pPr>
        <w:spacing w:after="0"/>
        <w:jc w:val="both"/>
        <w:rPr>
          <w:rFonts w:cstheme="minorHAnsi"/>
        </w:rPr>
      </w:pPr>
      <w:r>
        <w:rPr>
          <w:rFonts w:cstheme="minorHAnsi"/>
        </w:rPr>
        <w:t xml:space="preserve">1- </w:t>
      </w:r>
      <w:proofErr w:type="gramStart"/>
      <w:r>
        <w:rPr>
          <w:rFonts w:cstheme="minorHAnsi"/>
        </w:rPr>
        <w:t xml:space="preserve">¿ </w:t>
      </w:r>
      <w:proofErr w:type="spellStart"/>
      <w:r>
        <w:rPr>
          <w:rFonts w:cstheme="minorHAnsi"/>
        </w:rPr>
        <w:t>Porqué</w:t>
      </w:r>
      <w:proofErr w:type="spellEnd"/>
      <w:proofErr w:type="gramEnd"/>
      <w:r>
        <w:rPr>
          <w:rFonts w:cstheme="minorHAnsi"/>
        </w:rPr>
        <w:t xml:space="preserve"> se hablaba de un gobierno corto </w:t>
      </w:r>
      <w:r>
        <w:rPr>
          <w:rFonts w:cstheme="minorHAnsi"/>
        </w:rPr>
        <w:t>(tiempo)?</w:t>
      </w:r>
    </w:p>
    <w:p w14:paraId="0938476E" w14:textId="77777777" w:rsidR="00FB6EB4" w:rsidRDefault="00FB6EB4">
      <w:pPr>
        <w:spacing w:after="0"/>
        <w:jc w:val="both"/>
        <w:rPr>
          <w:rFonts w:cstheme="minorHAnsi"/>
        </w:rPr>
      </w:pPr>
    </w:p>
    <w:p w14:paraId="4F18EDA0" w14:textId="77777777" w:rsidR="00FB6EB4" w:rsidRDefault="00FB6EB4">
      <w:pPr>
        <w:spacing w:after="0"/>
        <w:jc w:val="both"/>
        <w:rPr>
          <w:rFonts w:cstheme="minorHAnsi"/>
        </w:rPr>
      </w:pPr>
    </w:p>
    <w:p w14:paraId="0A60E27A" w14:textId="77777777" w:rsidR="00FB6EB4" w:rsidRDefault="000603D0">
      <w:pPr>
        <w:spacing w:after="0"/>
        <w:jc w:val="both"/>
        <w:rPr>
          <w:rFonts w:cstheme="minorHAnsi"/>
        </w:rPr>
      </w:pPr>
      <w:r>
        <w:rPr>
          <w:rFonts w:cstheme="minorHAnsi"/>
        </w:rPr>
        <w:t>3. En tu opinión (lo que sabes) y según los antecedentes del texto; Chile estaba mejor cuando gobernaba Salvador Allende o después del golpe militar.</w:t>
      </w:r>
    </w:p>
    <w:p w14:paraId="41DD2382" w14:textId="77777777" w:rsidR="00FB6EB4" w:rsidRDefault="00FB6EB4">
      <w:pPr>
        <w:spacing w:after="0"/>
        <w:jc w:val="both"/>
        <w:rPr>
          <w:rFonts w:cstheme="minorHAnsi"/>
        </w:rPr>
      </w:pPr>
    </w:p>
    <w:p w14:paraId="5BA80D1D" w14:textId="77777777" w:rsidR="00FB6EB4" w:rsidRDefault="00FB6EB4">
      <w:pPr>
        <w:spacing w:after="0"/>
        <w:jc w:val="both"/>
        <w:rPr>
          <w:rFonts w:cstheme="minorHAnsi"/>
        </w:rPr>
      </w:pPr>
    </w:p>
    <w:p w14:paraId="590BF809" w14:textId="77777777" w:rsidR="00FB6EB4" w:rsidRDefault="00FB6EB4">
      <w:pPr>
        <w:spacing w:after="0"/>
        <w:jc w:val="both"/>
        <w:rPr>
          <w:rFonts w:cstheme="minorHAnsi"/>
        </w:rPr>
      </w:pPr>
    </w:p>
    <w:p w14:paraId="3B375DB1" w14:textId="77777777" w:rsidR="00FB6EB4" w:rsidRDefault="00FB6EB4">
      <w:pPr>
        <w:spacing w:after="0"/>
        <w:jc w:val="both"/>
        <w:rPr>
          <w:rFonts w:cstheme="minorHAnsi"/>
        </w:rPr>
      </w:pPr>
    </w:p>
    <w:p w14:paraId="561222C5" w14:textId="77777777" w:rsidR="00FB6EB4" w:rsidRDefault="00FB6EB4">
      <w:pPr>
        <w:spacing w:after="0"/>
        <w:jc w:val="both"/>
        <w:rPr>
          <w:rFonts w:cstheme="minorHAnsi"/>
        </w:rPr>
      </w:pPr>
    </w:p>
    <w:p w14:paraId="10CCC6BF" w14:textId="77777777" w:rsidR="00FB6EB4" w:rsidRDefault="00FB6EB4">
      <w:pPr>
        <w:spacing w:after="0"/>
        <w:jc w:val="both"/>
        <w:rPr>
          <w:rFonts w:cstheme="minorHAnsi"/>
        </w:rPr>
      </w:pPr>
    </w:p>
    <w:p w14:paraId="1AF14570" w14:textId="77777777" w:rsidR="00FB6EB4" w:rsidRDefault="00FB6EB4">
      <w:pPr>
        <w:spacing w:after="0"/>
        <w:jc w:val="both"/>
        <w:rPr>
          <w:rFonts w:cstheme="minorHAnsi"/>
        </w:rPr>
      </w:pPr>
    </w:p>
    <w:p w14:paraId="35018812" w14:textId="77777777" w:rsidR="00FB6EB4" w:rsidRDefault="00FB6EB4">
      <w:pPr>
        <w:spacing w:after="0"/>
        <w:jc w:val="both"/>
        <w:rPr>
          <w:rFonts w:cstheme="minorHAnsi"/>
        </w:rPr>
      </w:pPr>
    </w:p>
    <w:p w14:paraId="16CDDEBA" w14:textId="77777777" w:rsidR="00FB6EB4" w:rsidRDefault="00FB6EB4">
      <w:pPr>
        <w:spacing w:after="0"/>
        <w:jc w:val="both"/>
        <w:rPr>
          <w:rFonts w:cstheme="minorHAnsi"/>
        </w:rPr>
      </w:pPr>
    </w:p>
    <w:p w14:paraId="72E64448" w14:textId="77777777" w:rsidR="00FB6EB4" w:rsidRDefault="000603D0">
      <w:pPr>
        <w:spacing w:after="0"/>
        <w:jc w:val="both"/>
        <w:rPr>
          <w:rFonts w:cstheme="minorHAnsi"/>
        </w:rPr>
      </w:pPr>
      <w:r>
        <w:rPr>
          <w:rFonts w:cstheme="minorHAnsi"/>
        </w:rPr>
        <w:t>¡SALUDOS!</w:t>
      </w:r>
    </w:p>
    <w:p w14:paraId="06D67FA3" w14:textId="77777777" w:rsidR="00FB6EB4" w:rsidRDefault="00FB6EB4">
      <w:pPr>
        <w:spacing w:after="0"/>
        <w:jc w:val="both"/>
        <w:rPr>
          <w:rFonts w:cstheme="minorHAnsi"/>
        </w:rPr>
      </w:pPr>
    </w:p>
    <w:p w14:paraId="6DEB3EE5" w14:textId="77777777" w:rsidR="00FB6EB4" w:rsidRDefault="00FB6EB4">
      <w:pPr>
        <w:spacing w:after="0"/>
        <w:jc w:val="both"/>
        <w:rPr>
          <w:rFonts w:cstheme="minorHAnsi"/>
        </w:rPr>
      </w:pPr>
    </w:p>
    <w:p w14:paraId="74D8B73F" w14:textId="77777777" w:rsidR="00FB6EB4" w:rsidRDefault="00FB6EB4">
      <w:pPr>
        <w:spacing w:after="0"/>
        <w:jc w:val="both"/>
        <w:rPr>
          <w:rFonts w:cstheme="minorHAnsi"/>
          <w:b/>
          <w:u w:val="single"/>
        </w:rPr>
      </w:pPr>
    </w:p>
    <w:sectPr w:rsidR="00FB6EB4">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B4"/>
    <w:rsid w:val="000603D0"/>
    <w:rsid w:val="00FB6EB4"/>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1F6997"/>
  <w15:docId w15:val="{FCC67757-172D-4BF0-90BA-E8334CE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39"/>
    <w:pPr>
      <w:spacing w:after="200" w:line="276" w:lineRule="auto"/>
    </w:pPr>
    <w:rPr>
      <w:rFonts w:eastAsia="Times New Roman" w:cs="Calibri"/>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B0AA2"/>
    <w:rPr>
      <w:rFonts w:ascii="Calibri" w:eastAsia="Times New Roman" w:hAnsi="Calibri" w:cs="Calibri"/>
      <w:lang w:val="es-ES"/>
    </w:rPr>
  </w:style>
  <w:style w:type="character" w:customStyle="1" w:styleId="PiedepginaCar">
    <w:name w:val="Pie de página Car"/>
    <w:basedOn w:val="Fuentedeprrafopredeter"/>
    <w:link w:val="Piedepgina"/>
    <w:uiPriority w:val="99"/>
    <w:qFormat/>
    <w:rsid w:val="009B0AA2"/>
    <w:rPr>
      <w:rFonts w:ascii="Calibri" w:eastAsia="Times New Roman" w:hAnsi="Calibri" w:cs="Calibri"/>
      <w:lang w:val="es-ES"/>
    </w:rPr>
  </w:style>
  <w:style w:type="character" w:styleId="Hipervnculo">
    <w:name w:val="Hyperlink"/>
    <w:basedOn w:val="Fuentedeprrafopredeter"/>
    <w:uiPriority w:val="99"/>
    <w:unhideWhenUsed/>
    <w:rsid w:val="00EC4666"/>
    <w:rPr>
      <w:color w:val="0563C1" w:themeColor="hyperlink"/>
      <w:u w:val="single"/>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9B0AA2"/>
    <w:pPr>
      <w:tabs>
        <w:tab w:val="center" w:pos="4419"/>
        <w:tab w:val="right" w:pos="8838"/>
      </w:tabs>
      <w:spacing w:after="0" w:line="240" w:lineRule="auto"/>
    </w:pPr>
  </w:style>
  <w:style w:type="paragraph" w:styleId="Piedepgina">
    <w:name w:val="footer"/>
    <w:basedOn w:val="Normal"/>
    <w:link w:val="PiedepginaCar"/>
    <w:uiPriority w:val="99"/>
    <w:unhideWhenUsed/>
    <w:rsid w:val="009B0AA2"/>
    <w:pPr>
      <w:tabs>
        <w:tab w:val="center" w:pos="4419"/>
        <w:tab w:val="right" w:pos="8838"/>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bloortz.09@gmail.com" TargetMode="External"/><Relationship Id="rId3" Type="http://schemas.openxmlformats.org/officeDocument/2006/relationships/webSettings" Target="webSettings.xml"/><Relationship Id="rId7" Type="http://schemas.openxmlformats.org/officeDocument/2006/relationships/hyperlink" Target="https://www.youtube.com/watch?v=SvL_ZrBiiq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743</Words>
  <Characters>4088</Characters>
  <Application>Microsoft Office Word</Application>
  <DocSecurity>0</DocSecurity>
  <Lines>34</Lines>
  <Paragraphs>9</Paragraphs>
  <ScaleCrop>false</ScaleCrop>
  <Company>HP</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dc:creator>
  <dc:description/>
  <cp:lastModifiedBy>Padres</cp:lastModifiedBy>
  <cp:revision>12</cp:revision>
  <dcterms:created xsi:type="dcterms:W3CDTF">2020-03-18T22:33:00Z</dcterms:created>
  <dcterms:modified xsi:type="dcterms:W3CDTF">2020-03-26T13:21:00Z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