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3215640</wp:posOffset>
            </wp:positionH>
            <wp:positionV relativeFrom="paragraph">
              <wp:posOffset>-208279</wp:posOffset>
            </wp:positionV>
            <wp:extent cx="3209925" cy="1314450"/>
            <wp:effectExtent l="0" t="0" r="0" b="0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2035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0662025" r:id="rId6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547D74" w:rsidP="00547D74">
      <w:pPr>
        <w:spacing w:after="0" w:line="240" w:lineRule="auto"/>
      </w:pPr>
      <w:r>
        <w:t>Unidad Técnico-Pedagógica</w:t>
      </w:r>
    </w:p>
    <w:p w:rsidR="00D1348D" w:rsidRDefault="00D1348D" w:rsidP="00D1348D"/>
    <w:p w:rsidR="00D1348D" w:rsidRDefault="00D1348D" w:rsidP="00D1348D"/>
    <w:p w:rsidR="00D1348D" w:rsidRPr="00B22035" w:rsidRDefault="00D1348D" w:rsidP="00B22035">
      <w:pPr>
        <w:jc w:val="center"/>
        <w:rPr>
          <w:b/>
          <w:sz w:val="32"/>
          <w:szCs w:val="32"/>
        </w:rPr>
      </w:pPr>
      <w:r w:rsidRPr="00B22035">
        <w:rPr>
          <w:b/>
          <w:sz w:val="32"/>
          <w:szCs w:val="32"/>
        </w:rPr>
        <w:t>NNOVACION EN COCINA INTERNACIONAL</w:t>
      </w:r>
    </w:p>
    <w:p w:rsidR="00D1348D" w:rsidRDefault="00D1348D" w:rsidP="00D1348D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:rsidR="00D1348D" w:rsidRDefault="00D1348D" w:rsidP="00D1348D">
      <w:pPr>
        <w:rPr>
          <w:sz w:val="32"/>
          <w:szCs w:val="32"/>
        </w:rPr>
      </w:pPr>
      <w:r>
        <w:rPr>
          <w:sz w:val="32"/>
          <w:szCs w:val="32"/>
        </w:rPr>
        <w:t xml:space="preserve">Guía semana del 07 al 11 de Septiembre del 2020 </w:t>
      </w:r>
    </w:p>
    <w:p w:rsidR="00D1348D" w:rsidRDefault="00D1348D" w:rsidP="00D1348D">
      <w:pPr>
        <w:rPr>
          <w:sz w:val="32"/>
          <w:szCs w:val="32"/>
        </w:rPr>
      </w:pPr>
      <w:r>
        <w:rPr>
          <w:sz w:val="32"/>
          <w:szCs w:val="32"/>
        </w:rPr>
        <w:t>OA</w:t>
      </w:r>
      <w:r w:rsidRPr="001D5D63">
        <w:rPr>
          <w:sz w:val="32"/>
          <w:szCs w:val="32"/>
        </w:rPr>
        <w:t>: Preparar productos gastronómicos básicos de cocina internacional, de países como Perú, México, China, Francia, Italia, entre otros, cumpliendo especificaciones y estándares de calidad</w:t>
      </w:r>
    </w:p>
    <w:p w:rsidR="00D1348D" w:rsidRDefault="00D1348D" w:rsidP="00D1348D">
      <w:pPr>
        <w:rPr>
          <w:rFonts w:ascii="Arial" w:hAnsi="Arial" w:cs="Arial"/>
          <w:sz w:val="24"/>
          <w:szCs w:val="24"/>
        </w:rPr>
      </w:pPr>
      <w:r>
        <w:rPr>
          <w:sz w:val="32"/>
          <w:szCs w:val="32"/>
        </w:rPr>
        <w:t xml:space="preserve">Objetivo de la clase: </w:t>
      </w:r>
      <w:r w:rsidRPr="00930A23">
        <w:rPr>
          <w:rFonts w:ascii="Arial" w:hAnsi="Arial" w:cs="Arial"/>
          <w:sz w:val="24"/>
          <w:szCs w:val="24"/>
        </w:rPr>
        <w:t>Elabora</w:t>
      </w:r>
      <w:r>
        <w:rPr>
          <w:rFonts w:ascii="Arial" w:hAnsi="Arial" w:cs="Arial"/>
          <w:sz w:val="24"/>
          <w:szCs w:val="24"/>
        </w:rPr>
        <w:t>r</w:t>
      </w:r>
      <w:r w:rsidRPr="00930A23">
        <w:rPr>
          <w:rFonts w:ascii="Arial" w:hAnsi="Arial" w:cs="Arial"/>
          <w:sz w:val="24"/>
          <w:szCs w:val="24"/>
        </w:rPr>
        <w:t xml:space="preserve"> platos de la cocina internacional de mayor</w:t>
      </w:r>
      <w:r>
        <w:rPr>
          <w:rFonts w:ascii="Arial" w:hAnsi="Arial" w:cs="Arial"/>
          <w:sz w:val="24"/>
          <w:szCs w:val="24"/>
        </w:rPr>
        <w:t xml:space="preserve"> presencia en Chile, como Italia</w:t>
      </w:r>
      <w:r w:rsidRPr="00930A23">
        <w:rPr>
          <w:rFonts w:ascii="Arial" w:hAnsi="Arial" w:cs="Arial"/>
          <w:sz w:val="24"/>
          <w:szCs w:val="24"/>
        </w:rPr>
        <w:t>, considerando las normas de higiene necesarias para la inocuidad de los alimentos, cumpliendo con los estándares de calidad, realizando las tareas de forma prolija,</w:t>
      </w:r>
      <w:r w:rsidRPr="004C7B16">
        <w:rPr>
          <w:rFonts w:ascii="Arial" w:hAnsi="Arial" w:cs="Arial"/>
          <w:sz w:val="24"/>
          <w:szCs w:val="24"/>
        </w:rPr>
        <w:t xml:space="preserve"> </w:t>
      </w:r>
      <w:r w:rsidRPr="00930A23">
        <w:rPr>
          <w:rFonts w:ascii="Arial" w:hAnsi="Arial" w:cs="Arial"/>
          <w:sz w:val="24"/>
          <w:szCs w:val="24"/>
        </w:rPr>
        <w:t>haciendo uso eficiente de los insumos y disponer de los desechos de forma responsable</w:t>
      </w:r>
      <w:r>
        <w:rPr>
          <w:rFonts w:ascii="Arial" w:hAnsi="Arial" w:cs="Arial"/>
          <w:sz w:val="24"/>
          <w:szCs w:val="24"/>
        </w:rPr>
        <w:t>.</w:t>
      </w:r>
    </w:p>
    <w:p w:rsidR="00D1348D" w:rsidRDefault="00D1348D" w:rsidP="00D1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ACTIVIDAD: Identifica platos propios de la cocina de Italia, participando de diversas situaciones de aprendizaje, considerando un trabajo prolijo. </w:t>
      </w:r>
    </w:p>
    <w:p w:rsidR="00D1348D" w:rsidRDefault="00D1348D" w:rsidP="00D1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Vea los siguientes tutoriales con recetas típicas italianas y realice la ficha técnica de cada receta  </w:t>
      </w:r>
    </w:p>
    <w:p w:rsidR="00D1348D" w:rsidRDefault="00D1348D" w:rsidP="00D1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Osobuco Milanés</w:t>
      </w:r>
      <w:r w:rsidR="0079709E">
        <w:rPr>
          <w:rFonts w:ascii="Arial" w:hAnsi="Arial" w:cs="Arial"/>
          <w:sz w:val="24"/>
          <w:szCs w:val="24"/>
        </w:rPr>
        <w:t>:</w:t>
      </w:r>
    </w:p>
    <w:p w:rsidR="00D1348D" w:rsidRDefault="00B22035" w:rsidP="00D1348D">
      <w:pPr>
        <w:rPr>
          <w:rFonts w:ascii="Arial" w:hAnsi="Arial" w:cs="Arial"/>
          <w:sz w:val="24"/>
          <w:szCs w:val="24"/>
        </w:rPr>
      </w:pPr>
      <w:hyperlink r:id="rId7" w:history="1">
        <w:r w:rsidR="00D1348D" w:rsidRPr="006365AD">
          <w:rPr>
            <w:rStyle w:val="Hipervnculo"/>
            <w:rFonts w:ascii="Arial" w:hAnsi="Arial" w:cs="Arial"/>
            <w:sz w:val="24"/>
            <w:szCs w:val="24"/>
          </w:rPr>
          <w:t>https://youtu.be/nOsNDA8bO3k</w:t>
        </w:r>
      </w:hyperlink>
    </w:p>
    <w:p w:rsidR="0079709E" w:rsidRDefault="00D1348D" w:rsidP="00D1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proofErr w:type="spellStart"/>
      <w:r w:rsidR="0079709E">
        <w:rPr>
          <w:rFonts w:ascii="Arial" w:hAnsi="Arial" w:cs="Arial"/>
          <w:sz w:val="24"/>
          <w:szCs w:val="24"/>
        </w:rPr>
        <w:t>Saltimboca</w:t>
      </w:r>
      <w:proofErr w:type="spellEnd"/>
      <w:r w:rsidR="0079709E">
        <w:rPr>
          <w:rFonts w:ascii="Arial" w:hAnsi="Arial" w:cs="Arial"/>
          <w:sz w:val="24"/>
          <w:szCs w:val="24"/>
        </w:rPr>
        <w:t xml:space="preserve"> a la romana:</w:t>
      </w:r>
    </w:p>
    <w:p w:rsidR="0079709E" w:rsidRDefault="00B22035" w:rsidP="00D1348D">
      <w:pPr>
        <w:rPr>
          <w:rFonts w:ascii="Arial" w:hAnsi="Arial" w:cs="Arial"/>
          <w:sz w:val="24"/>
          <w:szCs w:val="24"/>
        </w:rPr>
      </w:pPr>
      <w:hyperlink r:id="rId8" w:history="1">
        <w:r w:rsidR="0079709E" w:rsidRPr="006365AD">
          <w:rPr>
            <w:rStyle w:val="Hipervnculo"/>
            <w:rFonts w:ascii="Arial" w:hAnsi="Arial" w:cs="Arial"/>
            <w:sz w:val="24"/>
            <w:szCs w:val="24"/>
          </w:rPr>
          <w:t>https://youtu.be/tz0R6UqBD0o</w:t>
        </w:r>
      </w:hyperlink>
    </w:p>
    <w:p w:rsidR="00D1348D" w:rsidRDefault="0079709E" w:rsidP="00D13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3.-Envoltinis de pollo a la Mediterránea:</w:t>
      </w:r>
    </w:p>
    <w:p w:rsidR="0079709E" w:rsidRDefault="00B22035" w:rsidP="00D1348D">
      <w:pPr>
        <w:rPr>
          <w:rFonts w:ascii="Arial" w:hAnsi="Arial" w:cs="Arial"/>
          <w:sz w:val="24"/>
          <w:szCs w:val="24"/>
        </w:rPr>
      </w:pPr>
      <w:hyperlink r:id="rId9" w:history="1">
        <w:r w:rsidR="0079709E" w:rsidRPr="006365AD">
          <w:rPr>
            <w:rStyle w:val="Hipervnculo"/>
            <w:rFonts w:ascii="Arial" w:hAnsi="Arial" w:cs="Arial"/>
            <w:sz w:val="24"/>
            <w:szCs w:val="24"/>
          </w:rPr>
          <w:t>https://youtu.be/dGgA9uptR2I</w:t>
        </w:r>
      </w:hyperlink>
      <w:r w:rsidR="0079709E">
        <w:rPr>
          <w:rFonts w:ascii="Arial" w:hAnsi="Arial" w:cs="Arial"/>
          <w:sz w:val="24"/>
          <w:szCs w:val="24"/>
        </w:rPr>
        <w:t xml:space="preserve"> </w:t>
      </w:r>
    </w:p>
    <w:p w:rsidR="00B22035" w:rsidRDefault="0079709E" w:rsidP="007970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09E" w:rsidRPr="00B22035" w:rsidRDefault="0079709E" w:rsidP="007970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 de salida</w:t>
      </w:r>
      <w:r w:rsidR="00B22035">
        <w:rPr>
          <w:rFonts w:ascii="Arial" w:hAnsi="Arial" w:cs="Arial"/>
          <w:sz w:val="24"/>
          <w:szCs w:val="24"/>
        </w:rPr>
        <w:t xml:space="preserve"> (Lo responden sólo los estudiantes que retiran guías impresas):</w:t>
      </w:r>
      <w:r>
        <w:rPr>
          <w:rFonts w:ascii="Arial" w:hAnsi="Arial" w:cs="Arial"/>
          <w:sz w:val="24"/>
          <w:szCs w:val="24"/>
        </w:rPr>
        <w:t xml:space="preserve"> </w:t>
      </w:r>
      <w:r w:rsidRPr="00B22035">
        <w:rPr>
          <w:rFonts w:ascii="Arial" w:hAnsi="Arial" w:cs="Arial"/>
          <w:b/>
          <w:sz w:val="24"/>
          <w:szCs w:val="24"/>
        </w:rPr>
        <w:t>¿Qué</w:t>
      </w:r>
      <w:r w:rsidR="00CE4962" w:rsidRPr="00B22035">
        <w:rPr>
          <w:rFonts w:ascii="Arial" w:hAnsi="Arial" w:cs="Arial"/>
          <w:b/>
          <w:sz w:val="24"/>
          <w:szCs w:val="24"/>
        </w:rPr>
        <w:t xml:space="preserve"> son los </w:t>
      </w:r>
      <w:proofErr w:type="spellStart"/>
      <w:r w:rsidR="00CE4962" w:rsidRPr="00B22035">
        <w:rPr>
          <w:rFonts w:ascii="Arial" w:hAnsi="Arial" w:cs="Arial"/>
          <w:b/>
          <w:sz w:val="24"/>
          <w:szCs w:val="24"/>
        </w:rPr>
        <w:t>secondi</w:t>
      </w:r>
      <w:proofErr w:type="spellEnd"/>
      <w:r w:rsidR="00CE4962" w:rsidRPr="00B22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CE4962" w:rsidRPr="00B22035">
        <w:rPr>
          <w:rFonts w:ascii="Arial" w:hAnsi="Arial" w:cs="Arial"/>
          <w:b/>
          <w:sz w:val="24"/>
          <w:szCs w:val="24"/>
        </w:rPr>
        <w:t>piatti</w:t>
      </w:r>
      <w:proofErr w:type="spellEnd"/>
      <w:r w:rsidR="00CE4962" w:rsidRPr="00B22035">
        <w:rPr>
          <w:rFonts w:ascii="Arial" w:hAnsi="Arial" w:cs="Arial"/>
          <w:b/>
          <w:sz w:val="24"/>
          <w:szCs w:val="24"/>
        </w:rPr>
        <w:t xml:space="preserve">  para</w:t>
      </w:r>
      <w:proofErr w:type="gramEnd"/>
      <w:r w:rsidR="00CE4962" w:rsidRPr="00B22035">
        <w:rPr>
          <w:rFonts w:ascii="Arial" w:hAnsi="Arial" w:cs="Arial"/>
          <w:b/>
          <w:sz w:val="24"/>
          <w:szCs w:val="24"/>
        </w:rPr>
        <w:t xml:space="preserve"> los Italiano</w:t>
      </w:r>
      <w:r w:rsidRPr="00B22035">
        <w:rPr>
          <w:rFonts w:ascii="Arial" w:hAnsi="Arial" w:cs="Arial"/>
          <w:b/>
          <w:sz w:val="24"/>
          <w:szCs w:val="24"/>
        </w:rPr>
        <w:t>s?</w:t>
      </w:r>
    </w:p>
    <w:p w:rsidR="0079709E" w:rsidRDefault="0079709E" w:rsidP="0079709E">
      <w:pPr>
        <w:rPr>
          <w:rFonts w:ascii="Arial" w:hAnsi="Arial" w:cs="Arial"/>
          <w:sz w:val="24"/>
          <w:szCs w:val="24"/>
        </w:rPr>
      </w:pPr>
    </w:p>
    <w:p w:rsidR="0079709E" w:rsidRDefault="0079709E" w:rsidP="00B220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Enviar la guía desarrollada a la profesora Sandra Díaz Baeza </w:t>
      </w:r>
    </w:p>
    <w:p w:rsidR="00CE4962" w:rsidRDefault="0079709E" w:rsidP="0079709E">
      <w:r>
        <w:rPr>
          <w:rFonts w:ascii="Arial" w:hAnsi="Arial" w:cs="Arial"/>
          <w:sz w:val="24"/>
          <w:szCs w:val="24"/>
        </w:rPr>
        <w:t xml:space="preserve">Al correo </w:t>
      </w:r>
      <w:hyperlink r:id="rId10" w:history="1">
        <w:r w:rsidRPr="00952A17">
          <w:rPr>
            <w:rStyle w:val="Hipervnculo"/>
            <w:rFonts w:cs="Calibri"/>
          </w:rPr>
          <w:t>sandra.diaz@liceo-victorinolastarria.cl</w:t>
        </w:r>
      </w:hyperlink>
      <w:r w:rsidR="00CE4962">
        <w:t xml:space="preserve"> </w:t>
      </w:r>
    </w:p>
    <w:p w:rsidR="0079709E" w:rsidRPr="00726305" w:rsidRDefault="00CE4962" w:rsidP="0079709E">
      <w:pPr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Buena Suerte </w:t>
      </w:r>
      <w:r w:rsidR="0079709E">
        <w:rPr>
          <w:sz w:val="28"/>
          <w:szCs w:val="28"/>
        </w:rPr>
        <w:t>y buen trabajo!!!</w:t>
      </w:r>
      <w:proofErr w:type="gramEnd"/>
    </w:p>
    <w:p w:rsidR="0079709E" w:rsidRPr="00D1348D" w:rsidRDefault="0079709E" w:rsidP="00D1348D">
      <w:pPr>
        <w:rPr>
          <w:rFonts w:ascii="Arial" w:hAnsi="Arial" w:cs="Arial"/>
          <w:sz w:val="24"/>
          <w:szCs w:val="24"/>
        </w:rPr>
      </w:pPr>
    </w:p>
    <w:sectPr w:rsidR="0079709E" w:rsidRPr="00D1348D" w:rsidSect="00B22035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D74"/>
    <w:rsid w:val="00547D74"/>
    <w:rsid w:val="0079709E"/>
    <w:rsid w:val="008C760F"/>
    <w:rsid w:val="00A07C59"/>
    <w:rsid w:val="00B22035"/>
    <w:rsid w:val="00CE4962"/>
    <w:rsid w:val="00D1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EBA18D"/>
  <w15:docId w15:val="{B7FCD837-A00F-4E81-A240-43C8A4C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0R6UqBD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OsNDA8bO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sandra.diaz@liceo-victorinolastarria.c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dGgA9uptR2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2020-09-03T04:20:00Z</dcterms:created>
  <dcterms:modified xsi:type="dcterms:W3CDTF">2020-09-03T22:14:00Z</dcterms:modified>
</cp:coreProperties>
</file>