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840B4" w14:textId="68A896D8" w:rsidR="0011331D" w:rsidRDefault="0011331D" w:rsidP="00E525D3">
      <w:pPr>
        <w:spacing w:after="0" w:line="240" w:lineRule="auto"/>
      </w:pPr>
    </w:p>
    <w:p w14:paraId="26AFD601" w14:textId="42B1AFAB" w:rsidR="00803198" w:rsidRDefault="00803198" w:rsidP="00E525D3">
      <w:pPr>
        <w:spacing w:after="0" w:line="240" w:lineRule="auto"/>
      </w:pPr>
    </w:p>
    <w:p w14:paraId="35ACFBA7" w14:textId="483F08EA" w:rsidR="00803198" w:rsidRDefault="00803198" w:rsidP="00E525D3">
      <w:pPr>
        <w:spacing w:after="0" w:line="240" w:lineRule="auto"/>
      </w:pPr>
    </w:p>
    <w:p w14:paraId="76326F79" w14:textId="77777777" w:rsidR="00803198" w:rsidRPr="00803198" w:rsidRDefault="00803198" w:rsidP="00803198">
      <w:pPr>
        <w:spacing w:after="0" w:line="240" w:lineRule="auto"/>
        <w:rPr>
          <w:rFonts w:asciiTheme="minorHAnsi" w:eastAsiaTheme="minorHAnsi" w:hAnsiTheme="minorHAnsi" w:cstheme="minorBidi"/>
        </w:rPr>
      </w:pPr>
      <w:r w:rsidRPr="00803198">
        <w:rPr>
          <w:rFonts w:asciiTheme="minorHAnsi" w:eastAsiaTheme="minorHAnsi" w:hAnsiTheme="minorHAnsi" w:cstheme="minorBidi"/>
          <w:noProof/>
        </w:rPr>
        <w:drawing>
          <wp:anchor distT="0" distB="0" distL="114300" distR="114300" simplePos="0" relativeHeight="251657216" behindDoc="1" locked="0" layoutInCell="1" allowOverlap="1" wp14:anchorId="50354DB1" wp14:editId="27F25F5C">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599">
        <w:rPr>
          <w:rFonts w:asciiTheme="minorHAnsi" w:eastAsiaTheme="minorHAnsi" w:hAnsiTheme="minorHAnsi" w:cstheme="minorBidi"/>
          <w:noProof/>
          <w:lang w:eastAsia="es-ES"/>
        </w:rPr>
        <w:object w:dxaOrig="1440" w:dyaOrig="1440" w14:anchorId="41D66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7" DrawAspect="Content" ObjectID="_1647079802" r:id="rId7"/>
        </w:object>
      </w:r>
      <w:r w:rsidRPr="00803198">
        <w:rPr>
          <w:rFonts w:asciiTheme="minorHAnsi" w:eastAsiaTheme="minorHAnsi" w:hAnsiTheme="minorHAnsi" w:cstheme="minorBidi"/>
        </w:rPr>
        <w:t xml:space="preserve">                                Liceo José Victorino Lastarria</w:t>
      </w:r>
    </w:p>
    <w:p w14:paraId="07EB7E9B" w14:textId="77777777" w:rsidR="00803198" w:rsidRPr="00803198" w:rsidRDefault="00803198" w:rsidP="00803198">
      <w:pPr>
        <w:spacing w:after="0" w:line="240" w:lineRule="auto"/>
        <w:rPr>
          <w:rFonts w:asciiTheme="minorHAnsi" w:eastAsiaTheme="minorHAnsi" w:hAnsiTheme="minorHAnsi" w:cstheme="minorBidi"/>
        </w:rPr>
      </w:pPr>
      <w:r w:rsidRPr="00803198">
        <w:rPr>
          <w:rFonts w:asciiTheme="minorHAnsi" w:eastAsiaTheme="minorHAnsi" w:hAnsiTheme="minorHAnsi" w:cstheme="minorBidi"/>
        </w:rPr>
        <w:t xml:space="preserve">                                                 Rancagua</w:t>
      </w:r>
    </w:p>
    <w:p w14:paraId="7064A758" w14:textId="77777777" w:rsidR="00803198" w:rsidRPr="00803198" w:rsidRDefault="00803198" w:rsidP="00803198">
      <w:pPr>
        <w:spacing w:after="0" w:line="240" w:lineRule="auto"/>
        <w:rPr>
          <w:rFonts w:asciiTheme="minorHAnsi" w:eastAsiaTheme="minorHAnsi" w:hAnsiTheme="minorHAnsi" w:cstheme="minorBidi"/>
          <w:i/>
        </w:rPr>
      </w:pPr>
      <w:r w:rsidRPr="00803198">
        <w:rPr>
          <w:rFonts w:asciiTheme="minorHAnsi" w:eastAsiaTheme="minorHAnsi" w:hAnsiTheme="minorHAnsi" w:cstheme="minorBidi"/>
        </w:rPr>
        <w:t xml:space="preserve">                           “</w:t>
      </w:r>
      <w:r w:rsidRPr="00803198">
        <w:rPr>
          <w:rFonts w:asciiTheme="minorHAnsi" w:eastAsiaTheme="minorHAnsi" w:hAnsiTheme="minorHAnsi" w:cstheme="minorBidi"/>
          <w:i/>
        </w:rPr>
        <w:t>Formando Técnicos para el mañana”</w:t>
      </w:r>
    </w:p>
    <w:p w14:paraId="6074CD28" w14:textId="77777777" w:rsidR="00803198" w:rsidRPr="00803198" w:rsidRDefault="00803198" w:rsidP="00803198">
      <w:pPr>
        <w:spacing w:after="0" w:line="240" w:lineRule="auto"/>
        <w:rPr>
          <w:rFonts w:asciiTheme="minorHAnsi" w:eastAsiaTheme="minorHAnsi" w:hAnsiTheme="minorHAnsi" w:cstheme="minorBidi"/>
        </w:rPr>
      </w:pPr>
      <w:r w:rsidRPr="00803198">
        <w:rPr>
          <w:rFonts w:asciiTheme="minorHAnsi" w:eastAsiaTheme="minorHAnsi" w:hAnsiTheme="minorHAnsi" w:cstheme="minorBidi"/>
          <w:i/>
        </w:rPr>
        <w:t xml:space="preserve">                                   </w:t>
      </w:r>
      <w:r w:rsidRPr="00803198">
        <w:rPr>
          <w:rFonts w:asciiTheme="minorHAnsi" w:eastAsiaTheme="minorHAnsi" w:hAnsiTheme="minorHAnsi" w:cstheme="minorBidi"/>
        </w:rPr>
        <w:t>Unidad Técnico-Pedagógica</w:t>
      </w:r>
    </w:p>
    <w:p w14:paraId="7BEF70D6" w14:textId="77777777" w:rsidR="00803198" w:rsidRPr="00803198" w:rsidRDefault="00803198" w:rsidP="00803198">
      <w:pPr>
        <w:spacing w:after="160" w:line="259" w:lineRule="auto"/>
        <w:rPr>
          <w:rFonts w:asciiTheme="minorHAnsi" w:eastAsiaTheme="minorHAnsi" w:hAnsiTheme="minorHAnsi" w:cstheme="minorBidi"/>
        </w:rPr>
      </w:pPr>
    </w:p>
    <w:p w14:paraId="2BC8C4DE" w14:textId="77777777" w:rsidR="00803198" w:rsidRPr="00803198" w:rsidRDefault="00803198" w:rsidP="00803198">
      <w:pPr>
        <w:spacing w:after="160" w:line="259" w:lineRule="auto"/>
        <w:rPr>
          <w:rFonts w:asciiTheme="minorHAnsi" w:eastAsiaTheme="minorHAnsi" w:hAnsiTheme="minorHAnsi" w:cstheme="minorBidi"/>
        </w:rPr>
      </w:pPr>
    </w:p>
    <w:p w14:paraId="747F1BE4" w14:textId="77777777" w:rsidR="00762165" w:rsidRDefault="00C12404" w:rsidP="00803198">
      <w:pPr>
        <w:spacing w:after="0" w:line="240" w:lineRule="auto"/>
        <w:jc w:val="center"/>
        <w:rPr>
          <w:rFonts w:ascii="Times New Roman" w:hAnsi="Times New Roman" w:cs="Times New Roman"/>
          <w:b/>
          <w:bCs/>
          <w:sz w:val="28"/>
          <w:szCs w:val="28"/>
          <w:lang w:val="es-ES_tradnl" w:eastAsia="es-ES"/>
        </w:rPr>
      </w:pPr>
      <w:r w:rsidRPr="00D75941">
        <w:rPr>
          <w:rFonts w:ascii="Times New Roman" w:hAnsi="Times New Roman" w:cs="Times New Roman"/>
          <w:b/>
          <w:bCs/>
          <w:sz w:val="28"/>
          <w:szCs w:val="28"/>
          <w:lang w:val="es-ES_tradnl" w:eastAsia="es-ES"/>
        </w:rPr>
        <w:t xml:space="preserve">GUÍA DE TRABAJO </w:t>
      </w:r>
      <w:r w:rsidR="00E263A4" w:rsidRPr="00D75941">
        <w:rPr>
          <w:rFonts w:ascii="Times New Roman" w:hAnsi="Times New Roman" w:cs="Times New Roman"/>
          <w:b/>
          <w:bCs/>
          <w:sz w:val="28"/>
          <w:szCs w:val="28"/>
          <w:lang w:val="es-ES_tradnl" w:eastAsia="es-ES"/>
        </w:rPr>
        <w:t xml:space="preserve">3 </w:t>
      </w:r>
    </w:p>
    <w:p w14:paraId="70830F6C" w14:textId="77777777" w:rsidR="00762165" w:rsidRDefault="00C12404" w:rsidP="00803198">
      <w:pPr>
        <w:spacing w:after="0" w:line="240" w:lineRule="auto"/>
        <w:jc w:val="center"/>
        <w:rPr>
          <w:rFonts w:ascii="Times New Roman" w:hAnsi="Times New Roman" w:cs="Times New Roman"/>
          <w:b/>
          <w:bCs/>
          <w:sz w:val="28"/>
          <w:szCs w:val="28"/>
          <w:lang w:val="es-ES_tradnl" w:eastAsia="es-ES"/>
        </w:rPr>
      </w:pPr>
      <w:r w:rsidRPr="00D75941">
        <w:rPr>
          <w:rFonts w:ascii="Times New Roman" w:hAnsi="Times New Roman" w:cs="Times New Roman"/>
          <w:b/>
          <w:bCs/>
          <w:sz w:val="28"/>
          <w:szCs w:val="28"/>
          <w:lang w:val="es-ES_tradnl" w:eastAsia="es-ES"/>
        </w:rPr>
        <w:t xml:space="preserve">EMPRENDIMIENTO Y EMPLEABILIDAD </w:t>
      </w:r>
    </w:p>
    <w:p w14:paraId="0B1B45A6" w14:textId="6EF3A8E1" w:rsidR="0011331D" w:rsidRDefault="00C12404" w:rsidP="00803198">
      <w:pPr>
        <w:spacing w:after="0" w:line="240" w:lineRule="auto"/>
        <w:jc w:val="center"/>
        <w:rPr>
          <w:rFonts w:ascii="Times New Roman" w:hAnsi="Times New Roman" w:cs="Times New Roman"/>
          <w:b/>
          <w:bCs/>
          <w:sz w:val="28"/>
          <w:szCs w:val="28"/>
          <w:lang w:val="es-ES_tradnl" w:eastAsia="es-ES"/>
        </w:rPr>
      </w:pPr>
      <w:r w:rsidRPr="00D75941">
        <w:rPr>
          <w:rFonts w:ascii="Times New Roman" w:hAnsi="Times New Roman" w:cs="Times New Roman"/>
          <w:b/>
          <w:bCs/>
          <w:sz w:val="28"/>
          <w:szCs w:val="28"/>
          <w:lang w:val="es-ES_tradnl" w:eastAsia="es-ES"/>
        </w:rPr>
        <w:t>4TO</w:t>
      </w:r>
      <w:r w:rsidR="00EC7E16" w:rsidRPr="00D75941">
        <w:rPr>
          <w:rFonts w:ascii="Times New Roman" w:hAnsi="Times New Roman" w:cs="Times New Roman"/>
          <w:b/>
          <w:bCs/>
          <w:sz w:val="28"/>
          <w:szCs w:val="28"/>
          <w:lang w:val="es-ES_tradnl" w:eastAsia="es-ES"/>
        </w:rPr>
        <w:t xml:space="preserve"> </w:t>
      </w:r>
      <w:r w:rsidR="0011331D" w:rsidRPr="00D75941">
        <w:rPr>
          <w:rFonts w:ascii="Times New Roman" w:hAnsi="Times New Roman" w:cs="Times New Roman"/>
          <w:b/>
          <w:bCs/>
          <w:sz w:val="28"/>
          <w:szCs w:val="28"/>
          <w:lang w:val="es-ES_tradnl" w:eastAsia="es-ES"/>
        </w:rPr>
        <w:t>MEDIO</w:t>
      </w:r>
    </w:p>
    <w:p w14:paraId="14A2A951" w14:textId="160986AD" w:rsidR="00762165" w:rsidRPr="00D75941" w:rsidRDefault="00762165" w:rsidP="00803198">
      <w:pPr>
        <w:spacing w:after="0" w:line="240" w:lineRule="auto"/>
        <w:jc w:val="center"/>
        <w:rPr>
          <w:rFonts w:ascii="Times New Roman" w:hAnsi="Times New Roman" w:cs="Times New Roman"/>
          <w:b/>
          <w:bCs/>
          <w:sz w:val="28"/>
          <w:szCs w:val="28"/>
          <w:lang w:val="es-ES_tradnl" w:eastAsia="es-ES"/>
        </w:rPr>
      </w:pPr>
      <w:r>
        <w:rPr>
          <w:rFonts w:ascii="Times New Roman" w:hAnsi="Times New Roman" w:cs="Times New Roman"/>
          <w:b/>
          <w:bCs/>
          <w:sz w:val="28"/>
          <w:szCs w:val="28"/>
          <w:lang w:val="es-ES_tradnl" w:eastAsia="es-ES"/>
        </w:rPr>
        <w:t>(Adaptada)</w:t>
      </w:r>
    </w:p>
    <w:p w14:paraId="07C276BE" w14:textId="77777777" w:rsidR="0011331D" w:rsidRPr="00D75941" w:rsidRDefault="0011331D" w:rsidP="00E525D3">
      <w:pPr>
        <w:spacing w:after="0" w:line="240" w:lineRule="auto"/>
        <w:rPr>
          <w:rFonts w:ascii="Times New Roman" w:hAnsi="Times New Roman" w:cs="Times New Roman"/>
          <w:b/>
          <w:bCs/>
          <w:sz w:val="24"/>
          <w:szCs w:val="24"/>
          <w:lang w:val="es-ES_tradnl" w:eastAsia="es-ES"/>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0"/>
      </w:tblGrid>
      <w:tr w:rsidR="005348AC" w14:paraId="47545479" w14:textId="77777777" w:rsidTr="005348AC">
        <w:trPr>
          <w:trHeight w:val="690"/>
        </w:trPr>
        <w:tc>
          <w:tcPr>
            <w:tcW w:w="8910" w:type="dxa"/>
          </w:tcPr>
          <w:p w14:paraId="25C13155" w14:textId="0D01EC59" w:rsidR="005348AC" w:rsidRPr="00D75941" w:rsidRDefault="005348AC" w:rsidP="005348AC">
            <w:pPr>
              <w:spacing w:after="0" w:line="240" w:lineRule="auto"/>
              <w:ind w:left="96"/>
              <w:rPr>
                <w:rFonts w:ascii="Times New Roman" w:hAnsi="Times New Roman" w:cs="Times New Roman"/>
                <w:b/>
                <w:bCs/>
                <w:sz w:val="24"/>
                <w:szCs w:val="24"/>
                <w:lang w:val="es-ES_tradnl" w:eastAsia="es-ES"/>
              </w:rPr>
            </w:pPr>
            <w:r w:rsidRPr="00D75941">
              <w:rPr>
                <w:rFonts w:ascii="Times New Roman" w:hAnsi="Times New Roman" w:cs="Times New Roman"/>
                <w:b/>
                <w:bCs/>
                <w:sz w:val="24"/>
                <w:szCs w:val="24"/>
                <w:lang w:val="es-ES_tradnl" w:eastAsia="es-ES"/>
              </w:rPr>
              <w:t>Profes</w:t>
            </w:r>
            <w:r>
              <w:rPr>
                <w:rFonts w:ascii="Times New Roman" w:hAnsi="Times New Roman" w:cs="Times New Roman"/>
                <w:b/>
                <w:bCs/>
                <w:sz w:val="24"/>
                <w:szCs w:val="24"/>
                <w:lang w:val="es-ES_tradnl" w:eastAsia="es-ES"/>
              </w:rPr>
              <w:t>or</w:t>
            </w:r>
            <w:r w:rsidRPr="00D75941">
              <w:rPr>
                <w:rFonts w:ascii="Times New Roman" w:hAnsi="Times New Roman" w:cs="Times New Roman"/>
                <w:b/>
                <w:bCs/>
                <w:sz w:val="24"/>
                <w:szCs w:val="24"/>
                <w:lang w:val="es-ES_tradnl" w:eastAsia="es-ES"/>
              </w:rPr>
              <w:t xml:space="preserve">: FELIPE CAMPOS </w:t>
            </w:r>
          </w:p>
          <w:p w14:paraId="7F8E6151" w14:textId="5DC35213" w:rsidR="005348AC" w:rsidRPr="00D75941" w:rsidRDefault="005348AC" w:rsidP="005348AC">
            <w:pPr>
              <w:spacing w:after="0" w:line="240" w:lineRule="auto"/>
              <w:ind w:left="96"/>
              <w:rPr>
                <w:rFonts w:ascii="Times New Roman" w:hAnsi="Times New Roman" w:cs="Times New Roman"/>
                <w:b/>
                <w:bCs/>
                <w:sz w:val="24"/>
                <w:szCs w:val="24"/>
                <w:lang w:val="es-ES_tradnl" w:eastAsia="es-ES"/>
              </w:rPr>
            </w:pPr>
            <w:r w:rsidRPr="00D75941">
              <w:rPr>
                <w:rFonts w:ascii="Times New Roman" w:hAnsi="Times New Roman" w:cs="Times New Roman"/>
                <w:b/>
                <w:bCs/>
                <w:sz w:val="24"/>
                <w:szCs w:val="24"/>
                <w:lang w:val="es-ES_tradnl" w:eastAsia="es-ES"/>
              </w:rPr>
              <w:t>Fecha: Semana del 30 de marzo al 3 de abril 2020</w:t>
            </w:r>
          </w:p>
          <w:p w14:paraId="099F823F" w14:textId="22796C3F" w:rsidR="005348AC" w:rsidRDefault="005348AC" w:rsidP="005348AC">
            <w:pPr>
              <w:spacing w:after="0" w:line="240" w:lineRule="auto"/>
              <w:ind w:left="96"/>
              <w:rPr>
                <w:rFonts w:ascii="Times New Roman" w:hAnsi="Times New Roman" w:cs="Times New Roman"/>
                <w:b/>
                <w:bCs/>
                <w:sz w:val="24"/>
                <w:szCs w:val="24"/>
                <w:lang w:val="es-ES_tradnl" w:eastAsia="es-ES"/>
              </w:rPr>
            </w:pPr>
          </w:p>
        </w:tc>
      </w:tr>
      <w:tr w:rsidR="005348AC" w14:paraId="2B8BD233" w14:textId="77777777" w:rsidTr="005348AC">
        <w:trPr>
          <w:trHeight w:val="960"/>
        </w:trPr>
        <w:tc>
          <w:tcPr>
            <w:tcW w:w="8910" w:type="dxa"/>
          </w:tcPr>
          <w:p w14:paraId="328175AA" w14:textId="44A8117F" w:rsidR="005348AC" w:rsidRPr="00D75941" w:rsidRDefault="005348AC" w:rsidP="005348AC">
            <w:pPr>
              <w:ind w:left="96"/>
              <w:jc w:val="both"/>
              <w:rPr>
                <w:rFonts w:ascii="Times New Roman" w:hAnsi="Times New Roman" w:cs="Times New Roman"/>
                <w:b/>
                <w:bCs/>
                <w:sz w:val="24"/>
                <w:szCs w:val="24"/>
                <w:lang w:val="es-ES_tradnl" w:eastAsia="es-ES"/>
              </w:rPr>
            </w:pPr>
            <w:r w:rsidRPr="00D75941">
              <w:rPr>
                <w:rFonts w:ascii="Times New Roman" w:hAnsi="Times New Roman" w:cs="Times New Roman"/>
                <w:b/>
                <w:bCs/>
                <w:sz w:val="24"/>
                <w:szCs w:val="24"/>
                <w:lang w:val="es-ES_tradnl" w:eastAsia="es-ES"/>
              </w:rPr>
              <w:t xml:space="preserve">OA2: </w:t>
            </w:r>
            <w:r w:rsidRPr="00D75941">
              <w:rPr>
                <w:rFonts w:ascii="Times New Roman" w:hAnsi="Times New Roman" w:cs="Times New Roman"/>
                <w:bCs/>
                <w:sz w:val="24"/>
                <w:szCs w:val="24"/>
                <w:lang w:val="es-ES_tradnl" w:eastAsia="es-ES"/>
              </w:rPr>
              <w:t>Retroalimentar desarrollos de conceptos del emprendimiento y diseñar y ejecutar un proyecto para concretar iniciativas de emprendimiento identificando las acciones a realizar.</w:t>
            </w:r>
          </w:p>
        </w:tc>
      </w:tr>
      <w:tr w:rsidR="005348AC" w14:paraId="1A58B61A" w14:textId="77777777" w:rsidTr="005348AC">
        <w:trPr>
          <w:trHeight w:val="975"/>
        </w:trPr>
        <w:tc>
          <w:tcPr>
            <w:tcW w:w="8910" w:type="dxa"/>
          </w:tcPr>
          <w:p w14:paraId="5BEFD203" w14:textId="23807351" w:rsidR="005348AC" w:rsidRPr="00D75941" w:rsidRDefault="005348AC" w:rsidP="005348AC">
            <w:pPr>
              <w:ind w:left="96"/>
              <w:jc w:val="both"/>
              <w:rPr>
                <w:rFonts w:ascii="Times New Roman" w:hAnsi="Times New Roman" w:cs="Times New Roman"/>
                <w:b/>
                <w:bCs/>
                <w:sz w:val="24"/>
                <w:szCs w:val="24"/>
                <w:lang w:val="es-ES_tradnl" w:eastAsia="es-ES"/>
              </w:rPr>
            </w:pPr>
            <w:r w:rsidRPr="00D75941">
              <w:rPr>
                <w:rFonts w:ascii="Times New Roman" w:hAnsi="Times New Roman" w:cs="Times New Roman"/>
                <w:b/>
                <w:bCs/>
                <w:sz w:val="24"/>
                <w:szCs w:val="24"/>
                <w:lang w:val="es-ES_tradnl" w:eastAsia="es-ES"/>
              </w:rPr>
              <w:t>OBJETIVO</w:t>
            </w:r>
            <w:r w:rsidRPr="00D75941">
              <w:rPr>
                <w:rFonts w:ascii="Times New Roman" w:hAnsi="Times New Roman" w:cs="Times New Roman"/>
                <w:bCs/>
                <w:sz w:val="24"/>
                <w:szCs w:val="24"/>
                <w:lang w:val="es-ES_tradnl" w:eastAsia="es-ES"/>
              </w:rPr>
              <w:t xml:space="preserve"> </w:t>
            </w:r>
            <w:r w:rsidRPr="00D75941">
              <w:rPr>
                <w:rFonts w:ascii="Times New Roman" w:hAnsi="Times New Roman" w:cs="Times New Roman"/>
                <w:b/>
                <w:sz w:val="24"/>
                <w:szCs w:val="24"/>
                <w:lang w:val="es-ES_tradnl" w:eastAsia="es-ES"/>
              </w:rPr>
              <w:t>DE LAS CLASES</w:t>
            </w:r>
            <w:r w:rsidRPr="00D75941">
              <w:rPr>
                <w:rFonts w:ascii="Times New Roman" w:hAnsi="Times New Roman" w:cs="Times New Roman"/>
                <w:bCs/>
                <w:sz w:val="24"/>
                <w:szCs w:val="24"/>
                <w:lang w:val="es-ES_tradnl" w:eastAsia="es-ES"/>
              </w:rPr>
              <w:t>: Retroalimentar y repasar los conceptos y definiciones de emprendedor, empleabilidad y manejar información laboral y previsional para tomar decisiones.</w:t>
            </w:r>
          </w:p>
        </w:tc>
      </w:tr>
      <w:tr w:rsidR="005348AC" w14:paraId="0DEC00A1" w14:textId="77777777" w:rsidTr="005348AC">
        <w:trPr>
          <w:trHeight w:val="2205"/>
        </w:trPr>
        <w:tc>
          <w:tcPr>
            <w:tcW w:w="8910" w:type="dxa"/>
          </w:tcPr>
          <w:p w14:paraId="7A5F7C40" w14:textId="29E43DCF" w:rsidR="005348AC" w:rsidRDefault="005348AC" w:rsidP="005348AC">
            <w:pPr>
              <w:jc w:val="both"/>
              <w:rPr>
                <w:rFonts w:ascii="Times New Roman" w:hAnsi="Times New Roman" w:cs="Times New Roman"/>
                <w:bCs/>
                <w:sz w:val="24"/>
                <w:szCs w:val="24"/>
                <w:lang w:val="es-ES_tradnl" w:eastAsia="es-ES"/>
              </w:rPr>
            </w:pPr>
            <w:r w:rsidRPr="00D75941">
              <w:rPr>
                <w:rFonts w:ascii="Times New Roman" w:hAnsi="Times New Roman" w:cs="Times New Roman"/>
                <w:b/>
                <w:bCs/>
                <w:sz w:val="24"/>
                <w:szCs w:val="24"/>
                <w:lang w:val="es-ES_tradnl" w:eastAsia="es-ES"/>
              </w:rPr>
              <w:t>ACTIVIDAD:</w:t>
            </w:r>
            <w:r w:rsidRPr="00D75941">
              <w:rPr>
                <w:rFonts w:ascii="Times New Roman" w:hAnsi="Times New Roman" w:cs="Times New Roman"/>
                <w:bCs/>
                <w:sz w:val="24"/>
                <w:szCs w:val="24"/>
                <w:lang w:val="es-ES_tradnl" w:eastAsia="es-ES"/>
              </w:rPr>
              <w:t xml:space="preserve"> </w:t>
            </w:r>
            <w:r w:rsidR="00762165">
              <w:rPr>
                <w:rFonts w:ascii="Times New Roman" w:hAnsi="Times New Roman" w:cs="Times New Roman"/>
                <w:bCs/>
                <w:sz w:val="24"/>
                <w:szCs w:val="24"/>
                <w:lang w:val="es-ES_tradnl" w:eastAsia="es-ES"/>
              </w:rPr>
              <w:t>O</w:t>
            </w:r>
            <w:r w:rsidRPr="00D75941">
              <w:rPr>
                <w:rFonts w:ascii="Times New Roman" w:hAnsi="Times New Roman" w:cs="Times New Roman"/>
                <w:bCs/>
                <w:sz w:val="24"/>
                <w:szCs w:val="24"/>
                <w:lang w:val="es-ES_tradnl" w:eastAsia="es-ES"/>
              </w:rPr>
              <w:t xml:space="preserve">bserve las presentaciones y </w:t>
            </w:r>
            <w:r>
              <w:rPr>
                <w:rFonts w:ascii="Times New Roman" w:hAnsi="Times New Roman" w:cs="Times New Roman"/>
                <w:bCs/>
                <w:sz w:val="24"/>
                <w:szCs w:val="24"/>
                <w:lang w:val="es-ES_tradnl" w:eastAsia="es-ES"/>
              </w:rPr>
              <w:t>s</w:t>
            </w:r>
            <w:r w:rsidRPr="00D75941">
              <w:rPr>
                <w:rFonts w:ascii="Times New Roman" w:hAnsi="Times New Roman" w:cs="Times New Roman"/>
                <w:bCs/>
                <w:sz w:val="24"/>
                <w:szCs w:val="24"/>
                <w:lang w:val="es-ES_tradnl" w:eastAsia="es-ES"/>
              </w:rPr>
              <w:t>íntesis de la guía, y responda en su cuaderno copiando pregunta y respuesta. Trabaje con lápiz pasta y letra clara</w:t>
            </w:r>
            <w:r w:rsidR="00846DDA">
              <w:rPr>
                <w:rFonts w:ascii="Times New Roman" w:hAnsi="Times New Roman" w:cs="Times New Roman"/>
                <w:bCs/>
                <w:sz w:val="24"/>
                <w:szCs w:val="24"/>
                <w:lang w:val="es-ES_tradnl" w:eastAsia="es-ES"/>
              </w:rPr>
              <w:t>.</w:t>
            </w:r>
            <w:r w:rsidRPr="00D75941">
              <w:rPr>
                <w:rFonts w:ascii="Times New Roman" w:hAnsi="Times New Roman" w:cs="Times New Roman"/>
                <w:bCs/>
                <w:sz w:val="24"/>
                <w:szCs w:val="24"/>
                <w:lang w:val="es-ES_tradnl" w:eastAsia="es-ES"/>
              </w:rPr>
              <w:t xml:space="preserve">   </w:t>
            </w:r>
          </w:p>
          <w:p w14:paraId="07B81C3C" w14:textId="32409F39" w:rsidR="005348AC" w:rsidRDefault="005348AC" w:rsidP="005348AC">
            <w:pPr>
              <w:rPr>
                <w:rFonts w:ascii="Times New Roman" w:hAnsi="Times New Roman" w:cs="Times New Roman"/>
                <w:bCs/>
                <w:sz w:val="24"/>
                <w:szCs w:val="24"/>
                <w:lang w:val="es-ES_tradnl" w:eastAsia="es-ES"/>
              </w:rPr>
            </w:pPr>
            <w:r w:rsidRPr="005348AC">
              <w:rPr>
                <w:rFonts w:ascii="Times New Roman" w:hAnsi="Times New Roman" w:cs="Times New Roman"/>
                <w:b/>
                <w:sz w:val="24"/>
                <w:szCs w:val="24"/>
                <w:lang w:val="es-ES_tradnl" w:eastAsia="es-ES"/>
              </w:rPr>
              <w:t>Nota:</w:t>
            </w:r>
            <w:r w:rsidRPr="00D75941">
              <w:rPr>
                <w:rFonts w:ascii="Times New Roman" w:hAnsi="Times New Roman" w:cs="Times New Roman"/>
                <w:bCs/>
                <w:sz w:val="24"/>
                <w:szCs w:val="24"/>
                <w:lang w:val="es-ES_tradnl" w:eastAsia="es-ES"/>
              </w:rPr>
              <w:t xml:space="preserve"> Envié el </w:t>
            </w:r>
            <w:r>
              <w:rPr>
                <w:rFonts w:ascii="Times New Roman" w:hAnsi="Times New Roman" w:cs="Times New Roman"/>
                <w:bCs/>
                <w:sz w:val="24"/>
                <w:szCs w:val="24"/>
                <w:lang w:val="es-ES_tradnl" w:eastAsia="es-ES"/>
              </w:rPr>
              <w:t>m</w:t>
            </w:r>
            <w:r w:rsidRPr="00D75941">
              <w:rPr>
                <w:rFonts w:ascii="Times New Roman" w:hAnsi="Times New Roman" w:cs="Times New Roman"/>
                <w:bCs/>
                <w:sz w:val="24"/>
                <w:szCs w:val="24"/>
                <w:lang w:val="es-ES_tradnl" w:eastAsia="es-ES"/>
              </w:rPr>
              <w:t xml:space="preserve">aterial de la guía </w:t>
            </w:r>
            <w:r>
              <w:rPr>
                <w:rFonts w:ascii="Times New Roman" w:hAnsi="Times New Roman" w:cs="Times New Roman"/>
                <w:bCs/>
                <w:sz w:val="24"/>
                <w:szCs w:val="24"/>
                <w:lang w:val="es-ES_tradnl" w:eastAsia="es-ES"/>
              </w:rPr>
              <w:t>a</w:t>
            </w:r>
            <w:r w:rsidRPr="00D75941">
              <w:rPr>
                <w:rFonts w:ascii="Times New Roman" w:hAnsi="Times New Roman" w:cs="Times New Roman"/>
                <w:bCs/>
                <w:sz w:val="24"/>
                <w:szCs w:val="24"/>
                <w:lang w:val="es-ES_tradnl" w:eastAsia="es-ES"/>
              </w:rPr>
              <w:t xml:space="preserve">l mail del Profesor: </w:t>
            </w:r>
          </w:p>
          <w:p w14:paraId="50DBB75A" w14:textId="1DD4CC8E" w:rsidR="005348AC" w:rsidRPr="00D75941" w:rsidRDefault="005348AC" w:rsidP="005348AC">
            <w:pPr>
              <w:jc w:val="center"/>
              <w:rPr>
                <w:rFonts w:ascii="Times New Roman" w:hAnsi="Times New Roman" w:cs="Times New Roman"/>
                <w:b/>
                <w:bCs/>
                <w:sz w:val="40"/>
                <w:szCs w:val="40"/>
                <w:lang w:val="es-ES_tradnl" w:eastAsia="es-ES"/>
              </w:rPr>
            </w:pPr>
            <w:r w:rsidRPr="00D75941">
              <w:rPr>
                <w:rFonts w:ascii="Times New Roman" w:hAnsi="Times New Roman" w:cs="Times New Roman"/>
                <w:b/>
                <w:bCs/>
                <w:sz w:val="40"/>
                <w:szCs w:val="40"/>
                <w:lang w:val="es-ES_tradnl" w:eastAsia="es-ES"/>
              </w:rPr>
              <w:t>emprendimientoyempleabilidad18@gmail.com</w:t>
            </w:r>
          </w:p>
          <w:p w14:paraId="03FCA253" w14:textId="1815D309" w:rsidR="005348AC" w:rsidRPr="00D75941" w:rsidRDefault="005348AC" w:rsidP="005348AC">
            <w:pPr>
              <w:spacing w:after="0" w:line="240" w:lineRule="auto"/>
              <w:ind w:left="96"/>
              <w:rPr>
                <w:rFonts w:ascii="Times New Roman" w:hAnsi="Times New Roman" w:cs="Times New Roman"/>
                <w:b/>
                <w:bCs/>
                <w:sz w:val="24"/>
                <w:szCs w:val="24"/>
                <w:lang w:val="es-ES_tradnl" w:eastAsia="es-ES"/>
              </w:rPr>
            </w:pPr>
          </w:p>
        </w:tc>
      </w:tr>
    </w:tbl>
    <w:p w14:paraId="50C13F52" w14:textId="6FECB6D5" w:rsidR="005348AC" w:rsidRDefault="005348AC" w:rsidP="00803198">
      <w:pPr>
        <w:jc w:val="both"/>
        <w:rPr>
          <w:rFonts w:ascii="Times New Roman" w:hAnsi="Times New Roman" w:cs="Times New Roman"/>
          <w:bCs/>
          <w:sz w:val="24"/>
          <w:szCs w:val="24"/>
          <w:lang w:val="es-ES_tradnl" w:eastAsia="es-ES"/>
        </w:rPr>
      </w:pPr>
    </w:p>
    <w:p w14:paraId="672EFBF1" w14:textId="77777777" w:rsidR="00762165" w:rsidRDefault="00762165" w:rsidP="00803198">
      <w:pPr>
        <w:jc w:val="both"/>
        <w:rPr>
          <w:rFonts w:ascii="Times New Roman" w:hAnsi="Times New Roman" w:cs="Times New Roman"/>
          <w:bCs/>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2"/>
      </w:tblGrid>
      <w:tr w:rsidR="005348AC" w14:paraId="2969FCCF" w14:textId="77777777" w:rsidTr="00762165">
        <w:trPr>
          <w:trHeight w:val="271"/>
        </w:trPr>
        <w:tc>
          <w:tcPr>
            <w:tcW w:w="8912" w:type="dxa"/>
          </w:tcPr>
          <w:p w14:paraId="17AB8069" w14:textId="50453D77" w:rsidR="005348AC" w:rsidRDefault="005348AC" w:rsidP="005348AC">
            <w:pPr>
              <w:ind w:left="16"/>
              <w:jc w:val="center"/>
              <w:rPr>
                <w:rFonts w:ascii="Times New Roman" w:hAnsi="Times New Roman" w:cs="Times New Roman"/>
                <w:b/>
                <w:bCs/>
                <w:sz w:val="24"/>
                <w:szCs w:val="24"/>
                <w:lang w:val="es-ES_tradnl" w:eastAsia="es-ES"/>
              </w:rPr>
            </w:pPr>
            <w:r w:rsidRPr="00D75941">
              <w:rPr>
                <w:rFonts w:ascii="Times New Roman" w:hAnsi="Times New Roman" w:cs="Times New Roman"/>
                <w:b/>
                <w:bCs/>
                <w:sz w:val="24"/>
                <w:szCs w:val="24"/>
                <w:lang w:val="es-ES_tradnl" w:eastAsia="es-ES"/>
              </w:rPr>
              <w:t>Repaso de definiciones.</w:t>
            </w:r>
          </w:p>
        </w:tc>
      </w:tr>
      <w:tr w:rsidR="005348AC" w14:paraId="1B7AD880" w14:textId="77777777" w:rsidTr="00762165">
        <w:trPr>
          <w:trHeight w:val="1372"/>
        </w:trPr>
        <w:tc>
          <w:tcPr>
            <w:tcW w:w="8912" w:type="dxa"/>
          </w:tcPr>
          <w:p w14:paraId="1C51E561" w14:textId="77777777" w:rsidR="005348AC" w:rsidRPr="00D75941" w:rsidRDefault="005348AC" w:rsidP="005348AC">
            <w:pPr>
              <w:spacing w:after="0" w:line="240" w:lineRule="auto"/>
              <w:ind w:left="16"/>
              <w:jc w:val="both"/>
              <w:rPr>
                <w:rFonts w:ascii="Times New Roman" w:hAnsi="Times New Roman" w:cs="Times New Roman"/>
                <w:b/>
                <w:bCs/>
                <w:sz w:val="24"/>
                <w:szCs w:val="24"/>
                <w:lang w:val="es-ES_tradnl" w:eastAsia="es-ES"/>
              </w:rPr>
            </w:pPr>
          </w:p>
          <w:p w14:paraId="59EE0677" w14:textId="0CD97596" w:rsidR="005348AC" w:rsidRPr="00D75941" w:rsidRDefault="005348AC" w:rsidP="005348AC">
            <w:pPr>
              <w:spacing w:after="0" w:line="240" w:lineRule="auto"/>
              <w:ind w:left="16"/>
              <w:jc w:val="both"/>
              <w:rPr>
                <w:rFonts w:ascii="Times New Roman" w:hAnsi="Times New Roman" w:cs="Times New Roman"/>
                <w:b/>
                <w:bCs/>
                <w:sz w:val="24"/>
                <w:szCs w:val="24"/>
                <w:lang w:val="es-ES_tradnl" w:eastAsia="es-ES"/>
              </w:rPr>
            </w:pPr>
            <w:r w:rsidRPr="00D75941">
              <w:rPr>
                <w:rFonts w:ascii="Times New Roman" w:hAnsi="Times New Roman" w:cs="Times New Roman"/>
                <w:b/>
                <w:bCs/>
                <w:sz w:val="25"/>
                <w:szCs w:val="25"/>
                <w:lang w:val="es-CL" w:eastAsia="es-ES"/>
              </w:rPr>
              <w:t xml:space="preserve">Emprendimiento: </w:t>
            </w:r>
            <w:r w:rsidRPr="00D75941">
              <w:rPr>
                <w:rFonts w:ascii="Times New Roman" w:hAnsi="Times New Roman" w:cs="Times New Roman"/>
                <w:bCs/>
                <w:sz w:val="25"/>
                <w:szCs w:val="25"/>
                <w:lang w:val="es-CL" w:eastAsia="es-ES"/>
              </w:rPr>
              <w:t>Es una iniciativa de un individuo que asume un riesgo económico o que invierte recursos con el objetivo de aprovechar una oportunidad que brinda el mercado.</w:t>
            </w:r>
          </w:p>
        </w:tc>
      </w:tr>
      <w:tr w:rsidR="005348AC" w14:paraId="3A83F892" w14:textId="77777777" w:rsidTr="00762165">
        <w:trPr>
          <w:trHeight w:val="556"/>
        </w:trPr>
        <w:tc>
          <w:tcPr>
            <w:tcW w:w="8912" w:type="dxa"/>
          </w:tcPr>
          <w:p w14:paraId="3CF4ABA2" w14:textId="77777777" w:rsidR="005348AC" w:rsidRDefault="005348AC" w:rsidP="005348AC">
            <w:pPr>
              <w:spacing w:after="0" w:line="240" w:lineRule="auto"/>
              <w:ind w:left="16"/>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lang w:val="es-CL" w:eastAsia="es-ES"/>
              </w:rPr>
              <w:t xml:space="preserve">Empleabilidad: </w:t>
            </w:r>
            <w:r w:rsidRPr="00D75941">
              <w:rPr>
                <w:rFonts w:ascii="Times New Roman" w:hAnsi="Times New Roman" w:cs="Times New Roman"/>
                <w:bCs/>
                <w:sz w:val="25"/>
                <w:szCs w:val="25"/>
                <w:lang w:val="es-CL" w:eastAsia="es-ES"/>
              </w:rPr>
              <w:t>Es la capacidad personal para encontrar empleo y adaptarse al mercado laboral de tal manera que se evite el desempleo.</w:t>
            </w:r>
          </w:p>
          <w:p w14:paraId="3A967E9C" w14:textId="1084426B" w:rsidR="00762165" w:rsidRPr="00D75941" w:rsidRDefault="00762165" w:rsidP="005348AC">
            <w:pPr>
              <w:spacing w:after="0" w:line="240" w:lineRule="auto"/>
              <w:ind w:left="16"/>
              <w:jc w:val="both"/>
              <w:rPr>
                <w:rFonts w:ascii="Times New Roman" w:hAnsi="Times New Roman" w:cs="Times New Roman"/>
                <w:b/>
                <w:bCs/>
                <w:sz w:val="24"/>
                <w:szCs w:val="24"/>
                <w:lang w:val="es-ES_tradnl" w:eastAsia="es-ES"/>
              </w:rPr>
            </w:pPr>
          </w:p>
        </w:tc>
      </w:tr>
      <w:tr w:rsidR="005348AC" w14:paraId="3AF5F276" w14:textId="77777777" w:rsidTr="00762165">
        <w:trPr>
          <w:trHeight w:val="1141"/>
        </w:trPr>
        <w:tc>
          <w:tcPr>
            <w:tcW w:w="8912" w:type="dxa"/>
          </w:tcPr>
          <w:p w14:paraId="0CA94764" w14:textId="77777777" w:rsidR="005348AC" w:rsidRDefault="005348AC" w:rsidP="005348AC">
            <w:pPr>
              <w:spacing w:after="0" w:line="240" w:lineRule="auto"/>
              <w:ind w:left="16"/>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lang w:val="es-CL" w:eastAsia="es-ES"/>
              </w:rPr>
              <w:t xml:space="preserve">Contrato de Trabajo: </w:t>
            </w:r>
            <w:r w:rsidRPr="00D75941">
              <w:rPr>
                <w:rFonts w:ascii="Times New Roman" w:hAnsi="Times New Roman" w:cs="Times New Roman"/>
                <w:bCs/>
                <w:sz w:val="25"/>
                <w:szCs w:val="25"/>
                <w:lang w:val="es-CL" w:eastAsia="es-ES"/>
              </w:rPr>
              <w:t>Es una convención (acuerdo de voluntad), por la cual el empleador y el empleado dependiente, se obligan recíprocamente, este a prestar servicios bajo dependencia o subordinación del primero y aquel a pagar por estos servicios, una remuneración determinada.</w:t>
            </w:r>
          </w:p>
          <w:p w14:paraId="3855499E" w14:textId="11693880" w:rsidR="00762165" w:rsidRPr="00D75941" w:rsidRDefault="00762165" w:rsidP="005348AC">
            <w:pPr>
              <w:spacing w:after="0" w:line="240" w:lineRule="auto"/>
              <w:ind w:left="16"/>
              <w:jc w:val="both"/>
              <w:rPr>
                <w:rFonts w:ascii="Times New Roman" w:hAnsi="Times New Roman" w:cs="Times New Roman"/>
                <w:b/>
                <w:bCs/>
                <w:sz w:val="25"/>
                <w:szCs w:val="25"/>
                <w:lang w:val="es-CL" w:eastAsia="es-ES"/>
              </w:rPr>
            </w:pPr>
          </w:p>
        </w:tc>
      </w:tr>
      <w:tr w:rsidR="005348AC" w14:paraId="2529732E" w14:textId="77777777" w:rsidTr="00762165">
        <w:trPr>
          <w:trHeight w:val="529"/>
        </w:trPr>
        <w:tc>
          <w:tcPr>
            <w:tcW w:w="8912" w:type="dxa"/>
          </w:tcPr>
          <w:p w14:paraId="22F84E5B" w14:textId="77777777" w:rsidR="005348AC" w:rsidRDefault="005348AC" w:rsidP="005348AC">
            <w:pPr>
              <w:spacing w:after="0" w:line="240" w:lineRule="auto"/>
              <w:ind w:left="16"/>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lang w:val="es-CL" w:eastAsia="es-ES"/>
              </w:rPr>
              <w:t xml:space="preserve">Empleador: </w:t>
            </w:r>
            <w:r w:rsidRPr="00D75941">
              <w:rPr>
                <w:rFonts w:ascii="Times New Roman" w:hAnsi="Times New Roman" w:cs="Times New Roman"/>
                <w:bCs/>
                <w:sz w:val="25"/>
                <w:szCs w:val="25"/>
                <w:lang w:val="es-CL" w:eastAsia="es-ES"/>
              </w:rPr>
              <w:t xml:space="preserve">Persona natural o jurídica que utiliza </w:t>
            </w:r>
            <w:r w:rsidRPr="00D75941">
              <w:rPr>
                <w:rFonts w:ascii="Times New Roman" w:hAnsi="Times New Roman" w:cs="Times New Roman"/>
                <w:bCs/>
                <w:sz w:val="25"/>
                <w:szCs w:val="25"/>
                <w:lang w:val="es-CL" w:eastAsia="es-ES"/>
              </w:rPr>
              <w:tab/>
              <w:t xml:space="preserve">servicios intelectuales, materia de </w:t>
            </w:r>
            <w:r w:rsidRPr="00D75941">
              <w:rPr>
                <w:rFonts w:ascii="Times New Roman" w:hAnsi="Times New Roman" w:cs="Times New Roman"/>
                <w:bCs/>
                <w:sz w:val="25"/>
                <w:szCs w:val="25"/>
                <w:lang w:val="es-CL" w:eastAsia="es-ES"/>
              </w:rPr>
              <w:tab/>
              <w:t xml:space="preserve">una </w:t>
            </w:r>
            <w:r w:rsidRPr="00D75941">
              <w:rPr>
                <w:rFonts w:ascii="Times New Roman" w:hAnsi="Times New Roman" w:cs="Times New Roman"/>
                <w:bCs/>
                <w:sz w:val="25"/>
                <w:szCs w:val="25"/>
                <w:lang w:val="es-CL" w:eastAsia="es-ES"/>
              </w:rPr>
              <w:tab/>
              <w:t xml:space="preserve">o más personas en virtud de un </w:t>
            </w:r>
            <w:r w:rsidRPr="00D75941">
              <w:rPr>
                <w:rFonts w:ascii="Times New Roman" w:hAnsi="Times New Roman" w:cs="Times New Roman"/>
                <w:bCs/>
                <w:sz w:val="25"/>
                <w:szCs w:val="25"/>
                <w:lang w:val="es-CL" w:eastAsia="es-ES"/>
              </w:rPr>
              <w:tab/>
              <w:t>contrato.</w:t>
            </w:r>
          </w:p>
          <w:p w14:paraId="7A3382AF" w14:textId="3C1F9733" w:rsidR="00865E09" w:rsidRPr="00D75941" w:rsidRDefault="00865E09" w:rsidP="005348AC">
            <w:pPr>
              <w:spacing w:after="0" w:line="240" w:lineRule="auto"/>
              <w:ind w:left="16"/>
              <w:jc w:val="both"/>
              <w:rPr>
                <w:rFonts w:ascii="Times New Roman" w:hAnsi="Times New Roman" w:cs="Times New Roman"/>
                <w:b/>
                <w:bCs/>
                <w:sz w:val="25"/>
                <w:szCs w:val="25"/>
                <w:lang w:val="es-CL" w:eastAsia="es-ES"/>
              </w:rPr>
            </w:pPr>
          </w:p>
        </w:tc>
      </w:tr>
      <w:tr w:rsidR="005348AC" w14:paraId="09A9ED8C" w14:textId="77777777" w:rsidTr="00762165">
        <w:trPr>
          <w:trHeight w:val="910"/>
        </w:trPr>
        <w:tc>
          <w:tcPr>
            <w:tcW w:w="8912" w:type="dxa"/>
          </w:tcPr>
          <w:p w14:paraId="55804FC0" w14:textId="77777777" w:rsidR="005348AC"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lang w:val="es-CL" w:eastAsia="es-ES"/>
              </w:rPr>
              <w:t xml:space="preserve">Empleado: </w:t>
            </w:r>
            <w:r w:rsidRPr="00D75941">
              <w:rPr>
                <w:rFonts w:ascii="Times New Roman" w:hAnsi="Times New Roman" w:cs="Times New Roman"/>
                <w:bCs/>
                <w:sz w:val="25"/>
                <w:szCs w:val="25"/>
                <w:lang w:val="es-CL" w:eastAsia="es-ES"/>
              </w:rPr>
              <w:t xml:space="preserve">Toda persona natural que presta </w:t>
            </w:r>
            <w:r w:rsidRPr="00D75941">
              <w:rPr>
                <w:rFonts w:ascii="Times New Roman" w:hAnsi="Times New Roman" w:cs="Times New Roman"/>
                <w:bCs/>
                <w:sz w:val="25"/>
                <w:szCs w:val="25"/>
                <w:lang w:val="es-CL" w:eastAsia="es-ES"/>
              </w:rPr>
              <w:tab/>
              <w:t xml:space="preserve">servicios personales, intelectuales o materiales bajo dependencia o </w:t>
            </w:r>
            <w:r w:rsidRPr="00D75941">
              <w:rPr>
                <w:rFonts w:ascii="Times New Roman" w:hAnsi="Times New Roman" w:cs="Times New Roman"/>
                <w:bCs/>
                <w:sz w:val="25"/>
                <w:szCs w:val="25"/>
                <w:lang w:val="es-CL" w:eastAsia="es-ES"/>
              </w:rPr>
              <w:tab/>
              <w:t xml:space="preserve">subordinación en virtud de un contrato </w:t>
            </w:r>
            <w:r w:rsidRPr="00D75941">
              <w:rPr>
                <w:rFonts w:ascii="Times New Roman" w:hAnsi="Times New Roman" w:cs="Times New Roman"/>
                <w:bCs/>
                <w:sz w:val="25"/>
                <w:szCs w:val="25"/>
                <w:lang w:val="es-CL" w:eastAsia="es-ES"/>
              </w:rPr>
              <w:tab/>
              <w:t>de trabajo.</w:t>
            </w:r>
          </w:p>
          <w:p w14:paraId="779AD352" w14:textId="2AE2AFD5" w:rsidR="00865E09" w:rsidRPr="005348AC" w:rsidRDefault="00865E09" w:rsidP="005348AC">
            <w:pPr>
              <w:spacing w:after="0" w:line="240" w:lineRule="auto"/>
              <w:jc w:val="both"/>
              <w:rPr>
                <w:rFonts w:ascii="Times New Roman" w:hAnsi="Times New Roman" w:cs="Times New Roman"/>
                <w:bCs/>
                <w:sz w:val="25"/>
                <w:szCs w:val="25"/>
                <w:lang w:val="es-CL" w:eastAsia="es-ES"/>
              </w:rPr>
            </w:pPr>
          </w:p>
        </w:tc>
      </w:tr>
      <w:tr w:rsidR="005348AC" w14:paraId="1817C319" w14:textId="77777777" w:rsidTr="00762165">
        <w:trPr>
          <w:trHeight w:val="469"/>
        </w:trPr>
        <w:tc>
          <w:tcPr>
            <w:tcW w:w="8912" w:type="dxa"/>
          </w:tcPr>
          <w:p w14:paraId="51A09242" w14:textId="28134DC8" w:rsidR="00865E09" w:rsidRPr="005348AC"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 xml:space="preserve">Contrato colectivo: </w:t>
            </w:r>
            <w:r w:rsidRPr="00D75941">
              <w:rPr>
                <w:rFonts w:ascii="Times New Roman" w:hAnsi="Times New Roman" w:cs="Times New Roman"/>
                <w:bCs/>
                <w:sz w:val="25"/>
                <w:szCs w:val="25"/>
                <w:lang w:val="es-CL" w:eastAsia="es-ES"/>
              </w:rPr>
              <w:t xml:space="preserve">Es celebrado por uno </w:t>
            </w:r>
            <w:r w:rsidR="00762165" w:rsidRPr="00D75941">
              <w:rPr>
                <w:rFonts w:ascii="Times New Roman" w:hAnsi="Times New Roman" w:cs="Times New Roman"/>
                <w:bCs/>
                <w:sz w:val="25"/>
                <w:szCs w:val="25"/>
                <w:lang w:val="es-CL" w:eastAsia="es-ES"/>
              </w:rPr>
              <w:t>o</w:t>
            </w:r>
            <w:r w:rsidRPr="00D75941">
              <w:rPr>
                <w:rFonts w:ascii="Times New Roman" w:hAnsi="Times New Roman" w:cs="Times New Roman"/>
                <w:bCs/>
                <w:sz w:val="25"/>
                <w:szCs w:val="25"/>
                <w:lang w:val="es-CL" w:eastAsia="es-ES"/>
              </w:rPr>
              <w:t xml:space="preserve"> más empleadores con una </w:t>
            </w:r>
            <w:r w:rsidR="00762165" w:rsidRPr="00D75941">
              <w:rPr>
                <w:rFonts w:ascii="Times New Roman" w:hAnsi="Times New Roman" w:cs="Times New Roman"/>
                <w:bCs/>
                <w:sz w:val="25"/>
                <w:szCs w:val="25"/>
                <w:lang w:val="es-CL" w:eastAsia="es-ES"/>
              </w:rPr>
              <w:t>o</w:t>
            </w:r>
            <w:r w:rsidRPr="00D75941">
              <w:rPr>
                <w:rFonts w:ascii="Times New Roman" w:hAnsi="Times New Roman" w:cs="Times New Roman"/>
                <w:bCs/>
                <w:sz w:val="25"/>
                <w:szCs w:val="25"/>
                <w:lang w:val="es-CL" w:eastAsia="es-ES"/>
              </w:rPr>
              <w:t xml:space="preserve"> más organizaciones sindicales </w:t>
            </w:r>
            <w:r w:rsidR="00762165" w:rsidRPr="00D75941">
              <w:rPr>
                <w:rFonts w:ascii="Times New Roman" w:hAnsi="Times New Roman" w:cs="Times New Roman"/>
                <w:bCs/>
                <w:sz w:val="25"/>
                <w:szCs w:val="25"/>
                <w:lang w:val="es-CL" w:eastAsia="es-ES"/>
              </w:rPr>
              <w:t>o</w:t>
            </w:r>
            <w:r w:rsidRPr="00D75941">
              <w:rPr>
                <w:rFonts w:ascii="Times New Roman" w:hAnsi="Times New Roman" w:cs="Times New Roman"/>
                <w:bCs/>
                <w:sz w:val="25"/>
                <w:szCs w:val="25"/>
                <w:lang w:val="es-CL" w:eastAsia="es-ES"/>
              </w:rPr>
              <w:t xml:space="preserve"> con trabajadores que se unen para negociar colectivamente, con el objeto de establecer condiciones comunes de trabajo y remuneración por un tiempo determinado.</w:t>
            </w:r>
          </w:p>
        </w:tc>
      </w:tr>
      <w:tr w:rsidR="005348AC" w14:paraId="161FB9D0" w14:textId="77777777" w:rsidTr="00762165">
        <w:trPr>
          <w:trHeight w:val="510"/>
        </w:trPr>
        <w:tc>
          <w:tcPr>
            <w:tcW w:w="8912" w:type="dxa"/>
          </w:tcPr>
          <w:p w14:paraId="7EE6184A" w14:textId="77777777" w:rsidR="005348AC"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lastRenderedPageBreak/>
              <w:t xml:space="preserve">Contrato Individual: </w:t>
            </w:r>
            <w:r w:rsidRPr="00D75941">
              <w:rPr>
                <w:rFonts w:ascii="Times New Roman" w:hAnsi="Times New Roman" w:cs="Times New Roman"/>
                <w:bCs/>
                <w:sz w:val="25"/>
                <w:szCs w:val="25"/>
                <w:lang w:val="es-CL" w:eastAsia="es-ES"/>
              </w:rPr>
              <w:t>Cuando se celebra entre un empleador y un empleado.</w:t>
            </w:r>
          </w:p>
          <w:p w14:paraId="07A31315" w14:textId="079BCBCC" w:rsidR="00865E09" w:rsidRPr="005348AC" w:rsidRDefault="00865E09" w:rsidP="005348AC">
            <w:pPr>
              <w:spacing w:after="0" w:line="240" w:lineRule="auto"/>
              <w:jc w:val="both"/>
              <w:rPr>
                <w:rFonts w:ascii="Times New Roman" w:hAnsi="Times New Roman" w:cs="Times New Roman"/>
                <w:bCs/>
                <w:sz w:val="25"/>
                <w:szCs w:val="25"/>
                <w:lang w:val="es-CL" w:eastAsia="es-ES"/>
              </w:rPr>
            </w:pPr>
          </w:p>
        </w:tc>
      </w:tr>
      <w:tr w:rsidR="005348AC" w14:paraId="0518ECB2" w14:textId="77777777" w:rsidTr="00762165">
        <w:trPr>
          <w:trHeight w:val="510"/>
        </w:trPr>
        <w:tc>
          <w:tcPr>
            <w:tcW w:w="8912" w:type="dxa"/>
          </w:tcPr>
          <w:p w14:paraId="705D3F5A" w14:textId="77777777" w:rsidR="005348AC" w:rsidRPr="00D75941"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 xml:space="preserve">Contrato Indefinido: </w:t>
            </w:r>
            <w:r w:rsidRPr="00D75941">
              <w:rPr>
                <w:rFonts w:ascii="Times New Roman" w:hAnsi="Times New Roman" w:cs="Times New Roman"/>
                <w:bCs/>
                <w:sz w:val="25"/>
                <w:szCs w:val="25"/>
                <w:lang w:val="es-CL" w:eastAsia="es-ES"/>
              </w:rPr>
              <w:t>Es aquel cuyo término no ha sido previamente fijado por las partes.</w:t>
            </w:r>
          </w:p>
          <w:p w14:paraId="6E11ADF7" w14:textId="77777777" w:rsidR="005348AC"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Lo normal es que el contrato de trabajo sea de duración indefinida, es decir, que se suscribe en cuanto a su duración, por toda la vida útil del empleado. No obstante, lo anterior, este tipo de contrato puede terminar por cualquiera de las causales establecidas en el código del trabajo, en los Art. 159, 160 y 161</w:t>
            </w:r>
          </w:p>
          <w:p w14:paraId="6E7E79F0" w14:textId="5C3EBE26" w:rsidR="00865E09" w:rsidRPr="00D75941" w:rsidRDefault="00865E09" w:rsidP="005348AC">
            <w:pPr>
              <w:spacing w:after="0" w:line="240" w:lineRule="auto"/>
              <w:jc w:val="both"/>
              <w:rPr>
                <w:rFonts w:ascii="Times New Roman" w:hAnsi="Times New Roman" w:cs="Times New Roman"/>
                <w:b/>
                <w:bCs/>
                <w:sz w:val="25"/>
                <w:szCs w:val="25"/>
                <w:u w:val="single"/>
                <w:lang w:val="es-CL" w:eastAsia="es-ES"/>
              </w:rPr>
            </w:pPr>
          </w:p>
        </w:tc>
      </w:tr>
      <w:tr w:rsidR="005348AC" w14:paraId="7BE4E381" w14:textId="77777777" w:rsidTr="00762165">
        <w:trPr>
          <w:trHeight w:val="510"/>
        </w:trPr>
        <w:tc>
          <w:tcPr>
            <w:tcW w:w="8912" w:type="dxa"/>
          </w:tcPr>
          <w:p w14:paraId="2CB024B2" w14:textId="77777777" w:rsidR="005348AC" w:rsidRPr="00D75941"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 xml:space="preserve">Contrato Plazo Fijo: </w:t>
            </w:r>
            <w:r w:rsidRPr="00D75941">
              <w:rPr>
                <w:rFonts w:ascii="Times New Roman" w:hAnsi="Times New Roman" w:cs="Times New Roman"/>
                <w:bCs/>
                <w:sz w:val="25"/>
                <w:szCs w:val="25"/>
                <w:lang w:val="es-CL" w:eastAsia="es-ES"/>
              </w:rPr>
              <w:t>Es aquel cuando las partes fijan su periodo de vigencia al momento de celebrarlo.</w:t>
            </w:r>
          </w:p>
          <w:p w14:paraId="713A1318" w14:textId="77777777" w:rsidR="005348AC"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El contrato de trabajo a plazo fijo tendría como duración máxima un año y excepcionalmente dos años tratándose de gerentes o personas que tengan un titulo profesional o técnico otorgado por una institución de educación superior del estado o reconocido por éste ( Art. 159 N° 4 del código del trabajo).</w:t>
            </w:r>
          </w:p>
          <w:p w14:paraId="048BA27A" w14:textId="374BC7BB" w:rsidR="00865E09" w:rsidRPr="005348AC" w:rsidRDefault="00865E09" w:rsidP="005348AC">
            <w:pPr>
              <w:spacing w:after="0" w:line="240" w:lineRule="auto"/>
              <w:jc w:val="both"/>
              <w:rPr>
                <w:rFonts w:ascii="Times New Roman" w:hAnsi="Times New Roman" w:cs="Times New Roman"/>
                <w:bCs/>
                <w:sz w:val="25"/>
                <w:szCs w:val="25"/>
                <w:lang w:val="es-CL" w:eastAsia="es-ES"/>
              </w:rPr>
            </w:pPr>
          </w:p>
        </w:tc>
      </w:tr>
      <w:tr w:rsidR="005348AC" w14:paraId="2B60FD90" w14:textId="77777777" w:rsidTr="00762165">
        <w:trPr>
          <w:trHeight w:val="510"/>
        </w:trPr>
        <w:tc>
          <w:tcPr>
            <w:tcW w:w="8912" w:type="dxa"/>
          </w:tcPr>
          <w:p w14:paraId="69D5FA70" w14:textId="77777777" w:rsidR="005348AC" w:rsidRPr="00D75941"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 xml:space="preserve">Contrato por obra o faena: </w:t>
            </w:r>
            <w:r w:rsidRPr="00D75941">
              <w:rPr>
                <w:rFonts w:ascii="Times New Roman" w:hAnsi="Times New Roman" w:cs="Times New Roman"/>
                <w:bCs/>
                <w:sz w:val="25"/>
                <w:szCs w:val="25"/>
                <w:lang w:val="es-CL" w:eastAsia="es-ES"/>
              </w:rPr>
              <w:t>En esta clase de contrato, el Empleado se obliga a ejecutar una obra especifica.</w:t>
            </w:r>
          </w:p>
          <w:p w14:paraId="56E39B09" w14:textId="77777777" w:rsidR="005348AC"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Puede ser una obra material o intelectual específica y determinada, cuya vigencia se encuentra suscrita o limitada a la duración de aquella, si bien éste contrato tiene una subsistencia limitada en el tiempo, su duración exacta no es conocida por las partes al tiempo de la contratación.</w:t>
            </w:r>
          </w:p>
          <w:p w14:paraId="61E1B81C" w14:textId="5BFB6878" w:rsidR="00865E09" w:rsidRPr="005348AC" w:rsidRDefault="00865E09" w:rsidP="005348AC">
            <w:pPr>
              <w:spacing w:after="0" w:line="240" w:lineRule="auto"/>
              <w:jc w:val="both"/>
              <w:rPr>
                <w:rFonts w:ascii="Times New Roman" w:hAnsi="Times New Roman" w:cs="Times New Roman"/>
                <w:bCs/>
                <w:sz w:val="25"/>
                <w:szCs w:val="25"/>
                <w:lang w:val="es-CL" w:eastAsia="es-ES"/>
              </w:rPr>
            </w:pPr>
          </w:p>
        </w:tc>
      </w:tr>
      <w:tr w:rsidR="005348AC" w14:paraId="5CFA333B" w14:textId="77777777" w:rsidTr="00762165">
        <w:trPr>
          <w:trHeight w:val="510"/>
        </w:trPr>
        <w:tc>
          <w:tcPr>
            <w:tcW w:w="8912" w:type="dxa"/>
          </w:tcPr>
          <w:p w14:paraId="194DA516" w14:textId="65EA6629" w:rsidR="005348AC" w:rsidRPr="00D75941"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Contrato de Honorarios:</w:t>
            </w:r>
            <w:r w:rsidRPr="00D75941">
              <w:rPr>
                <w:rFonts w:ascii="Times New Roman" w:hAnsi="Times New Roman" w:cs="Times New Roman"/>
                <w:bCs/>
                <w:sz w:val="25"/>
                <w:szCs w:val="25"/>
                <w:lang w:val="es-CL" w:eastAsia="es-ES"/>
              </w:rPr>
              <w:t xml:space="preserve"> Es un acuerdo o convenio a través del cual una persona se compromete a prestar, </w:t>
            </w:r>
            <w:r w:rsidR="00762165" w:rsidRPr="00D75941">
              <w:rPr>
                <w:rFonts w:ascii="Times New Roman" w:hAnsi="Times New Roman" w:cs="Times New Roman"/>
                <w:bCs/>
                <w:sz w:val="25"/>
                <w:szCs w:val="25"/>
                <w:lang w:val="es-CL" w:eastAsia="es-ES"/>
              </w:rPr>
              <w:t>por un</w:t>
            </w:r>
            <w:r w:rsidRPr="00D75941">
              <w:rPr>
                <w:rFonts w:ascii="Times New Roman" w:hAnsi="Times New Roman" w:cs="Times New Roman"/>
                <w:bCs/>
                <w:sz w:val="25"/>
                <w:szCs w:val="25"/>
                <w:lang w:val="es-CL" w:eastAsia="es-ES"/>
              </w:rPr>
              <w:t xml:space="preserve"> tiempo determinado, un servicio </w:t>
            </w:r>
            <w:r w:rsidR="00762165" w:rsidRPr="00D75941">
              <w:rPr>
                <w:rFonts w:ascii="Times New Roman" w:hAnsi="Times New Roman" w:cs="Times New Roman"/>
                <w:bCs/>
                <w:sz w:val="25"/>
                <w:szCs w:val="25"/>
                <w:lang w:val="es-CL" w:eastAsia="es-ES"/>
              </w:rPr>
              <w:t>específico</w:t>
            </w:r>
            <w:r w:rsidRPr="00D75941">
              <w:rPr>
                <w:rFonts w:ascii="Times New Roman" w:hAnsi="Times New Roman" w:cs="Times New Roman"/>
                <w:bCs/>
                <w:sz w:val="25"/>
                <w:szCs w:val="25"/>
                <w:lang w:val="es-CL" w:eastAsia="es-ES"/>
              </w:rPr>
              <w:t xml:space="preserve"> a otra, la cual a su vez se obliga a pagar por el servicio prestado.</w:t>
            </w:r>
          </w:p>
          <w:p w14:paraId="52C2F2B7" w14:textId="189E7215" w:rsidR="005348AC" w:rsidRPr="00D75941"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Este contrato se configura cuando no existe una relación de subordinación y dependencia, y por lo tanto, no corresponde vincular al empleado y</w:t>
            </w:r>
            <w:r w:rsidR="00762165">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val="es-CL" w:eastAsia="es-ES"/>
              </w:rPr>
              <w:t>al empleador por medio de un contrato de trabajo.</w:t>
            </w:r>
          </w:p>
          <w:p w14:paraId="71C9DF86" w14:textId="77777777" w:rsidR="005348AC"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 xml:space="preserve">Cabe destacar, </w:t>
            </w:r>
            <w:r w:rsidR="00762165" w:rsidRPr="00D75941">
              <w:rPr>
                <w:rFonts w:ascii="Times New Roman" w:hAnsi="Times New Roman" w:cs="Times New Roman"/>
                <w:bCs/>
                <w:sz w:val="25"/>
                <w:szCs w:val="25"/>
                <w:lang w:val="es-CL" w:eastAsia="es-ES"/>
              </w:rPr>
              <w:t>que,</w:t>
            </w:r>
            <w:r w:rsidRPr="00D75941">
              <w:rPr>
                <w:rFonts w:ascii="Times New Roman" w:hAnsi="Times New Roman" w:cs="Times New Roman"/>
                <w:bCs/>
                <w:sz w:val="25"/>
                <w:szCs w:val="25"/>
                <w:lang w:val="es-CL" w:eastAsia="es-ES"/>
              </w:rPr>
              <w:t xml:space="preserve"> en este tipo de contrato, el empleador, Retiene el 10,75% de los honorarios correspondientes a la remuneración de acuerdo a las Indicaciones del SII.</w:t>
            </w:r>
          </w:p>
          <w:p w14:paraId="5BBF8265" w14:textId="74BF8122" w:rsidR="00865E09" w:rsidRPr="005348AC" w:rsidRDefault="00865E09" w:rsidP="005348AC">
            <w:pPr>
              <w:spacing w:after="0" w:line="240" w:lineRule="auto"/>
              <w:jc w:val="both"/>
              <w:rPr>
                <w:rFonts w:ascii="Times New Roman" w:hAnsi="Times New Roman" w:cs="Times New Roman"/>
                <w:bCs/>
                <w:sz w:val="25"/>
                <w:szCs w:val="25"/>
                <w:lang w:val="es-CL" w:eastAsia="es-ES"/>
              </w:rPr>
            </w:pPr>
          </w:p>
        </w:tc>
      </w:tr>
      <w:tr w:rsidR="005348AC" w14:paraId="62A4C355" w14:textId="77777777" w:rsidTr="00762165">
        <w:trPr>
          <w:trHeight w:val="510"/>
        </w:trPr>
        <w:tc>
          <w:tcPr>
            <w:tcW w:w="8912" w:type="dxa"/>
          </w:tcPr>
          <w:p w14:paraId="6196D92D" w14:textId="77777777" w:rsidR="005348AC" w:rsidRPr="00D75941" w:rsidRDefault="005348AC" w:rsidP="005348AC">
            <w:pPr>
              <w:spacing w:after="0" w:line="240" w:lineRule="auto"/>
              <w:jc w:val="both"/>
              <w:rPr>
                <w:rFonts w:ascii="Times New Roman" w:hAnsi="Times New Roman" w:cs="Times New Roman"/>
                <w:b/>
                <w:bCs/>
                <w:sz w:val="25"/>
                <w:szCs w:val="25"/>
                <w:u w:val="single"/>
                <w:lang w:val="es-CL" w:eastAsia="es-ES"/>
              </w:rPr>
            </w:pPr>
            <w:r w:rsidRPr="00D75941">
              <w:rPr>
                <w:rFonts w:ascii="Times New Roman" w:hAnsi="Times New Roman" w:cs="Times New Roman"/>
                <w:b/>
                <w:bCs/>
                <w:sz w:val="25"/>
                <w:szCs w:val="25"/>
                <w:u w:val="single"/>
                <w:lang w:val="es-CL" w:eastAsia="es-ES"/>
              </w:rPr>
              <w:t>Estipulaciones del Contrato:</w:t>
            </w:r>
          </w:p>
          <w:p w14:paraId="73166DB5" w14:textId="77777777" w:rsidR="005348AC" w:rsidRPr="00D75941" w:rsidRDefault="005348AC" w:rsidP="005348AC">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eastAsia="es-ES"/>
              </w:rPr>
              <w:t>Lugar y fecha del contrato.</w:t>
            </w:r>
          </w:p>
          <w:p w14:paraId="3E7BBB34" w14:textId="77777777" w:rsidR="005348AC" w:rsidRPr="00D75941" w:rsidRDefault="005348AC" w:rsidP="005348AC">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Individualización de las partes (nacionalidad, fecha, nacimiento, ingreso del trabajador).</w:t>
            </w:r>
          </w:p>
          <w:p w14:paraId="2BC99CDF" w14:textId="77777777" w:rsidR="005348AC" w:rsidRPr="00D75941" w:rsidRDefault="005348AC" w:rsidP="005348AC">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Naturaleza de los servicios, Polifuncionalidad.</w:t>
            </w:r>
          </w:p>
          <w:p w14:paraId="7093EED3" w14:textId="77777777" w:rsidR="005348AC" w:rsidRPr="00D75941" w:rsidRDefault="005348AC" w:rsidP="005348AC">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Remuneración (forma, monto, período de pago).</w:t>
            </w:r>
          </w:p>
          <w:p w14:paraId="763E105B" w14:textId="77777777" w:rsidR="005348AC" w:rsidRPr="00D75941" w:rsidRDefault="005348AC" w:rsidP="005348AC">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Jornada de trabajo (duración y distribución).</w:t>
            </w:r>
          </w:p>
          <w:p w14:paraId="46066F11" w14:textId="77777777" w:rsidR="005348AC" w:rsidRPr="00D75941" w:rsidRDefault="005348AC" w:rsidP="005348AC">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Plazo del contrato.</w:t>
            </w:r>
          </w:p>
          <w:p w14:paraId="7FDFAA53" w14:textId="77777777" w:rsidR="005348AC" w:rsidRPr="00D75941" w:rsidRDefault="005348AC" w:rsidP="005348AC">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Otros Pactos (elementos accidentales y clausulas especiales).</w:t>
            </w:r>
          </w:p>
          <w:p w14:paraId="73E99277" w14:textId="77777777" w:rsidR="005348AC" w:rsidRPr="00D75941" w:rsidRDefault="005348AC" w:rsidP="005348AC">
            <w:pPr>
              <w:spacing w:after="0" w:line="240" w:lineRule="auto"/>
              <w:jc w:val="both"/>
              <w:rPr>
                <w:rFonts w:ascii="Times New Roman" w:hAnsi="Times New Roman" w:cs="Times New Roman"/>
                <w:b/>
                <w:bCs/>
                <w:sz w:val="25"/>
                <w:szCs w:val="25"/>
                <w:u w:val="single"/>
                <w:lang w:val="es-CL" w:eastAsia="es-ES"/>
              </w:rPr>
            </w:pPr>
          </w:p>
        </w:tc>
      </w:tr>
      <w:tr w:rsidR="005348AC" w14:paraId="45FB50AD" w14:textId="77777777" w:rsidTr="00762165">
        <w:trPr>
          <w:trHeight w:val="510"/>
        </w:trPr>
        <w:tc>
          <w:tcPr>
            <w:tcW w:w="8912" w:type="dxa"/>
          </w:tcPr>
          <w:p w14:paraId="71BB654E" w14:textId="77777777" w:rsidR="005348AC" w:rsidRPr="00D75941" w:rsidRDefault="005348AC" w:rsidP="005348AC">
            <w:pPr>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Jornada Laboral:</w:t>
            </w:r>
            <w:r w:rsidRPr="00D75941">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eastAsia="es-ES"/>
              </w:rPr>
              <w:t xml:space="preserve">La ley establece como una de las menciones mínimas del contrato de trabajo la duración y distribución de la jornada de trabajo, salvo que en la empresa existiere el sistema de trabajo por turnos, caso en el cual se estará a lo dispuesto en el reglamento interno. Actualmente, la jornada de trabajo es de 45 horas a la semana. </w:t>
            </w:r>
            <w:r w:rsidRPr="00D75941">
              <w:rPr>
                <w:rFonts w:ascii="Times New Roman" w:hAnsi="Times New Roman" w:cs="Times New Roman"/>
                <w:b/>
                <w:bCs/>
                <w:sz w:val="25"/>
                <w:szCs w:val="25"/>
                <w:lang w:val="es-CL" w:eastAsia="es-ES"/>
              </w:rPr>
              <w:t>Los límites que establece la ley en la jornada de trabajo son:</w:t>
            </w:r>
          </w:p>
          <w:p w14:paraId="3D2A4896" w14:textId="77777777" w:rsidR="005348AC" w:rsidRPr="00D75941" w:rsidRDefault="005348AC" w:rsidP="005348AC">
            <w:pPr>
              <w:numPr>
                <w:ilvl w:val="0"/>
                <w:numId w:val="10"/>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 xml:space="preserve">No puede exceder de 45 horas a la semana. </w:t>
            </w:r>
          </w:p>
          <w:p w14:paraId="1A2F8806" w14:textId="77777777" w:rsidR="005348AC" w:rsidRPr="00D75941" w:rsidRDefault="005348AC" w:rsidP="005348AC">
            <w:pPr>
              <w:numPr>
                <w:ilvl w:val="0"/>
                <w:numId w:val="10"/>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El máximo legal, esto es las 45 horas, deben ser distribuidos en la semana en no menos de 5 ni en más de 6 días.</w:t>
            </w:r>
          </w:p>
          <w:p w14:paraId="2C820661" w14:textId="77777777" w:rsidR="005348AC" w:rsidRPr="00D75941" w:rsidRDefault="005348AC" w:rsidP="005348AC">
            <w:pPr>
              <w:numPr>
                <w:ilvl w:val="0"/>
                <w:numId w:val="10"/>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No puede exceder de 10 horas diarias.</w:t>
            </w:r>
          </w:p>
          <w:p w14:paraId="133B738F" w14:textId="07A52586" w:rsidR="005348AC" w:rsidRDefault="005348AC" w:rsidP="005348AC">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(a menos que ambas partes estén en acuerdo, se pueden modificar).</w:t>
            </w:r>
          </w:p>
          <w:p w14:paraId="659D4D3C" w14:textId="77777777" w:rsidR="00865E09" w:rsidRPr="00D75941" w:rsidRDefault="00865E09" w:rsidP="005348AC">
            <w:pPr>
              <w:spacing w:after="0" w:line="240" w:lineRule="auto"/>
              <w:jc w:val="both"/>
              <w:rPr>
                <w:rFonts w:ascii="Times New Roman" w:hAnsi="Times New Roman" w:cs="Times New Roman"/>
                <w:bCs/>
                <w:sz w:val="25"/>
                <w:szCs w:val="25"/>
                <w:lang w:val="es-CL" w:eastAsia="es-ES"/>
              </w:rPr>
            </w:pPr>
          </w:p>
          <w:p w14:paraId="1827B299" w14:textId="77777777" w:rsidR="005348AC" w:rsidRPr="00D75941" w:rsidRDefault="005348AC" w:rsidP="005348AC">
            <w:pPr>
              <w:spacing w:after="0" w:line="240" w:lineRule="auto"/>
              <w:jc w:val="both"/>
              <w:rPr>
                <w:rFonts w:ascii="Times New Roman" w:hAnsi="Times New Roman" w:cs="Times New Roman"/>
                <w:b/>
                <w:bCs/>
                <w:sz w:val="25"/>
                <w:szCs w:val="25"/>
                <w:u w:val="single"/>
                <w:lang w:val="es-CL" w:eastAsia="es-ES"/>
              </w:rPr>
            </w:pPr>
          </w:p>
        </w:tc>
      </w:tr>
      <w:tr w:rsidR="005348AC" w14:paraId="0F71EA1B" w14:textId="77777777" w:rsidTr="00762165">
        <w:trPr>
          <w:trHeight w:val="510"/>
        </w:trPr>
        <w:tc>
          <w:tcPr>
            <w:tcW w:w="8912" w:type="dxa"/>
          </w:tcPr>
          <w:p w14:paraId="1DC77376" w14:textId="77777777" w:rsidR="005348AC" w:rsidRDefault="005348AC" w:rsidP="005348AC">
            <w:pPr>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Fuero Maternal:</w:t>
            </w:r>
            <w:r w:rsidRPr="00D75941">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eastAsia="es-ES"/>
              </w:rPr>
              <w:t>Es el derecho que tiene la mujer que se encuentra protegida por los beneficios por maternidad.</w:t>
            </w:r>
            <w:r w:rsidR="00762165">
              <w:rPr>
                <w:rFonts w:ascii="Times New Roman" w:hAnsi="Times New Roman" w:cs="Times New Roman"/>
                <w:bCs/>
                <w:sz w:val="25"/>
                <w:szCs w:val="25"/>
                <w:lang w:eastAsia="es-ES"/>
              </w:rPr>
              <w:t xml:space="preserve"> </w:t>
            </w:r>
            <w:r w:rsidRPr="00D75941">
              <w:rPr>
                <w:rFonts w:ascii="Times New Roman" w:hAnsi="Times New Roman" w:cs="Times New Roman"/>
                <w:bCs/>
                <w:sz w:val="25"/>
                <w:szCs w:val="25"/>
                <w:lang w:val="es-CL" w:eastAsia="es-ES"/>
              </w:rPr>
              <w:t>Consiste en la imposibilidad, por un periodo determinado, de ser despedida de su trabajo o que el empleador o quien represente, ponga término a la relación laboral, sin una autorización judicial previa.</w:t>
            </w:r>
          </w:p>
          <w:p w14:paraId="685E9473" w14:textId="6891005A" w:rsidR="00865E09" w:rsidRPr="005348AC" w:rsidRDefault="00865E09" w:rsidP="005348AC">
            <w:pPr>
              <w:rPr>
                <w:rFonts w:ascii="Times New Roman" w:hAnsi="Times New Roman" w:cs="Times New Roman"/>
                <w:bCs/>
                <w:sz w:val="25"/>
                <w:szCs w:val="25"/>
                <w:lang w:val="es-CL" w:eastAsia="es-ES"/>
              </w:rPr>
            </w:pPr>
          </w:p>
        </w:tc>
      </w:tr>
      <w:tr w:rsidR="00762165" w14:paraId="0F2EBE0B" w14:textId="77777777" w:rsidTr="00762165">
        <w:trPr>
          <w:trHeight w:val="510"/>
        </w:trPr>
        <w:tc>
          <w:tcPr>
            <w:tcW w:w="8912" w:type="dxa"/>
          </w:tcPr>
          <w:p w14:paraId="3DB9779E" w14:textId="322149F7" w:rsidR="00865E09" w:rsidRPr="00865E09" w:rsidRDefault="00762165" w:rsidP="005348AC">
            <w:pPr>
              <w:rPr>
                <w:rFonts w:ascii="Times New Roman" w:hAnsi="Times New Roman" w:cs="Times New Roman"/>
                <w:bCs/>
                <w:sz w:val="25"/>
                <w:szCs w:val="25"/>
                <w:lang w:eastAsia="es-ES"/>
              </w:rPr>
            </w:pPr>
            <w:r w:rsidRPr="00D75941">
              <w:rPr>
                <w:rFonts w:ascii="Times New Roman" w:hAnsi="Times New Roman" w:cs="Times New Roman"/>
                <w:b/>
                <w:bCs/>
                <w:sz w:val="25"/>
                <w:szCs w:val="25"/>
                <w:u w:val="single"/>
                <w:lang w:val="es-CL" w:eastAsia="es-ES"/>
              </w:rPr>
              <w:lastRenderedPageBreak/>
              <w:t>AFP:</w:t>
            </w:r>
            <w:r w:rsidRPr="00D75941">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eastAsia="es-ES"/>
              </w:rPr>
              <w:t xml:space="preserve">Los administradores de fondo de pensiones (AFP) son sociedades anónimas que tienen por objetivo, administrar un fondo de pensiones y otorgar a sus afiliados las prestaciones que establece la ley. </w:t>
            </w:r>
          </w:p>
        </w:tc>
      </w:tr>
      <w:tr w:rsidR="00762165" w14:paraId="1CBA857C" w14:textId="77777777" w:rsidTr="00762165">
        <w:trPr>
          <w:trHeight w:val="510"/>
        </w:trPr>
        <w:tc>
          <w:tcPr>
            <w:tcW w:w="8912" w:type="dxa"/>
          </w:tcPr>
          <w:p w14:paraId="652021B8" w14:textId="4B4A8101" w:rsidR="00762165" w:rsidRPr="00762165" w:rsidRDefault="00762165" w:rsidP="005348AC">
            <w:pPr>
              <w:rPr>
                <w:rFonts w:ascii="Times New Roman" w:hAnsi="Times New Roman" w:cs="Times New Roman"/>
                <w:bCs/>
                <w:sz w:val="25"/>
                <w:szCs w:val="25"/>
                <w:lang w:eastAsia="es-ES"/>
              </w:rPr>
            </w:pPr>
            <w:r w:rsidRPr="00D75941">
              <w:rPr>
                <w:rFonts w:ascii="Times New Roman" w:hAnsi="Times New Roman" w:cs="Times New Roman"/>
                <w:b/>
                <w:bCs/>
                <w:sz w:val="25"/>
                <w:szCs w:val="25"/>
                <w:u w:val="single"/>
                <w:lang w:val="es-CL" w:eastAsia="es-ES"/>
              </w:rPr>
              <w:t>FONASA:</w:t>
            </w:r>
            <w:r w:rsidRPr="00D75941">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eastAsia="es-ES"/>
              </w:rPr>
              <w:t>Fondo Nacional De Salud, Es el organismo público encargado de otorgar cobertura de atención, tanto a las personas que cotizan el 7% de sus ingresos mensuales en Fonasa, como a aquellas que, por carecer de recursos propios, financia el estado a través de un aporte fiscal directo.</w:t>
            </w:r>
          </w:p>
        </w:tc>
      </w:tr>
      <w:tr w:rsidR="00762165" w14:paraId="1F373F3F" w14:textId="77777777" w:rsidTr="00762165">
        <w:trPr>
          <w:trHeight w:val="510"/>
        </w:trPr>
        <w:tc>
          <w:tcPr>
            <w:tcW w:w="8912" w:type="dxa"/>
          </w:tcPr>
          <w:p w14:paraId="18D42FB7" w14:textId="364E0866" w:rsidR="00865E09" w:rsidRPr="00762165" w:rsidRDefault="00762165" w:rsidP="005348AC">
            <w:pPr>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eastAsia="es-ES"/>
              </w:rPr>
              <w:t>ISAPRE:</w:t>
            </w:r>
            <w:r w:rsidRPr="00D75941">
              <w:rPr>
                <w:rFonts w:ascii="Times New Roman" w:hAnsi="Times New Roman" w:cs="Times New Roman"/>
                <w:bCs/>
                <w:sz w:val="25"/>
                <w:szCs w:val="25"/>
                <w:lang w:eastAsia="es-ES"/>
              </w:rPr>
              <w:t xml:space="preserve"> </w:t>
            </w:r>
            <w:r w:rsidRPr="00D75941">
              <w:rPr>
                <w:rFonts w:ascii="Times New Roman" w:hAnsi="Times New Roman" w:cs="Times New Roman"/>
                <w:bCs/>
                <w:sz w:val="25"/>
                <w:szCs w:val="25"/>
                <w:lang w:val="es-CL" w:eastAsia="es-ES"/>
              </w:rPr>
              <w:t>Son instituciones de salud previsional privadas, que tienen por objetivo exclusivo otorgar el financiamiento de las prestaciones y beneficios de salud, si como las actividades que sean afines o complementarias de ese fin.</w:t>
            </w:r>
          </w:p>
        </w:tc>
      </w:tr>
      <w:tr w:rsidR="00762165" w14:paraId="52CF450A" w14:textId="77777777" w:rsidTr="00762165">
        <w:trPr>
          <w:trHeight w:val="510"/>
        </w:trPr>
        <w:tc>
          <w:tcPr>
            <w:tcW w:w="8912" w:type="dxa"/>
          </w:tcPr>
          <w:p w14:paraId="3D6124D8" w14:textId="413D7955" w:rsidR="00762165" w:rsidRPr="00762165" w:rsidRDefault="00762165" w:rsidP="005348AC">
            <w:pPr>
              <w:rPr>
                <w:rFonts w:ascii="Times New Roman" w:hAnsi="Times New Roman" w:cs="Times New Roman"/>
                <w:bCs/>
                <w:sz w:val="25"/>
                <w:szCs w:val="25"/>
                <w:lang w:eastAsia="es-ES"/>
              </w:rPr>
            </w:pPr>
            <w:r w:rsidRPr="00D75941">
              <w:rPr>
                <w:rFonts w:ascii="Times New Roman" w:hAnsi="Times New Roman" w:cs="Times New Roman"/>
                <w:b/>
                <w:bCs/>
                <w:sz w:val="25"/>
                <w:szCs w:val="25"/>
                <w:u w:val="single"/>
                <w:lang w:val="es-CL" w:eastAsia="es-ES"/>
              </w:rPr>
              <w:t>ISP:</w:t>
            </w:r>
            <w:r w:rsidRPr="00D75941">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eastAsia="es-ES"/>
              </w:rPr>
              <w:t>Es el Instituto de Salud Pública de Chile ISP, es un servicio público, que posee autonomía de gestión y está dotado de personalidad jurídica y de patrimonio propio, dependiendo del Ministerio de Salud para la aprobación de sus políticas, normas y planes generales de actividades, así como en la supervisión de ejecución.</w:t>
            </w:r>
          </w:p>
        </w:tc>
      </w:tr>
      <w:tr w:rsidR="00762165" w14:paraId="6504324C" w14:textId="77777777" w:rsidTr="00762165">
        <w:trPr>
          <w:trHeight w:val="510"/>
        </w:trPr>
        <w:tc>
          <w:tcPr>
            <w:tcW w:w="8912" w:type="dxa"/>
          </w:tcPr>
          <w:p w14:paraId="2796F365" w14:textId="1F79A43D" w:rsidR="00762165" w:rsidRPr="00762165" w:rsidRDefault="00762165" w:rsidP="00762165">
            <w:pPr>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eastAsia="es-ES"/>
              </w:rPr>
              <w:t>ACHS:</w:t>
            </w:r>
            <w:r w:rsidRPr="00D75941">
              <w:rPr>
                <w:rFonts w:ascii="Times New Roman" w:hAnsi="Times New Roman" w:cs="Times New Roman"/>
                <w:bCs/>
                <w:sz w:val="25"/>
                <w:szCs w:val="25"/>
                <w:lang w:eastAsia="es-ES"/>
              </w:rPr>
              <w:t xml:space="preserve"> </w:t>
            </w:r>
            <w:r w:rsidRPr="00D75941">
              <w:rPr>
                <w:rFonts w:ascii="Times New Roman" w:hAnsi="Times New Roman" w:cs="Times New Roman"/>
                <w:bCs/>
                <w:sz w:val="25"/>
                <w:szCs w:val="25"/>
                <w:lang w:val="es-CL" w:eastAsia="es-ES"/>
              </w:rPr>
              <w:t>Asociación Chilena de Seguridad, es una mutualidad privada sin fines de lucro, Asociada a la Sociedad de Fomento Fabril (SOFOFA), administradora del seguro social contra riesgos de accidentes del trabajo y enfermedades profesionales contemplado en la Ley 16.744.</w:t>
            </w:r>
            <w:r>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val="es-CL" w:eastAsia="es-ES"/>
              </w:rPr>
              <w:t>Otorga cobertura total a los siniestros por accidentes laborales y desarrolla programas de prevención de riesgos en Chile. Tiene a su cargo el hospital del Trabajador de Santiago y una extensa red de hospitales, clínicas y centros de atención de accidentes de trabajo.</w:t>
            </w:r>
          </w:p>
        </w:tc>
      </w:tr>
    </w:tbl>
    <w:p w14:paraId="1E129469" w14:textId="77777777" w:rsidR="00750C5B" w:rsidRPr="00D75941" w:rsidRDefault="00750C5B" w:rsidP="004430FF">
      <w:pPr>
        <w:rPr>
          <w:rFonts w:ascii="Times New Roman" w:hAnsi="Times New Roman" w:cs="Times New Roman"/>
          <w:bCs/>
          <w:sz w:val="25"/>
          <w:szCs w:val="25"/>
          <w:lang w:val="es-CL" w:eastAsia="es-ES"/>
        </w:rPr>
      </w:pPr>
    </w:p>
    <w:p w14:paraId="36FD3DC4" w14:textId="64E12458" w:rsidR="00750C5B" w:rsidRPr="005348AC" w:rsidRDefault="00750C5B" w:rsidP="004430FF">
      <w:pPr>
        <w:rPr>
          <w:rFonts w:ascii="Times New Roman" w:hAnsi="Times New Roman" w:cs="Times New Roman"/>
          <w:b/>
          <w:sz w:val="25"/>
          <w:szCs w:val="25"/>
          <w:lang w:val="es-CL" w:eastAsia="es-ES"/>
        </w:rPr>
      </w:pPr>
      <w:r w:rsidRPr="005348AC">
        <w:rPr>
          <w:rFonts w:ascii="Times New Roman" w:hAnsi="Times New Roman" w:cs="Times New Roman"/>
          <w:b/>
          <w:sz w:val="25"/>
          <w:szCs w:val="25"/>
          <w:lang w:val="es-CL" w:eastAsia="es-ES"/>
        </w:rPr>
        <w:t xml:space="preserve">Actividad </w:t>
      </w:r>
    </w:p>
    <w:p w14:paraId="2C3769C3" w14:textId="7C978FCB" w:rsidR="00750C5B" w:rsidRDefault="00750C5B" w:rsidP="005348AC">
      <w:pPr>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 xml:space="preserve">Escriba con </w:t>
      </w:r>
      <w:r w:rsidR="005348AC">
        <w:rPr>
          <w:rFonts w:ascii="Times New Roman" w:hAnsi="Times New Roman" w:cs="Times New Roman"/>
          <w:bCs/>
          <w:sz w:val="25"/>
          <w:szCs w:val="25"/>
          <w:lang w:val="es-CL" w:eastAsia="es-ES"/>
        </w:rPr>
        <w:t>l</w:t>
      </w:r>
      <w:r w:rsidRPr="00D75941">
        <w:rPr>
          <w:rFonts w:ascii="Times New Roman" w:hAnsi="Times New Roman" w:cs="Times New Roman"/>
          <w:bCs/>
          <w:sz w:val="25"/>
          <w:szCs w:val="25"/>
          <w:lang w:val="es-CL" w:eastAsia="es-ES"/>
        </w:rPr>
        <w:t xml:space="preserve">ápiz </w:t>
      </w:r>
      <w:r w:rsidR="005348AC">
        <w:rPr>
          <w:rFonts w:ascii="Times New Roman" w:hAnsi="Times New Roman" w:cs="Times New Roman"/>
          <w:bCs/>
          <w:sz w:val="25"/>
          <w:szCs w:val="25"/>
          <w:lang w:val="es-CL" w:eastAsia="es-ES"/>
        </w:rPr>
        <w:t>p</w:t>
      </w:r>
      <w:r w:rsidRPr="00D75941">
        <w:rPr>
          <w:rFonts w:ascii="Times New Roman" w:hAnsi="Times New Roman" w:cs="Times New Roman"/>
          <w:bCs/>
          <w:sz w:val="25"/>
          <w:szCs w:val="25"/>
          <w:lang w:val="es-CL" w:eastAsia="es-ES"/>
        </w:rPr>
        <w:t xml:space="preserve">asta la respuesta correcta, encerrando con un círculo y </w:t>
      </w:r>
      <w:r w:rsidRPr="00762165">
        <w:rPr>
          <w:rFonts w:ascii="Times New Roman" w:hAnsi="Times New Roman" w:cs="Times New Roman"/>
          <w:b/>
          <w:sz w:val="25"/>
          <w:szCs w:val="25"/>
          <w:lang w:val="es-CL" w:eastAsia="es-ES"/>
        </w:rPr>
        <w:t>JUSTIFIQUE</w:t>
      </w:r>
      <w:r w:rsidRPr="00D75941">
        <w:rPr>
          <w:rFonts w:ascii="Times New Roman" w:hAnsi="Times New Roman" w:cs="Times New Roman"/>
          <w:bCs/>
          <w:sz w:val="25"/>
          <w:szCs w:val="25"/>
          <w:lang w:val="es-CL" w:eastAsia="es-ES"/>
        </w:rPr>
        <w:t xml:space="preserve"> su </w:t>
      </w:r>
      <w:r w:rsidR="005348AC">
        <w:rPr>
          <w:rFonts w:ascii="Times New Roman" w:hAnsi="Times New Roman" w:cs="Times New Roman"/>
          <w:bCs/>
          <w:sz w:val="25"/>
          <w:szCs w:val="25"/>
          <w:lang w:val="es-CL" w:eastAsia="es-ES"/>
        </w:rPr>
        <w:t>e</w:t>
      </w:r>
      <w:r w:rsidR="005348AC" w:rsidRPr="00D75941">
        <w:rPr>
          <w:rFonts w:ascii="Times New Roman" w:hAnsi="Times New Roman" w:cs="Times New Roman"/>
          <w:bCs/>
          <w:sz w:val="25"/>
          <w:szCs w:val="25"/>
          <w:lang w:val="es-CL" w:eastAsia="es-ES"/>
        </w:rPr>
        <w:t>lección de</w:t>
      </w:r>
      <w:r w:rsidRPr="00D75941">
        <w:rPr>
          <w:rFonts w:ascii="Times New Roman" w:hAnsi="Times New Roman" w:cs="Times New Roman"/>
          <w:bCs/>
          <w:sz w:val="25"/>
          <w:szCs w:val="25"/>
          <w:lang w:val="es-CL" w:eastAsia="es-ES"/>
        </w:rPr>
        <w:t xml:space="preserve"> acuerdo a sus conocimientos previos. </w:t>
      </w:r>
    </w:p>
    <w:p w14:paraId="5D74567B" w14:textId="77777777" w:rsidR="00865E09" w:rsidRPr="00D75941" w:rsidRDefault="00865E09" w:rsidP="005348AC">
      <w:pPr>
        <w:jc w:val="both"/>
        <w:rPr>
          <w:rFonts w:ascii="Times New Roman" w:hAnsi="Times New Roman" w:cs="Times New Roman"/>
          <w:bCs/>
          <w:sz w:val="25"/>
          <w:szCs w:val="25"/>
          <w:lang w:val="es-CL" w:eastAsia="es-ES"/>
        </w:rPr>
      </w:pPr>
    </w:p>
    <w:p w14:paraId="2E7F9B9D" w14:textId="37BFE5AA" w:rsidR="00750C5B" w:rsidRPr="005348AC" w:rsidRDefault="00750C5B" w:rsidP="005348AC">
      <w:pPr>
        <w:jc w:val="both"/>
        <w:rPr>
          <w:rFonts w:ascii="Times New Roman" w:hAnsi="Times New Roman" w:cs="Times New Roman"/>
          <w:b/>
          <w:sz w:val="25"/>
          <w:szCs w:val="25"/>
          <w:lang w:eastAsia="es-ES"/>
        </w:rPr>
      </w:pPr>
      <w:r w:rsidRPr="005348AC">
        <w:rPr>
          <w:rFonts w:ascii="Times New Roman" w:hAnsi="Times New Roman" w:cs="Times New Roman"/>
          <w:b/>
          <w:sz w:val="25"/>
          <w:szCs w:val="25"/>
          <w:lang w:val="es-CL" w:eastAsia="es-ES"/>
        </w:rPr>
        <w:t xml:space="preserve">1.- </w:t>
      </w:r>
      <w:r w:rsidRPr="005348AC">
        <w:rPr>
          <w:rFonts w:ascii="Times New Roman" w:hAnsi="Times New Roman" w:cs="Times New Roman"/>
          <w:b/>
          <w:sz w:val="25"/>
          <w:szCs w:val="25"/>
          <w:lang w:eastAsia="es-ES"/>
        </w:rPr>
        <w:t xml:space="preserve">Señale </w:t>
      </w:r>
      <w:r w:rsidR="005348AC">
        <w:rPr>
          <w:rFonts w:ascii="Times New Roman" w:hAnsi="Times New Roman" w:cs="Times New Roman"/>
          <w:b/>
          <w:sz w:val="25"/>
          <w:szCs w:val="25"/>
          <w:lang w:eastAsia="es-ES"/>
        </w:rPr>
        <w:t>c</w:t>
      </w:r>
      <w:r w:rsidRPr="005348AC">
        <w:rPr>
          <w:rFonts w:ascii="Times New Roman" w:hAnsi="Times New Roman" w:cs="Times New Roman"/>
          <w:b/>
          <w:sz w:val="25"/>
          <w:szCs w:val="25"/>
          <w:lang w:eastAsia="es-ES"/>
        </w:rPr>
        <w:t xml:space="preserve">uál o </w:t>
      </w:r>
      <w:r w:rsidR="005348AC">
        <w:rPr>
          <w:rFonts w:ascii="Times New Roman" w:hAnsi="Times New Roman" w:cs="Times New Roman"/>
          <w:b/>
          <w:sz w:val="25"/>
          <w:szCs w:val="25"/>
          <w:lang w:eastAsia="es-ES"/>
        </w:rPr>
        <w:t>c</w:t>
      </w:r>
      <w:r w:rsidRPr="005348AC">
        <w:rPr>
          <w:rFonts w:ascii="Times New Roman" w:hAnsi="Times New Roman" w:cs="Times New Roman"/>
          <w:b/>
          <w:sz w:val="25"/>
          <w:szCs w:val="25"/>
          <w:lang w:eastAsia="es-ES"/>
        </w:rPr>
        <w:t xml:space="preserve">uáles de las siguientes situaciones son actividades de    </w:t>
      </w:r>
      <w:r w:rsidRPr="00865E09">
        <w:rPr>
          <w:rFonts w:ascii="Times New Roman" w:hAnsi="Times New Roman" w:cs="Times New Roman"/>
          <w:b/>
          <w:sz w:val="25"/>
          <w:szCs w:val="25"/>
          <w:u w:val="single"/>
          <w:lang w:eastAsia="es-ES"/>
        </w:rPr>
        <w:t>emprendimiento.</w:t>
      </w:r>
    </w:p>
    <w:p w14:paraId="4447EC1F" w14:textId="59344381"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r>
      <w:r w:rsidRPr="005348AC">
        <w:rPr>
          <w:rFonts w:ascii="Times New Roman" w:hAnsi="Times New Roman" w:cs="Times New Roman"/>
          <w:b/>
          <w:sz w:val="25"/>
          <w:szCs w:val="25"/>
          <w:lang w:eastAsia="es-ES"/>
        </w:rPr>
        <w:t>a.</w:t>
      </w:r>
      <w:r w:rsidRPr="00D75941">
        <w:rPr>
          <w:rFonts w:ascii="Times New Roman" w:hAnsi="Times New Roman" w:cs="Times New Roman"/>
          <w:bCs/>
          <w:sz w:val="25"/>
          <w:szCs w:val="25"/>
          <w:lang w:eastAsia="es-ES"/>
        </w:rPr>
        <w:t xml:space="preserve">  Comenzar con una Panadería.</w:t>
      </w:r>
    </w:p>
    <w:p w14:paraId="450EA133" w14:textId="232F3914"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r>
      <w:r w:rsidRPr="005348AC">
        <w:rPr>
          <w:rFonts w:ascii="Times New Roman" w:hAnsi="Times New Roman" w:cs="Times New Roman"/>
          <w:b/>
          <w:sz w:val="25"/>
          <w:szCs w:val="25"/>
          <w:lang w:eastAsia="es-ES"/>
        </w:rPr>
        <w:t>b.</w:t>
      </w:r>
      <w:r w:rsidRPr="00D75941">
        <w:rPr>
          <w:rFonts w:ascii="Times New Roman" w:hAnsi="Times New Roman" w:cs="Times New Roman"/>
          <w:bCs/>
          <w:sz w:val="25"/>
          <w:szCs w:val="25"/>
          <w:lang w:eastAsia="es-ES"/>
        </w:rPr>
        <w:t xml:space="preserve">  Trabajar en una Oficina.</w:t>
      </w:r>
    </w:p>
    <w:p w14:paraId="06338ACA" w14:textId="54EFD74F"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r>
      <w:r w:rsidRPr="005348AC">
        <w:rPr>
          <w:rFonts w:ascii="Times New Roman" w:hAnsi="Times New Roman" w:cs="Times New Roman"/>
          <w:b/>
          <w:sz w:val="25"/>
          <w:szCs w:val="25"/>
          <w:lang w:eastAsia="es-ES"/>
        </w:rPr>
        <w:t>c.</w:t>
      </w:r>
      <w:r w:rsidRPr="00D75941">
        <w:rPr>
          <w:rFonts w:ascii="Times New Roman" w:hAnsi="Times New Roman" w:cs="Times New Roman"/>
          <w:bCs/>
          <w:sz w:val="25"/>
          <w:szCs w:val="25"/>
          <w:lang w:eastAsia="es-ES"/>
        </w:rPr>
        <w:t xml:space="preserve">  Abrir una Clínica Veterinaria.</w:t>
      </w:r>
    </w:p>
    <w:p w14:paraId="65D20383" w14:textId="51BE2A6E"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r>
      <w:r w:rsidRPr="005348AC">
        <w:rPr>
          <w:rFonts w:ascii="Times New Roman" w:hAnsi="Times New Roman" w:cs="Times New Roman"/>
          <w:b/>
          <w:sz w:val="25"/>
          <w:szCs w:val="25"/>
          <w:lang w:eastAsia="es-ES"/>
        </w:rPr>
        <w:t>d.</w:t>
      </w:r>
      <w:r w:rsidRPr="00D75941">
        <w:rPr>
          <w:rFonts w:ascii="Times New Roman" w:hAnsi="Times New Roman" w:cs="Times New Roman"/>
          <w:bCs/>
          <w:sz w:val="25"/>
          <w:szCs w:val="25"/>
          <w:lang w:eastAsia="es-ES"/>
        </w:rPr>
        <w:t xml:space="preserve">  Trabajar en una Tienda.</w:t>
      </w:r>
    </w:p>
    <w:p w14:paraId="6F4E4121" w14:textId="50E7D633" w:rsidR="00C8589B" w:rsidRDefault="00C8589B" w:rsidP="00750C5B">
      <w:pPr>
        <w:rPr>
          <w:rFonts w:ascii="Times New Roman" w:hAnsi="Times New Roman" w:cs="Times New Roman"/>
          <w:b/>
          <w:sz w:val="25"/>
          <w:szCs w:val="25"/>
          <w:lang w:eastAsia="es-ES"/>
        </w:rPr>
      </w:pPr>
      <w:r w:rsidRPr="005348AC">
        <w:rPr>
          <w:rFonts w:ascii="Times New Roman" w:hAnsi="Times New Roman" w:cs="Times New Roman"/>
          <w:b/>
          <w:sz w:val="25"/>
          <w:szCs w:val="25"/>
          <w:lang w:eastAsia="es-ES"/>
        </w:rPr>
        <w:t>Justifique:</w:t>
      </w:r>
    </w:p>
    <w:p w14:paraId="6911565D" w14:textId="77777777" w:rsidR="00865E09" w:rsidRPr="005348AC" w:rsidRDefault="00865E09" w:rsidP="00750C5B">
      <w:pPr>
        <w:rPr>
          <w:rFonts w:ascii="Times New Roman" w:hAnsi="Times New Roman" w:cs="Times New Roman"/>
          <w:b/>
          <w:sz w:val="25"/>
          <w:szCs w:val="25"/>
          <w:lang w:eastAsia="es-ES"/>
        </w:rPr>
      </w:pPr>
    </w:p>
    <w:p w14:paraId="076EA00C" w14:textId="6781E0BD" w:rsidR="00750C5B" w:rsidRPr="00D75941" w:rsidRDefault="00750C5B" w:rsidP="00750C5B">
      <w:pPr>
        <w:rPr>
          <w:rFonts w:ascii="Times New Roman" w:hAnsi="Times New Roman" w:cs="Times New Roman"/>
          <w:bCs/>
          <w:sz w:val="25"/>
          <w:szCs w:val="25"/>
          <w:lang w:eastAsia="es-ES"/>
        </w:rPr>
      </w:pPr>
      <w:r w:rsidRPr="005348AC">
        <w:rPr>
          <w:rFonts w:ascii="Times New Roman" w:hAnsi="Times New Roman" w:cs="Times New Roman"/>
          <w:b/>
          <w:sz w:val="25"/>
          <w:szCs w:val="25"/>
          <w:lang w:eastAsia="es-ES"/>
        </w:rPr>
        <w:t xml:space="preserve">2.- </w:t>
      </w:r>
      <w:r w:rsidR="000A561C" w:rsidRPr="005348AC">
        <w:rPr>
          <w:rFonts w:ascii="Times New Roman" w:hAnsi="Times New Roman" w:cs="Times New Roman"/>
          <w:b/>
          <w:sz w:val="25"/>
          <w:szCs w:val="25"/>
          <w:lang w:eastAsia="es-ES"/>
        </w:rPr>
        <w:t xml:space="preserve">Señale </w:t>
      </w:r>
      <w:r w:rsidR="005348AC" w:rsidRPr="005348AC">
        <w:rPr>
          <w:rFonts w:ascii="Times New Roman" w:hAnsi="Times New Roman" w:cs="Times New Roman"/>
          <w:b/>
          <w:sz w:val="25"/>
          <w:szCs w:val="25"/>
          <w:lang w:eastAsia="es-ES"/>
        </w:rPr>
        <w:t>c</w:t>
      </w:r>
      <w:r w:rsidR="000A561C" w:rsidRPr="005348AC">
        <w:rPr>
          <w:rFonts w:ascii="Times New Roman" w:hAnsi="Times New Roman" w:cs="Times New Roman"/>
          <w:b/>
          <w:sz w:val="25"/>
          <w:szCs w:val="25"/>
          <w:lang w:eastAsia="es-ES"/>
        </w:rPr>
        <w:t xml:space="preserve">uál o </w:t>
      </w:r>
      <w:r w:rsidR="005348AC" w:rsidRPr="005348AC">
        <w:rPr>
          <w:rFonts w:ascii="Times New Roman" w:hAnsi="Times New Roman" w:cs="Times New Roman"/>
          <w:b/>
          <w:sz w:val="25"/>
          <w:szCs w:val="25"/>
          <w:lang w:eastAsia="es-ES"/>
        </w:rPr>
        <w:t>c</w:t>
      </w:r>
      <w:r w:rsidR="000A561C" w:rsidRPr="005348AC">
        <w:rPr>
          <w:rFonts w:ascii="Times New Roman" w:hAnsi="Times New Roman" w:cs="Times New Roman"/>
          <w:b/>
          <w:sz w:val="25"/>
          <w:szCs w:val="25"/>
          <w:lang w:eastAsia="es-ES"/>
        </w:rPr>
        <w:t xml:space="preserve">uáles </w:t>
      </w:r>
      <w:r w:rsidR="005348AC" w:rsidRPr="005348AC">
        <w:rPr>
          <w:rFonts w:ascii="Times New Roman" w:hAnsi="Times New Roman" w:cs="Times New Roman"/>
          <w:b/>
          <w:sz w:val="25"/>
          <w:szCs w:val="25"/>
          <w:lang w:eastAsia="es-ES"/>
        </w:rPr>
        <w:t>a</w:t>
      </w:r>
      <w:r w:rsidR="000A561C" w:rsidRPr="005348AC">
        <w:rPr>
          <w:rFonts w:ascii="Times New Roman" w:hAnsi="Times New Roman" w:cs="Times New Roman"/>
          <w:b/>
          <w:sz w:val="25"/>
          <w:szCs w:val="25"/>
          <w:lang w:eastAsia="es-ES"/>
        </w:rPr>
        <w:t xml:space="preserve">lternativas son </w:t>
      </w:r>
      <w:r w:rsidR="005348AC" w:rsidRPr="005348AC">
        <w:rPr>
          <w:rFonts w:ascii="Times New Roman" w:hAnsi="Times New Roman" w:cs="Times New Roman"/>
          <w:b/>
          <w:sz w:val="25"/>
          <w:szCs w:val="25"/>
          <w:lang w:eastAsia="es-ES"/>
        </w:rPr>
        <w:t>s</w:t>
      </w:r>
      <w:r w:rsidR="000A561C" w:rsidRPr="005348AC">
        <w:rPr>
          <w:rFonts w:ascii="Times New Roman" w:hAnsi="Times New Roman" w:cs="Times New Roman"/>
          <w:b/>
          <w:sz w:val="25"/>
          <w:szCs w:val="25"/>
          <w:lang w:eastAsia="es-ES"/>
        </w:rPr>
        <w:t xml:space="preserve">inónimo de </w:t>
      </w:r>
      <w:r w:rsidR="005348AC" w:rsidRPr="005348AC">
        <w:rPr>
          <w:rFonts w:ascii="Times New Roman" w:hAnsi="Times New Roman" w:cs="Times New Roman"/>
          <w:b/>
          <w:sz w:val="25"/>
          <w:szCs w:val="25"/>
          <w:lang w:eastAsia="es-ES"/>
        </w:rPr>
        <w:t>l</w:t>
      </w:r>
      <w:r w:rsidRPr="005348AC">
        <w:rPr>
          <w:rFonts w:ascii="Times New Roman" w:hAnsi="Times New Roman" w:cs="Times New Roman"/>
          <w:b/>
          <w:sz w:val="25"/>
          <w:szCs w:val="25"/>
          <w:lang w:eastAsia="es-ES"/>
        </w:rPr>
        <w:t xml:space="preserve">a </w:t>
      </w:r>
      <w:r w:rsidR="005348AC" w:rsidRPr="005348AC">
        <w:rPr>
          <w:rFonts w:ascii="Times New Roman" w:hAnsi="Times New Roman" w:cs="Times New Roman"/>
          <w:b/>
          <w:sz w:val="25"/>
          <w:szCs w:val="25"/>
          <w:lang w:eastAsia="es-ES"/>
        </w:rPr>
        <w:t>p</w:t>
      </w:r>
      <w:r w:rsidRPr="005348AC">
        <w:rPr>
          <w:rFonts w:ascii="Times New Roman" w:hAnsi="Times New Roman" w:cs="Times New Roman"/>
          <w:b/>
          <w:sz w:val="25"/>
          <w:szCs w:val="25"/>
          <w:lang w:eastAsia="es-ES"/>
        </w:rPr>
        <w:t xml:space="preserve">alabra </w:t>
      </w:r>
      <w:r w:rsidR="00865E09">
        <w:rPr>
          <w:rFonts w:ascii="Times New Roman" w:hAnsi="Times New Roman" w:cs="Times New Roman"/>
          <w:b/>
          <w:sz w:val="25"/>
          <w:szCs w:val="25"/>
          <w:u w:val="single"/>
          <w:lang w:eastAsia="es-ES"/>
        </w:rPr>
        <w:t>e</w:t>
      </w:r>
      <w:r w:rsidRPr="005348AC">
        <w:rPr>
          <w:rFonts w:ascii="Times New Roman" w:hAnsi="Times New Roman" w:cs="Times New Roman"/>
          <w:b/>
          <w:sz w:val="25"/>
          <w:szCs w:val="25"/>
          <w:u w:val="single"/>
          <w:lang w:eastAsia="es-ES"/>
        </w:rPr>
        <w:t>mprender</w:t>
      </w:r>
      <w:r w:rsidRPr="00D75941">
        <w:rPr>
          <w:rFonts w:ascii="Times New Roman" w:hAnsi="Times New Roman" w:cs="Times New Roman"/>
          <w:bCs/>
          <w:sz w:val="25"/>
          <w:szCs w:val="25"/>
          <w:lang w:eastAsia="es-ES"/>
        </w:rPr>
        <w:t>:</w:t>
      </w:r>
    </w:p>
    <w:p w14:paraId="39FE96EB" w14:textId="4C85893D"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r>
      <w:r w:rsidRPr="005348AC">
        <w:rPr>
          <w:rFonts w:ascii="Times New Roman" w:hAnsi="Times New Roman" w:cs="Times New Roman"/>
          <w:b/>
          <w:sz w:val="25"/>
          <w:szCs w:val="25"/>
          <w:lang w:eastAsia="es-ES"/>
        </w:rPr>
        <w:t>a.</w:t>
      </w:r>
      <w:r w:rsidRPr="00D75941">
        <w:rPr>
          <w:rFonts w:ascii="Times New Roman" w:hAnsi="Times New Roman" w:cs="Times New Roman"/>
          <w:bCs/>
          <w:sz w:val="25"/>
          <w:szCs w:val="25"/>
          <w:lang w:eastAsia="es-ES"/>
        </w:rPr>
        <w:t xml:space="preserve">  Abrir Un Negocio.</w:t>
      </w:r>
    </w:p>
    <w:p w14:paraId="21EE42CD" w14:textId="555489A9"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r>
      <w:r w:rsidRPr="005348AC">
        <w:rPr>
          <w:rFonts w:ascii="Times New Roman" w:hAnsi="Times New Roman" w:cs="Times New Roman"/>
          <w:b/>
          <w:sz w:val="25"/>
          <w:szCs w:val="25"/>
          <w:lang w:eastAsia="es-ES"/>
        </w:rPr>
        <w:t>b.</w:t>
      </w:r>
      <w:r w:rsidRPr="00D75941">
        <w:rPr>
          <w:rFonts w:ascii="Times New Roman" w:hAnsi="Times New Roman" w:cs="Times New Roman"/>
          <w:bCs/>
          <w:sz w:val="25"/>
          <w:szCs w:val="25"/>
          <w:lang w:eastAsia="es-ES"/>
        </w:rPr>
        <w:t xml:space="preserve">  Ser Dependiente</w:t>
      </w:r>
    </w:p>
    <w:p w14:paraId="7430CE94" w14:textId="2807BBEF"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r>
      <w:r w:rsidRPr="005348AC">
        <w:rPr>
          <w:rFonts w:ascii="Times New Roman" w:hAnsi="Times New Roman" w:cs="Times New Roman"/>
          <w:b/>
          <w:sz w:val="25"/>
          <w:szCs w:val="25"/>
          <w:lang w:eastAsia="es-ES"/>
        </w:rPr>
        <w:t>c.</w:t>
      </w:r>
      <w:r w:rsidRPr="00D75941">
        <w:rPr>
          <w:rFonts w:ascii="Times New Roman" w:hAnsi="Times New Roman" w:cs="Times New Roman"/>
          <w:bCs/>
          <w:sz w:val="25"/>
          <w:szCs w:val="25"/>
          <w:lang w:eastAsia="es-ES"/>
        </w:rPr>
        <w:t xml:space="preserve">  Iniciar una actividad que implica cierto riesgo.</w:t>
      </w:r>
    </w:p>
    <w:p w14:paraId="2731FF6C" w14:textId="5B50FA75"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r>
      <w:r w:rsidRPr="005348AC">
        <w:rPr>
          <w:rFonts w:ascii="Times New Roman" w:hAnsi="Times New Roman" w:cs="Times New Roman"/>
          <w:b/>
          <w:sz w:val="25"/>
          <w:szCs w:val="25"/>
          <w:lang w:eastAsia="es-ES"/>
        </w:rPr>
        <w:t>d</w:t>
      </w:r>
      <w:r w:rsidRPr="00D75941">
        <w:rPr>
          <w:rFonts w:ascii="Times New Roman" w:hAnsi="Times New Roman" w:cs="Times New Roman"/>
          <w:bCs/>
          <w:sz w:val="25"/>
          <w:szCs w:val="25"/>
          <w:lang w:eastAsia="es-ES"/>
        </w:rPr>
        <w:t>. Ser Independiente.</w:t>
      </w:r>
    </w:p>
    <w:p w14:paraId="134F6A25" w14:textId="6AA50C9D" w:rsidR="00C8589B" w:rsidRDefault="00C8589B" w:rsidP="00750C5B">
      <w:pPr>
        <w:rPr>
          <w:rFonts w:ascii="Times New Roman" w:hAnsi="Times New Roman" w:cs="Times New Roman"/>
          <w:b/>
          <w:sz w:val="25"/>
          <w:szCs w:val="25"/>
          <w:lang w:eastAsia="es-ES"/>
        </w:rPr>
      </w:pPr>
      <w:r w:rsidRPr="00762165">
        <w:rPr>
          <w:rFonts w:ascii="Times New Roman" w:hAnsi="Times New Roman" w:cs="Times New Roman"/>
          <w:b/>
          <w:sz w:val="25"/>
          <w:szCs w:val="25"/>
          <w:lang w:eastAsia="es-ES"/>
        </w:rPr>
        <w:t>Justifique:</w:t>
      </w:r>
    </w:p>
    <w:p w14:paraId="58E1E1E3" w14:textId="6CA3AF28" w:rsidR="00865E09" w:rsidRDefault="00865E09" w:rsidP="00750C5B">
      <w:pPr>
        <w:rPr>
          <w:rFonts w:ascii="Times New Roman" w:hAnsi="Times New Roman" w:cs="Times New Roman"/>
          <w:b/>
          <w:sz w:val="25"/>
          <w:szCs w:val="25"/>
          <w:lang w:eastAsia="es-ES"/>
        </w:rPr>
      </w:pPr>
    </w:p>
    <w:p w14:paraId="5A0019BA" w14:textId="77777777" w:rsidR="00865E09" w:rsidRPr="00762165" w:rsidRDefault="00865E09" w:rsidP="00750C5B">
      <w:pPr>
        <w:rPr>
          <w:rFonts w:ascii="Times New Roman" w:hAnsi="Times New Roman" w:cs="Times New Roman"/>
          <w:b/>
          <w:sz w:val="25"/>
          <w:szCs w:val="25"/>
          <w:lang w:eastAsia="es-ES"/>
        </w:rPr>
      </w:pPr>
    </w:p>
    <w:p w14:paraId="330ED6BE" w14:textId="64618763" w:rsidR="00750C5B" w:rsidRPr="00865E09" w:rsidRDefault="00750C5B" w:rsidP="00750C5B">
      <w:pPr>
        <w:rPr>
          <w:rFonts w:ascii="Times New Roman" w:hAnsi="Times New Roman" w:cs="Times New Roman"/>
          <w:b/>
          <w:sz w:val="25"/>
          <w:szCs w:val="25"/>
          <w:lang w:eastAsia="es-ES"/>
        </w:rPr>
      </w:pPr>
      <w:r w:rsidRPr="00865E09">
        <w:rPr>
          <w:rFonts w:ascii="Times New Roman" w:hAnsi="Times New Roman" w:cs="Times New Roman"/>
          <w:b/>
          <w:sz w:val="25"/>
          <w:szCs w:val="25"/>
          <w:lang w:eastAsia="es-ES"/>
        </w:rPr>
        <w:t xml:space="preserve">3.- </w:t>
      </w:r>
      <w:r w:rsidR="000A561C" w:rsidRPr="00865E09">
        <w:rPr>
          <w:rFonts w:ascii="Times New Roman" w:hAnsi="Times New Roman" w:cs="Times New Roman"/>
          <w:b/>
          <w:sz w:val="25"/>
          <w:szCs w:val="25"/>
          <w:lang w:eastAsia="es-ES"/>
        </w:rPr>
        <w:t xml:space="preserve">Señale la Cualidad o </w:t>
      </w:r>
      <w:r w:rsidR="00762165" w:rsidRPr="00865E09">
        <w:rPr>
          <w:rFonts w:ascii="Times New Roman" w:hAnsi="Times New Roman" w:cs="Times New Roman"/>
          <w:b/>
          <w:sz w:val="25"/>
          <w:szCs w:val="25"/>
          <w:lang w:eastAsia="es-ES"/>
        </w:rPr>
        <w:t>cualidades que</w:t>
      </w:r>
      <w:r w:rsidR="000A561C" w:rsidRPr="00865E09">
        <w:rPr>
          <w:rFonts w:ascii="Times New Roman" w:hAnsi="Times New Roman" w:cs="Times New Roman"/>
          <w:b/>
          <w:sz w:val="25"/>
          <w:szCs w:val="25"/>
          <w:lang w:eastAsia="es-ES"/>
        </w:rPr>
        <w:t xml:space="preserve"> corresponden a </w:t>
      </w:r>
      <w:r w:rsidR="00762165" w:rsidRPr="00865E09">
        <w:rPr>
          <w:rFonts w:ascii="Times New Roman" w:hAnsi="Times New Roman" w:cs="Times New Roman"/>
          <w:b/>
          <w:sz w:val="25"/>
          <w:szCs w:val="25"/>
          <w:lang w:eastAsia="es-ES"/>
        </w:rPr>
        <w:t>u</w:t>
      </w:r>
      <w:r w:rsidRPr="00865E09">
        <w:rPr>
          <w:rFonts w:ascii="Times New Roman" w:hAnsi="Times New Roman" w:cs="Times New Roman"/>
          <w:b/>
          <w:sz w:val="25"/>
          <w:szCs w:val="25"/>
          <w:lang w:eastAsia="es-ES"/>
        </w:rPr>
        <w:t xml:space="preserve">na </w:t>
      </w:r>
      <w:r w:rsidR="00762165" w:rsidRPr="00865E09">
        <w:rPr>
          <w:rFonts w:ascii="Times New Roman" w:hAnsi="Times New Roman" w:cs="Times New Roman"/>
          <w:b/>
          <w:sz w:val="25"/>
          <w:szCs w:val="25"/>
          <w:lang w:eastAsia="es-ES"/>
        </w:rPr>
        <w:t>p</w:t>
      </w:r>
      <w:r w:rsidRPr="00865E09">
        <w:rPr>
          <w:rFonts w:ascii="Times New Roman" w:hAnsi="Times New Roman" w:cs="Times New Roman"/>
          <w:b/>
          <w:sz w:val="25"/>
          <w:szCs w:val="25"/>
          <w:lang w:eastAsia="es-ES"/>
        </w:rPr>
        <w:t>ersona que inicia u</w:t>
      </w:r>
      <w:r w:rsidR="000A561C" w:rsidRPr="00865E09">
        <w:rPr>
          <w:rFonts w:ascii="Times New Roman" w:hAnsi="Times New Roman" w:cs="Times New Roman"/>
          <w:b/>
          <w:sz w:val="25"/>
          <w:szCs w:val="25"/>
          <w:lang w:eastAsia="es-ES"/>
        </w:rPr>
        <w:t xml:space="preserve">n </w:t>
      </w:r>
      <w:r w:rsidR="000A561C" w:rsidRPr="00865E09">
        <w:rPr>
          <w:rFonts w:ascii="Times New Roman" w:hAnsi="Times New Roman" w:cs="Times New Roman"/>
          <w:b/>
          <w:sz w:val="25"/>
          <w:szCs w:val="25"/>
          <w:u w:val="single"/>
          <w:lang w:eastAsia="es-ES"/>
        </w:rPr>
        <w:t>proyecto de emprendimiento</w:t>
      </w:r>
      <w:r w:rsidRPr="00865E09">
        <w:rPr>
          <w:rFonts w:ascii="Times New Roman" w:hAnsi="Times New Roman" w:cs="Times New Roman"/>
          <w:b/>
          <w:sz w:val="25"/>
          <w:szCs w:val="25"/>
          <w:u w:val="single"/>
          <w:lang w:eastAsia="es-ES"/>
        </w:rPr>
        <w:t>.</w:t>
      </w:r>
    </w:p>
    <w:p w14:paraId="5BF48B4A" w14:textId="1E11D640"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r>
      <w:r w:rsidRPr="00762165">
        <w:rPr>
          <w:rFonts w:ascii="Times New Roman" w:hAnsi="Times New Roman" w:cs="Times New Roman"/>
          <w:b/>
          <w:sz w:val="25"/>
          <w:szCs w:val="25"/>
          <w:lang w:eastAsia="es-ES"/>
        </w:rPr>
        <w:t>a</w:t>
      </w:r>
      <w:r w:rsidRPr="00D75941">
        <w:rPr>
          <w:rFonts w:ascii="Times New Roman" w:hAnsi="Times New Roman" w:cs="Times New Roman"/>
          <w:bCs/>
          <w:sz w:val="25"/>
          <w:szCs w:val="25"/>
          <w:lang w:eastAsia="es-ES"/>
        </w:rPr>
        <w:t>. Tranquila.</w:t>
      </w:r>
    </w:p>
    <w:p w14:paraId="004C398A" w14:textId="09EE8285"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r>
      <w:r w:rsidRPr="00762165">
        <w:rPr>
          <w:rFonts w:ascii="Times New Roman" w:hAnsi="Times New Roman" w:cs="Times New Roman"/>
          <w:b/>
          <w:sz w:val="25"/>
          <w:szCs w:val="25"/>
          <w:lang w:eastAsia="es-ES"/>
        </w:rPr>
        <w:t>b</w:t>
      </w:r>
      <w:r w:rsidRPr="00D75941">
        <w:rPr>
          <w:rFonts w:ascii="Times New Roman" w:hAnsi="Times New Roman" w:cs="Times New Roman"/>
          <w:bCs/>
          <w:sz w:val="25"/>
          <w:szCs w:val="25"/>
          <w:lang w:eastAsia="es-ES"/>
        </w:rPr>
        <w:t>. Creativa.</w:t>
      </w:r>
    </w:p>
    <w:p w14:paraId="49D8B546" w14:textId="6F32C64E"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r>
      <w:r w:rsidRPr="00762165">
        <w:rPr>
          <w:rFonts w:ascii="Times New Roman" w:hAnsi="Times New Roman" w:cs="Times New Roman"/>
          <w:b/>
          <w:sz w:val="25"/>
          <w:szCs w:val="25"/>
          <w:lang w:eastAsia="es-ES"/>
        </w:rPr>
        <w:t>c</w:t>
      </w:r>
      <w:r w:rsidRPr="00D75941">
        <w:rPr>
          <w:rFonts w:ascii="Times New Roman" w:hAnsi="Times New Roman" w:cs="Times New Roman"/>
          <w:bCs/>
          <w:sz w:val="25"/>
          <w:szCs w:val="25"/>
          <w:lang w:eastAsia="es-ES"/>
        </w:rPr>
        <w:t xml:space="preserve">. </w:t>
      </w:r>
      <w:r w:rsidR="00762165">
        <w:rPr>
          <w:rFonts w:ascii="Times New Roman" w:hAnsi="Times New Roman" w:cs="Times New Roman"/>
          <w:bCs/>
          <w:sz w:val="25"/>
          <w:szCs w:val="25"/>
          <w:lang w:eastAsia="es-ES"/>
        </w:rPr>
        <w:t>R</w:t>
      </w:r>
      <w:r w:rsidR="00762165" w:rsidRPr="00D75941">
        <w:rPr>
          <w:rFonts w:ascii="Times New Roman" w:hAnsi="Times New Roman" w:cs="Times New Roman"/>
          <w:bCs/>
          <w:sz w:val="25"/>
          <w:szCs w:val="25"/>
          <w:lang w:eastAsia="es-ES"/>
        </w:rPr>
        <w:t>esponsable</w:t>
      </w:r>
      <w:r w:rsidRPr="00D75941">
        <w:rPr>
          <w:rFonts w:ascii="Times New Roman" w:hAnsi="Times New Roman" w:cs="Times New Roman"/>
          <w:bCs/>
          <w:sz w:val="25"/>
          <w:szCs w:val="25"/>
          <w:lang w:eastAsia="es-ES"/>
        </w:rPr>
        <w:t>.</w:t>
      </w:r>
    </w:p>
    <w:p w14:paraId="5ADD8D15" w14:textId="63F2A91A" w:rsidR="000A561C" w:rsidRPr="00D75941" w:rsidRDefault="000A561C"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r>
      <w:r w:rsidRPr="00762165">
        <w:rPr>
          <w:rFonts w:ascii="Times New Roman" w:hAnsi="Times New Roman" w:cs="Times New Roman"/>
          <w:b/>
          <w:sz w:val="25"/>
          <w:szCs w:val="25"/>
          <w:lang w:eastAsia="es-ES"/>
        </w:rPr>
        <w:t>d</w:t>
      </w:r>
      <w:r w:rsidRPr="00D75941">
        <w:rPr>
          <w:rFonts w:ascii="Times New Roman" w:hAnsi="Times New Roman" w:cs="Times New Roman"/>
          <w:bCs/>
          <w:sz w:val="25"/>
          <w:szCs w:val="25"/>
          <w:lang w:eastAsia="es-ES"/>
        </w:rPr>
        <w:t xml:space="preserve">. </w:t>
      </w:r>
      <w:r w:rsidR="00C8589B" w:rsidRPr="00D75941">
        <w:rPr>
          <w:rFonts w:ascii="Times New Roman" w:hAnsi="Times New Roman" w:cs="Times New Roman"/>
          <w:bCs/>
          <w:sz w:val="25"/>
          <w:szCs w:val="25"/>
          <w:lang w:eastAsia="es-ES"/>
        </w:rPr>
        <w:t>Egoísta</w:t>
      </w:r>
      <w:r w:rsidRPr="00D75941">
        <w:rPr>
          <w:rFonts w:ascii="Times New Roman" w:hAnsi="Times New Roman" w:cs="Times New Roman"/>
          <w:bCs/>
          <w:sz w:val="25"/>
          <w:szCs w:val="25"/>
          <w:lang w:eastAsia="es-ES"/>
        </w:rPr>
        <w:t>.</w:t>
      </w:r>
    </w:p>
    <w:p w14:paraId="0816783C" w14:textId="21C75B38" w:rsidR="00C8589B" w:rsidRDefault="00C8589B" w:rsidP="00750C5B">
      <w:pPr>
        <w:rPr>
          <w:rFonts w:ascii="Times New Roman" w:hAnsi="Times New Roman" w:cs="Times New Roman"/>
          <w:b/>
          <w:sz w:val="25"/>
          <w:szCs w:val="25"/>
          <w:lang w:eastAsia="es-ES"/>
        </w:rPr>
      </w:pPr>
      <w:r w:rsidRPr="00762165">
        <w:rPr>
          <w:rFonts w:ascii="Times New Roman" w:hAnsi="Times New Roman" w:cs="Times New Roman"/>
          <w:b/>
          <w:sz w:val="25"/>
          <w:szCs w:val="25"/>
          <w:lang w:eastAsia="es-ES"/>
        </w:rPr>
        <w:t>Justifique:</w:t>
      </w:r>
    </w:p>
    <w:p w14:paraId="780327CA" w14:textId="77777777" w:rsidR="00865E09" w:rsidRPr="00762165" w:rsidRDefault="00865E09" w:rsidP="00750C5B">
      <w:pPr>
        <w:rPr>
          <w:rFonts w:ascii="Times New Roman" w:hAnsi="Times New Roman" w:cs="Times New Roman"/>
          <w:b/>
          <w:sz w:val="25"/>
          <w:szCs w:val="25"/>
          <w:lang w:eastAsia="es-ES"/>
        </w:rPr>
      </w:pPr>
    </w:p>
    <w:p w14:paraId="65CCC3EB" w14:textId="098A82C4" w:rsidR="000A561C" w:rsidRPr="00865E09" w:rsidRDefault="000A561C" w:rsidP="00750C5B">
      <w:pPr>
        <w:rPr>
          <w:rFonts w:ascii="Times New Roman" w:hAnsi="Times New Roman" w:cs="Times New Roman"/>
          <w:b/>
          <w:sz w:val="25"/>
          <w:szCs w:val="25"/>
          <w:lang w:eastAsia="es-ES"/>
        </w:rPr>
      </w:pPr>
      <w:r w:rsidRPr="00865E09">
        <w:rPr>
          <w:rFonts w:ascii="Times New Roman" w:hAnsi="Times New Roman" w:cs="Times New Roman"/>
          <w:b/>
          <w:sz w:val="25"/>
          <w:szCs w:val="25"/>
          <w:lang w:eastAsia="es-ES"/>
        </w:rPr>
        <w:t xml:space="preserve">4.- Señale </w:t>
      </w:r>
      <w:r w:rsidR="00762165" w:rsidRPr="00865E09">
        <w:rPr>
          <w:rFonts w:ascii="Times New Roman" w:hAnsi="Times New Roman" w:cs="Times New Roman"/>
          <w:b/>
          <w:sz w:val="25"/>
          <w:szCs w:val="25"/>
          <w:lang w:eastAsia="es-ES"/>
        </w:rPr>
        <w:t>c</w:t>
      </w:r>
      <w:r w:rsidRPr="00865E09">
        <w:rPr>
          <w:rFonts w:ascii="Times New Roman" w:hAnsi="Times New Roman" w:cs="Times New Roman"/>
          <w:b/>
          <w:sz w:val="25"/>
          <w:szCs w:val="25"/>
          <w:lang w:eastAsia="es-ES"/>
        </w:rPr>
        <w:t xml:space="preserve">uál o </w:t>
      </w:r>
      <w:r w:rsidR="00762165" w:rsidRPr="00865E09">
        <w:rPr>
          <w:rFonts w:ascii="Times New Roman" w:hAnsi="Times New Roman" w:cs="Times New Roman"/>
          <w:b/>
          <w:sz w:val="25"/>
          <w:szCs w:val="25"/>
          <w:lang w:eastAsia="es-ES"/>
        </w:rPr>
        <w:t>c</w:t>
      </w:r>
      <w:r w:rsidRPr="00865E09">
        <w:rPr>
          <w:rFonts w:ascii="Times New Roman" w:hAnsi="Times New Roman" w:cs="Times New Roman"/>
          <w:b/>
          <w:sz w:val="25"/>
          <w:szCs w:val="25"/>
          <w:lang w:eastAsia="es-ES"/>
        </w:rPr>
        <w:t xml:space="preserve">uáles </w:t>
      </w:r>
      <w:r w:rsidR="00762165" w:rsidRPr="00865E09">
        <w:rPr>
          <w:rFonts w:ascii="Times New Roman" w:hAnsi="Times New Roman" w:cs="Times New Roman"/>
          <w:b/>
          <w:sz w:val="25"/>
          <w:szCs w:val="25"/>
          <w:lang w:eastAsia="es-ES"/>
        </w:rPr>
        <w:t>a</w:t>
      </w:r>
      <w:r w:rsidRPr="00865E09">
        <w:rPr>
          <w:rFonts w:ascii="Times New Roman" w:hAnsi="Times New Roman" w:cs="Times New Roman"/>
          <w:b/>
          <w:sz w:val="25"/>
          <w:szCs w:val="25"/>
          <w:lang w:eastAsia="es-ES"/>
        </w:rPr>
        <w:t xml:space="preserve">lternativas son incompatible con el </w:t>
      </w:r>
      <w:r w:rsidR="00865E09" w:rsidRPr="00865E09">
        <w:rPr>
          <w:rFonts w:ascii="Times New Roman" w:hAnsi="Times New Roman" w:cs="Times New Roman"/>
          <w:b/>
          <w:sz w:val="25"/>
          <w:szCs w:val="25"/>
          <w:u w:val="single"/>
          <w:lang w:eastAsia="es-ES"/>
        </w:rPr>
        <w:t>e</w:t>
      </w:r>
      <w:r w:rsidRPr="00865E09">
        <w:rPr>
          <w:rFonts w:ascii="Times New Roman" w:hAnsi="Times New Roman" w:cs="Times New Roman"/>
          <w:b/>
          <w:sz w:val="25"/>
          <w:szCs w:val="25"/>
          <w:u w:val="single"/>
          <w:lang w:eastAsia="es-ES"/>
        </w:rPr>
        <w:t>mprendimiento.</w:t>
      </w:r>
    </w:p>
    <w:p w14:paraId="0CB402FB" w14:textId="1A8AAF6B" w:rsidR="000A561C" w:rsidRPr="00D75941" w:rsidRDefault="000A561C"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a.  No querer asumir riesgos.</w:t>
      </w:r>
    </w:p>
    <w:p w14:paraId="53E886DD" w14:textId="57045486" w:rsidR="000A561C" w:rsidRPr="00D75941" w:rsidRDefault="000A561C"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b.  No tener mucho dinero para financiar el proyecto.</w:t>
      </w:r>
    </w:p>
    <w:p w14:paraId="5CFFA907" w14:textId="124B97AA" w:rsidR="000A561C" w:rsidRPr="00D75941" w:rsidRDefault="000A561C"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c.  No ir a la universidad.</w:t>
      </w:r>
    </w:p>
    <w:p w14:paraId="33099951" w14:textId="5A6E4A3F" w:rsidR="000A561C" w:rsidRPr="00D75941" w:rsidRDefault="000A561C"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 xml:space="preserve">d. </w:t>
      </w:r>
      <w:r w:rsidR="00C8589B" w:rsidRPr="00D75941">
        <w:rPr>
          <w:rFonts w:ascii="Times New Roman" w:hAnsi="Times New Roman" w:cs="Times New Roman"/>
          <w:bCs/>
          <w:sz w:val="25"/>
          <w:szCs w:val="25"/>
          <w:lang w:eastAsia="es-ES"/>
        </w:rPr>
        <w:t>Ser Dependiente.</w:t>
      </w:r>
    </w:p>
    <w:p w14:paraId="229D528D" w14:textId="2C1A7648" w:rsidR="00C8589B" w:rsidRDefault="00C8589B" w:rsidP="00750C5B">
      <w:pPr>
        <w:rPr>
          <w:rFonts w:ascii="Times New Roman" w:hAnsi="Times New Roman" w:cs="Times New Roman"/>
          <w:b/>
          <w:sz w:val="25"/>
          <w:szCs w:val="25"/>
          <w:lang w:eastAsia="es-ES"/>
        </w:rPr>
      </w:pPr>
      <w:r w:rsidRPr="00762165">
        <w:rPr>
          <w:rFonts w:ascii="Times New Roman" w:hAnsi="Times New Roman" w:cs="Times New Roman"/>
          <w:b/>
          <w:sz w:val="25"/>
          <w:szCs w:val="25"/>
          <w:lang w:eastAsia="es-ES"/>
        </w:rPr>
        <w:t>Justifique:</w:t>
      </w:r>
    </w:p>
    <w:p w14:paraId="0E38726A" w14:textId="77777777" w:rsidR="00865E09" w:rsidRPr="00762165" w:rsidRDefault="00865E09" w:rsidP="00750C5B">
      <w:pPr>
        <w:rPr>
          <w:rFonts w:ascii="Times New Roman" w:hAnsi="Times New Roman" w:cs="Times New Roman"/>
          <w:b/>
          <w:sz w:val="25"/>
          <w:szCs w:val="25"/>
          <w:lang w:eastAsia="es-ES"/>
        </w:rPr>
      </w:pPr>
    </w:p>
    <w:p w14:paraId="46F6DF7F" w14:textId="77777777" w:rsidR="003C4BBA" w:rsidRPr="007D4E8C" w:rsidRDefault="003C4BBA" w:rsidP="00AA3714">
      <w:pPr>
        <w:spacing w:after="0" w:line="240" w:lineRule="auto"/>
        <w:jc w:val="both"/>
        <w:rPr>
          <w:rFonts w:ascii="Times New Roman" w:hAnsi="Times New Roman" w:cs="Times New Roman"/>
          <w:bCs/>
          <w:sz w:val="26"/>
          <w:szCs w:val="26"/>
          <w:lang w:val="es-ES_tradnl" w:eastAsia="es-ES"/>
        </w:rPr>
      </w:pPr>
    </w:p>
    <w:p w14:paraId="76B0E149" w14:textId="752871A2" w:rsidR="008E477A" w:rsidRPr="007D4E8C" w:rsidRDefault="008E477A" w:rsidP="008E477A">
      <w:pPr>
        <w:spacing w:after="0" w:line="240" w:lineRule="auto"/>
        <w:ind w:left="360"/>
        <w:jc w:val="center"/>
        <w:rPr>
          <w:rFonts w:ascii="Times New Roman" w:hAnsi="Times New Roman" w:cs="Times New Roman"/>
          <w:sz w:val="26"/>
          <w:szCs w:val="26"/>
          <w:lang w:val="es-CL" w:eastAsia="es-CL"/>
        </w:rPr>
      </w:pPr>
      <w:r w:rsidRPr="007D4E8C">
        <w:rPr>
          <w:rFonts w:ascii="Times New Roman" w:hAnsi="Times New Roman" w:cs="Times New Roman"/>
          <w:sz w:val="26"/>
          <w:szCs w:val="26"/>
          <w:lang w:val="es-CL" w:eastAsia="es-CL"/>
        </w:rPr>
        <w:t>“</w:t>
      </w:r>
      <w:r w:rsidR="00C8589B" w:rsidRPr="00C8589B">
        <w:rPr>
          <w:rFonts w:ascii="Times New Roman" w:hAnsi="Times New Roman" w:cs="Times New Roman"/>
          <w:b/>
          <w:sz w:val="26"/>
          <w:szCs w:val="26"/>
          <w:lang w:val="es-CL" w:eastAsia="es-CL"/>
        </w:rPr>
        <w:t>Los Resultados que consigues serán directamente proporcionales al esfuerzo que aplicas (Denis Waitley</w:t>
      </w:r>
      <w:r w:rsidRPr="007D4E8C">
        <w:rPr>
          <w:rFonts w:ascii="Times New Roman" w:hAnsi="Times New Roman" w:cs="Times New Roman"/>
          <w:sz w:val="26"/>
          <w:szCs w:val="26"/>
          <w:lang w:val="es-CL" w:eastAsia="es-CL"/>
        </w:rPr>
        <w:t>)”</w:t>
      </w:r>
    </w:p>
    <w:p w14:paraId="7ABFA7F3" w14:textId="697E3195" w:rsidR="008E477A" w:rsidRDefault="008E477A" w:rsidP="008E477A">
      <w:pPr>
        <w:spacing w:after="0" w:line="240" w:lineRule="auto"/>
        <w:ind w:left="360"/>
        <w:jc w:val="center"/>
        <w:rPr>
          <w:rFonts w:ascii="Times New Roman" w:hAnsi="Times New Roman" w:cs="Times New Roman"/>
          <w:b/>
          <w:sz w:val="26"/>
          <w:szCs w:val="26"/>
          <w:lang w:val="es-CL" w:eastAsia="es-CL"/>
        </w:rPr>
      </w:pPr>
      <w:r w:rsidRPr="00C8589B">
        <w:rPr>
          <w:rFonts w:ascii="Times New Roman" w:hAnsi="Times New Roman" w:cs="Times New Roman"/>
          <w:b/>
          <w:sz w:val="26"/>
          <w:szCs w:val="26"/>
          <w:lang w:val="es-CL" w:eastAsia="es-CL"/>
        </w:rPr>
        <w:t>BUENA SUERTE.</w:t>
      </w:r>
    </w:p>
    <w:p w14:paraId="294108AE" w14:textId="3EF6D619" w:rsidR="00C60599" w:rsidRDefault="00C60599" w:rsidP="008E477A">
      <w:pPr>
        <w:spacing w:after="0" w:line="240" w:lineRule="auto"/>
        <w:ind w:left="360"/>
        <w:jc w:val="center"/>
        <w:rPr>
          <w:rFonts w:ascii="Times New Roman" w:hAnsi="Times New Roman" w:cs="Times New Roman"/>
          <w:b/>
          <w:sz w:val="26"/>
          <w:szCs w:val="26"/>
          <w:lang w:val="es-CL" w:eastAsia="es-CL"/>
        </w:rPr>
      </w:pPr>
    </w:p>
    <w:p w14:paraId="1E806396" w14:textId="3E79378D" w:rsidR="00C60599" w:rsidRDefault="00C60599" w:rsidP="008E477A">
      <w:pPr>
        <w:spacing w:after="0" w:line="240" w:lineRule="auto"/>
        <w:ind w:left="360"/>
        <w:jc w:val="center"/>
        <w:rPr>
          <w:rFonts w:ascii="Times New Roman" w:hAnsi="Times New Roman" w:cs="Times New Roman"/>
          <w:b/>
          <w:sz w:val="26"/>
          <w:szCs w:val="26"/>
          <w:lang w:val="es-CL" w:eastAsia="es-CL"/>
        </w:rPr>
      </w:pPr>
    </w:p>
    <w:p w14:paraId="4B54EFB1" w14:textId="77777777" w:rsidR="00C60599" w:rsidRDefault="00C60599" w:rsidP="008E477A">
      <w:pPr>
        <w:spacing w:after="0" w:line="240" w:lineRule="auto"/>
        <w:ind w:left="360"/>
        <w:jc w:val="center"/>
        <w:rPr>
          <w:rFonts w:ascii="Times New Roman" w:hAnsi="Times New Roman" w:cs="Times New Roman"/>
          <w:b/>
          <w:sz w:val="26"/>
          <w:szCs w:val="26"/>
          <w:lang w:val="es-CL" w:eastAsia="es-CL"/>
        </w:rPr>
      </w:pPr>
      <w:bookmarkStart w:id="0" w:name="_GoBack"/>
      <w:bookmarkEnd w:id="0"/>
    </w:p>
    <w:p w14:paraId="3F464613" w14:textId="05FB0EB0" w:rsidR="00C60599" w:rsidRDefault="00C60599" w:rsidP="008E477A">
      <w:pPr>
        <w:spacing w:after="0" w:line="240" w:lineRule="auto"/>
        <w:ind w:left="360"/>
        <w:jc w:val="center"/>
        <w:rPr>
          <w:rFonts w:ascii="Times New Roman" w:hAnsi="Times New Roman" w:cs="Times New Roman"/>
          <w:b/>
          <w:sz w:val="26"/>
          <w:szCs w:val="26"/>
          <w:lang w:val="es-CL" w:eastAsia="es-CL"/>
        </w:rPr>
      </w:pPr>
    </w:p>
    <w:p w14:paraId="0B6F29DE" w14:textId="3F0CCF6C" w:rsidR="00C60599" w:rsidRPr="00C8589B" w:rsidRDefault="00C60599" w:rsidP="008E477A">
      <w:pPr>
        <w:spacing w:after="0" w:line="240" w:lineRule="auto"/>
        <w:ind w:left="360"/>
        <w:jc w:val="center"/>
        <w:rPr>
          <w:rFonts w:ascii="Times New Roman" w:hAnsi="Times New Roman" w:cs="Times New Roman"/>
          <w:b/>
          <w:sz w:val="26"/>
          <w:szCs w:val="26"/>
          <w:lang w:val="es-CL" w:eastAsia="es-CL"/>
        </w:rPr>
      </w:pPr>
      <w:r w:rsidRPr="00C60599">
        <w:rPr>
          <w:rFonts w:ascii="Times New Roman" w:hAnsi="Times New Roman" w:cs="Times New Roman"/>
          <w:b/>
          <w:noProof/>
          <w:sz w:val="26"/>
          <w:szCs w:val="26"/>
          <w:lang w:val="es-CL" w:eastAsia="es-CL"/>
        </w:rPr>
        <w:drawing>
          <wp:inline distT="0" distB="0" distL="0" distR="0" wp14:anchorId="58267551" wp14:editId="4FD87BA9">
            <wp:extent cx="4591050" cy="2171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171700"/>
                    </a:xfrm>
                    <a:prstGeom prst="rect">
                      <a:avLst/>
                    </a:prstGeom>
                    <a:noFill/>
                    <a:ln>
                      <a:noFill/>
                    </a:ln>
                  </pic:spPr>
                </pic:pic>
              </a:graphicData>
            </a:graphic>
          </wp:inline>
        </w:drawing>
      </w:r>
    </w:p>
    <w:sectPr w:rsidR="00C60599" w:rsidRPr="00C8589B" w:rsidSect="0011331D">
      <w:pgSz w:w="12240" w:h="20160" w:code="5"/>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048"/>
    <w:multiLevelType w:val="hybridMultilevel"/>
    <w:tmpl w:val="D6DEBD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CD1C00"/>
    <w:multiLevelType w:val="hybridMultilevel"/>
    <w:tmpl w:val="470AD53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EE680F"/>
    <w:multiLevelType w:val="hybridMultilevel"/>
    <w:tmpl w:val="A422308A"/>
    <w:lvl w:ilvl="0" w:tplc="E1C62BC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7A7AC3"/>
    <w:multiLevelType w:val="hybridMultilevel"/>
    <w:tmpl w:val="CAA46BEE"/>
    <w:lvl w:ilvl="0" w:tplc="EC24A5C6">
      <w:start w:val="1"/>
      <w:numFmt w:val="bullet"/>
      <w:lvlText w:val="•"/>
      <w:lvlJc w:val="left"/>
      <w:pPr>
        <w:tabs>
          <w:tab w:val="num" w:pos="720"/>
        </w:tabs>
        <w:ind w:left="720" w:hanging="360"/>
      </w:pPr>
      <w:rPr>
        <w:rFonts w:ascii="Times New Roman" w:hAnsi="Times New Roman" w:hint="default"/>
      </w:rPr>
    </w:lvl>
    <w:lvl w:ilvl="1" w:tplc="1B3047F4" w:tentative="1">
      <w:start w:val="1"/>
      <w:numFmt w:val="bullet"/>
      <w:lvlText w:val="•"/>
      <w:lvlJc w:val="left"/>
      <w:pPr>
        <w:tabs>
          <w:tab w:val="num" w:pos="1440"/>
        </w:tabs>
        <w:ind w:left="1440" w:hanging="360"/>
      </w:pPr>
      <w:rPr>
        <w:rFonts w:ascii="Times New Roman" w:hAnsi="Times New Roman" w:hint="default"/>
      </w:rPr>
    </w:lvl>
    <w:lvl w:ilvl="2" w:tplc="EC226758" w:tentative="1">
      <w:start w:val="1"/>
      <w:numFmt w:val="bullet"/>
      <w:lvlText w:val="•"/>
      <w:lvlJc w:val="left"/>
      <w:pPr>
        <w:tabs>
          <w:tab w:val="num" w:pos="2160"/>
        </w:tabs>
        <w:ind w:left="2160" w:hanging="360"/>
      </w:pPr>
      <w:rPr>
        <w:rFonts w:ascii="Times New Roman" w:hAnsi="Times New Roman" w:hint="default"/>
      </w:rPr>
    </w:lvl>
    <w:lvl w:ilvl="3" w:tplc="0B2C0E12" w:tentative="1">
      <w:start w:val="1"/>
      <w:numFmt w:val="bullet"/>
      <w:lvlText w:val="•"/>
      <w:lvlJc w:val="left"/>
      <w:pPr>
        <w:tabs>
          <w:tab w:val="num" w:pos="2880"/>
        </w:tabs>
        <w:ind w:left="2880" w:hanging="360"/>
      </w:pPr>
      <w:rPr>
        <w:rFonts w:ascii="Times New Roman" w:hAnsi="Times New Roman" w:hint="default"/>
      </w:rPr>
    </w:lvl>
    <w:lvl w:ilvl="4" w:tplc="1F28853C" w:tentative="1">
      <w:start w:val="1"/>
      <w:numFmt w:val="bullet"/>
      <w:lvlText w:val="•"/>
      <w:lvlJc w:val="left"/>
      <w:pPr>
        <w:tabs>
          <w:tab w:val="num" w:pos="3600"/>
        </w:tabs>
        <w:ind w:left="3600" w:hanging="360"/>
      </w:pPr>
      <w:rPr>
        <w:rFonts w:ascii="Times New Roman" w:hAnsi="Times New Roman" w:hint="default"/>
      </w:rPr>
    </w:lvl>
    <w:lvl w:ilvl="5" w:tplc="CEE0DFE4" w:tentative="1">
      <w:start w:val="1"/>
      <w:numFmt w:val="bullet"/>
      <w:lvlText w:val="•"/>
      <w:lvlJc w:val="left"/>
      <w:pPr>
        <w:tabs>
          <w:tab w:val="num" w:pos="4320"/>
        </w:tabs>
        <w:ind w:left="4320" w:hanging="360"/>
      </w:pPr>
      <w:rPr>
        <w:rFonts w:ascii="Times New Roman" w:hAnsi="Times New Roman" w:hint="default"/>
      </w:rPr>
    </w:lvl>
    <w:lvl w:ilvl="6" w:tplc="E3F85768" w:tentative="1">
      <w:start w:val="1"/>
      <w:numFmt w:val="bullet"/>
      <w:lvlText w:val="•"/>
      <w:lvlJc w:val="left"/>
      <w:pPr>
        <w:tabs>
          <w:tab w:val="num" w:pos="5040"/>
        </w:tabs>
        <w:ind w:left="5040" w:hanging="360"/>
      </w:pPr>
      <w:rPr>
        <w:rFonts w:ascii="Times New Roman" w:hAnsi="Times New Roman" w:hint="default"/>
      </w:rPr>
    </w:lvl>
    <w:lvl w:ilvl="7" w:tplc="BE766478" w:tentative="1">
      <w:start w:val="1"/>
      <w:numFmt w:val="bullet"/>
      <w:lvlText w:val="•"/>
      <w:lvlJc w:val="left"/>
      <w:pPr>
        <w:tabs>
          <w:tab w:val="num" w:pos="5760"/>
        </w:tabs>
        <w:ind w:left="5760" w:hanging="360"/>
      </w:pPr>
      <w:rPr>
        <w:rFonts w:ascii="Times New Roman" w:hAnsi="Times New Roman" w:hint="default"/>
      </w:rPr>
    </w:lvl>
    <w:lvl w:ilvl="8" w:tplc="E3721E8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B439A2"/>
    <w:multiLevelType w:val="hybridMultilevel"/>
    <w:tmpl w:val="EBB059E8"/>
    <w:lvl w:ilvl="0" w:tplc="965231B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D4F72BF"/>
    <w:multiLevelType w:val="hybridMultilevel"/>
    <w:tmpl w:val="7320FED8"/>
    <w:lvl w:ilvl="0" w:tplc="2F00972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E9E2B1F"/>
    <w:multiLevelType w:val="hybridMultilevel"/>
    <w:tmpl w:val="F1FA97E8"/>
    <w:lvl w:ilvl="0" w:tplc="41467400">
      <w:start w:val="1"/>
      <w:numFmt w:val="decimal"/>
      <w:lvlText w:val="%1."/>
      <w:lvlJc w:val="left"/>
      <w:pPr>
        <w:tabs>
          <w:tab w:val="num" w:pos="720"/>
        </w:tabs>
        <w:ind w:left="720" w:hanging="360"/>
      </w:pPr>
    </w:lvl>
    <w:lvl w:ilvl="1" w:tplc="BF549E3C" w:tentative="1">
      <w:start w:val="1"/>
      <w:numFmt w:val="decimal"/>
      <w:lvlText w:val="%2."/>
      <w:lvlJc w:val="left"/>
      <w:pPr>
        <w:tabs>
          <w:tab w:val="num" w:pos="1440"/>
        </w:tabs>
        <w:ind w:left="1440" w:hanging="360"/>
      </w:pPr>
    </w:lvl>
    <w:lvl w:ilvl="2" w:tplc="CC009E48" w:tentative="1">
      <w:start w:val="1"/>
      <w:numFmt w:val="decimal"/>
      <w:lvlText w:val="%3."/>
      <w:lvlJc w:val="left"/>
      <w:pPr>
        <w:tabs>
          <w:tab w:val="num" w:pos="2160"/>
        </w:tabs>
        <w:ind w:left="2160" w:hanging="360"/>
      </w:pPr>
    </w:lvl>
    <w:lvl w:ilvl="3" w:tplc="B9F6A292" w:tentative="1">
      <w:start w:val="1"/>
      <w:numFmt w:val="decimal"/>
      <w:lvlText w:val="%4."/>
      <w:lvlJc w:val="left"/>
      <w:pPr>
        <w:tabs>
          <w:tab w:val="num" w:pos="2880"/>
        </w:tabs>
        <w:ind w:left="2880" w:hanging="360"/>
      </w:pPr>
    </w:lvl>
    <w:lvl w:ilvl="4" w:tplc="3F8E793A" w:tentative="1">
      <w:start w:val="1"/>
      <w:numFmt w:val="decimal"/>
      <w:lvlText w:val="%5."/>
      <w:lvlJc w:val="left"/>
      <w:pPr>
        <w:tabs>
          <w:tab w:val="num" w:pos="3600"/>
        </w:tabs>
        <w:ind w:left="3600" w:hanging="360"/>
      </w:pPr>
    </w:lvl>
    <w:lvl w:ilvl="5" w:tplc="1564DB0C" w:tentative="1">
      <w:start w:val="1"/>
      <w:numFmt w:val="decimal"/>
      <w:lvlText w:val="%6."/>
      <w:lvlJc w:val="left"/>
      <w:pPr>
        <w:tabs>
          <w:tab w:val="num" w:pos="4320"/>
        </w:tabs>
        <w:ind w:left="4320" w:hanging="360"/>
      </w:pPr>
    </w:lvl>
    <w:lvl w:ilvl="6" w:tplc="04AC7478" w:tentative="1">
      <w:start w:val="1"/>
      <w:numFmt w:val="decimal"/>
      <w:lvlText w:val="%7."/>
      <w:lvlJc w:val="left"/>
      <w:pPr>
        <w:tabs>
          <w:tab w:val="num" w:pos="5040"/>
        </w:tabs>
        <w:ind w:left="5040" w:hanging="360"/>
      </w:pPr>
    </w:lvl>
    <w:lvl w:ilvl="7" w:tplc="B756E878" w:tentative="1">
      <w:start w:val="1"/>
      <w:numFmt w:val="decimal"/>
      <w:lvlText w:val="%8."/>
      <w:lvlJc w:val="left"/>
      <w:pPr>
        <w:tabs>
          <w:tab w:val="num" w:pos="5760"/>
        </w:tabs>
        <w:ind w:left="5760" w:hanging="360"/>
      </w:pPr>
    </w:lvl>
    <w:lvl w:ilvl="8" w:tplc="E89A033A" w:tentative="1">
      <w:start w:val="1"/>
      <w:numFmt w:val="decimal"/>
      <w:lvlText w:val="%9."/>
      <w:lvlJc w:val="left"/>
      <w:pPr>
        <w:tabs>
          <w:tab w:val="num" w:pos="6480"/>
        </w:tabs>
        <w:ind w:left="6480" w:hanging="360"/>
      </w:pPr>
    </w:lvl>
  </w:abstractNum>
  <w:abstractNum w:abstractNumId="7" w15:restartNumberingAfterBreak="0">
    <w:nsid w:val="2FF15FEE"/>
    <w:multiLevelType w:val="hybridMultilevel"/>
    <w:tmpl w:val="1840C450"/>
    <w:lvl w:ilvl="0" w:tplc="7C1E0F3E">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8" w15:restartNumberingAfterBreak="0">
    <w:nsid w:val="314B3F1E"/>
    <w:multiLevelType w:val="hybridMultilevel"/>
    <w:tmpl w:val="25CAFF54"/>
    <w:lvl w:ilvl="0" w:tplc="2F00972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DF47258"/>
    <w:multiLevelType w:val="hybridMultilevel"/>
    <w:tmpl w:val="F2AA1734"/>
    <w:lvl w:ilvl="0" w:tplc="9C3AE3AA">
      <w:start w:val="1"/>
      <w:numFmt w:val="bullet"/>
      <w:lvlText w:val=""/>
      <w:lvlJc w:val="left"/>
      <w:pPr>
        <w:tabs>
          <w:tab w:val="num" w:pos="720"/>
        </w:tabs>
        <w:ind w:left="720" w:hanging="360"/>
      </w:pPr>
      <w:rPr>
        <w:rFonts w:ascii="Wingdings 2" w:hAnsi="Wingdings 2" w:hint="default"/>
      </w:rPr>
    </w:lvl>
    <w:lvl w:ilvl="1" w:tplc="6D54B03E" w:tentative="1">
      <w:start w:val="1"/>
      <w:numFmt w:val="bullet"/>
      <w:lvlText w:val=""/>
      <w:lvlJc w:val="left"/>
      <w:pPr>
        <w:tabs>
          <w:tab w:val="num" w:pos="1440"/>
        </w:tabs>
        <w:ind w:left="1440" w:hanging="360"/>
      </w:pPr>
      <w:rPr>
        <w:rFonts w:ascii="Wingdings 2" w:hAnsi="Wingdings 2" w:hint="default"/>
      </w:rPr>
    </w:lvl>
    <w:lvl w:ilvl="2" w:tplc="E05EF0AA" w:tentative="1">
      <w:start w:val="1"/>
      <w:numFmt w:val="bullet"/>
      <w:lvlText w:val=""/>
      <w:lvlJc w:val="left"/>
      <w:pPr>
        <w:tabs>
          <w:tab w:val="num" w:pos="2160"/>
        </w:tabs>
        <w:ind w:left="2160" w:hanging="360"/>
      </w:pPr>
      <w:rPr>
        <w:rFonts w:ascii="Wingdings 2" w:hAnsi="Wingdings 2" w:hint="default"/>
      </w:rPr>
    </w:lvl>
    <w:lvl w:ilvl="3" w:tplc="42A664C6" w:tentative="1">
      <w:start w:val="1"/>
      <w:numFmt w:val="bullet"/>
      <w:lvlText w:val=""/>
      <w:lvlJc w:val="left"/>
      <w:pPr>
        <w:tabs>
          <w:tab w:val="num" w:pos="2880"/>
        </w:tabs>
        <w:ind w:left="2880" w:hanging="360"/>
      </w:pPr>
      <w:rPr>
        <w:rFonts w:ascii="Wingdings 2" w:hAnsi="Wingdings 2" w:hint="default"/>
      </w:rPr>
    </w:lvl>
    <w:lvl w:ilvl="4" w:tplc="9644188E" w:tentative="1">
      <w:start w:val="1"/>
      <w:numFmt w:val="bullet"/>
      <w:lvlText w:val=""/>
      <w:lvlJc w:val="left"/>
      <w:pPr>
        <w:tabs>
          <w:tab w:val="num" w:pos="3600"/>
        </w:tabs>
        <w:ind w:left="3600" w:hanging="360"/>
      </w:pPr>
      <w:rPr>
        <w:rFonts w:ascii="Wingdings 2" w:hAnsi="Wingdings 2" w:hint="default"/>
      </w:rPr>
    </w:lvl>
    <w:lvl w:ilvl="5" w:tplc="5D12E9F0" w:tentative="1">
      <w:start w:val="1"/>
      <w:numFmt w:val="bullet"/>
      <w:lvlText w:val=""/>
      <w:lvlJc w:val="left"/>
      <w:pPr>
        <w:tabs>
          <w:tab w:val="num" w:pos="4320"/>
        </w:tabs>
        <w:ind w:left="4320" w:hanging="360"/>
      </w:pPr>
      <w:rPr>
        <w:rFonts w:ascii="Wingdings 2" w:hAnsi="Wingdings 2" w:hint="default"/>
      </w:rPr>
    </w:lvl>
    <w:lvl w:ilvl="6" w:tplc="3092BE58" w:tentative="1">
      <w:start w:val="1"/>
      <w:numFmt w:val="bullet"/>
      <w:lvlText w:val=""/>
      <w:lvlJc w:val="left"/>
      <w:pPr>
        <w:tabs>
          <w:tab w:val="num" w:pos="5040"/>
        </w:tabs>
        <w:ind w:left="5040" w:hanging="360"/>
      </w:pPr>
      <w:rPr>
        <w:rFonts w:ascii="Wingdings 2" w:hAnsi="Wingdings 2" w:hint="default"/>
      </w:rPr>
    </w:lvl>
    <w:lvl w:ilvl="7" w:tplc="DA1C20DE" w:tentative="1">
      <w:start w:val="1"/>
      <w:numFmt w:val="bullet"/>
      <w:lvlText w:val=""/>
      <w:lvlJc w:val="left"/>
      <w:pPr>
        <w:tabs>
          <w:tab w:val="num" w:pos="5760"/>
        </w:tabs>
        <w:ind w:left="5760" w:hanging="360"/>
      </w:pPr>
      <w:rPr>
        <w:rFonts w:ascii="Wingdings 2" w:hAnsi="Wingdings 2" w:hint="default"/>
      </w:rPr>
    </w:lvl>
    <w:lvl w:ilvl="8" w:tplc="6C88FFB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3EF6D22"/>
    <w:multiLevelType w:val="hybridMultilevel"/>
    <w:tmpl w:val="6916E72C"/>
    <w:lvl w:ilvl="0" w:tplc="230A9F3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69C57828"/>
    <w:multiLevelType w:val="hybridMultilevel"/>
    <w:tmpl w:val="BF084832"/>
    <w:lvl w:ilvl="0" w:tplc="00007A2E">
      <w:start w:val="1"/>
      <w:numFmt w:val="decimal"/>
      <w:lvlText w:val="%1."/>
      <w:lvlJc w:val="left"/>
      <w:pPr>
        <w:tabs>
          <w:tab w:val="num" w:pos="720"/>
        </w:tabs>
        <w:ind w:left="720" w:hanging="360"/>
      </w:pPr>
    </w:lvl>
    <w:lvl w:ilvl="1" w:tplc="93767F62" w:tentative="1">
      <w:start w:val="1"/>
      <w:numFmt w:val="decimal"/>
      <w:lvlText w:val="%2."/>
      <w:lvlJc w:val="left"/>
      <w:pPr>
        <w:tabs>
          <w:tab w:val="num" w:pos="1440"/>
        </w:tabs>
        <w:ind w:left="1440" w:hanging="360"/>
      </w:pPr>
    </w:lvl>
    <w:lvl w:ilvl="2" w:tplc="4CB29666" w:tentative="1">
      <w:start w:val="1"/>
      <w:numFmt w:val="decimal"/>
      <w:lvlText w:val="%3."/>
      <w:lvlJc w:val="left"/>
      <w:pPr>
        <w:tabs>
          <w:tab w:val="num" w:pos="2160"/>
        </w:tabs>
        <w:ind w:left="2160" w:hanging="360"/>
      </w:pPr>
    </w:lvl>
    <w:lvl w:ilvl="3" w:tplc="662C1E6A" w:tentative="1">
      <w:start w:val="1"/>
      <w:numFmt w:val="decimal"/>
      <w:lvlText w:val="%4."/>
      <w:lvlJc w:val="left"/>
      <w:pPr>
        <w:tabs>
          <w:tab w:val="num" w:pos="2880"/>
        </w:tabs>
        <w:ind w:left="2880" w:hanging="360"/>
      </w:pPr>
    </w:lvl>
    <w:lvl w:ilvl="4" w:tplc="31C229AE" w:tentative="1">
      <w:start w:val="1"/>
      <w:numFmt w:val="decimal"/>
      <w:lvlText w:val="%5."/>
      <w:lvlJc w:val="left"/>
      <w:pPr>
        <w:tabs>
          <w:tab w:val="num" w:pos="3600"/>
        </w:tabs>
        <w:ind w:left="3600" w:hanging="360"/>
      </w:pPr>
    </w:lvl>
    <w:lvl w:ilvl="5" w:tplc="3D38ECFC" w:tentative="1">
      <w:start w:val="1"/>
      <w:numFmt w:val="decimal"/>
      <w:lvlText w:val="%6."/>
      <w:lvlJc w:val="left"/>
      <w:pPr>
        <w:tabs>
          <w:tab w:val="num" w:pos="4320"/>
        </w:tabs>
        <w:ind w:left="4320" w:hanging="360"/>
      </w:pPr>
    </w:lvl>
    <w:lvl w:ilvl="6" w:tplc="1D8CC61E" w:tentative="1">
      <w:start w:val="1"/>
      <w:numFmt w:val="decimal"/>
      <w:lvlText w:val="%7."/>
      <w:lvlJc w:val="left"/>
      <w:pPr>
        <w:tabs>
          <w:tab w:val="num" w:pos="5040"/>
        </w:tabs>
        <w:ind w:left="5040" w:hanging="360"/>
      </w:pPr>
    </w:lvl>
    <w:lvl w:ilvl="7" w:tplc="EC1EFC90" w:tentative="1">
      <w:start w:val="1"/>
      <w:numFmt w:val="decimal"/>
      <w:lvlText w:val="%8."/>
      <w:lvlJc w:val="left"/>
      <w:pPr>
        <w:tabs>
          <w:tab w:val="num" w:pos="5760"/>
        </w:tabs>
        <w:ind w:left="5760" w:hanging="360"/>
      </w:pPr>
    </w:lvl>
    <w:lvl w:ilvl="8" w:tplc="A3C07B32"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8"/>
  </w:num>
  <w:num w:numId="8">
    <w:abstractNumId w:val="9"/>
  </w:num>
  <w:num w:numId="9">
    <w:abstractNumId w:val="6"/>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175"/>
    <w:rsid w:val="000A561C"/>
    <w:rsid w:val="0010298A"/>
    <w:rsid w:val="0011331D"/>
    <w:rsid w:val="001825E1"/>
    <w:rsid w:val="00217F39"/>
    <w:rsid w:val="003C4BBA"/>
    <w:rsid w:val="004430FF"/>
    <w:rsid w:val="004443D3"/>
    <w:rsid w:val="00480D32"/>
    <w:rsid w:val="004C1A42"/>
    <w:rsid w:val="005348AC"/>
    <w:rsid w:val="006E121B"/>
    <w:rsid w:val="006F42BE"/>
    <w:rsid w:val="00742067"/>
    <w:rsid w:val="00750C5B"/>
    <w:rsid w:val="00751A70"/>
    <w:rsid w:val="00762165"/>
    <w:rsid w:val="00792ED5"/>
    <w:rsid w:val="007D4E8C"/>
    <w:rsid w:val="00803198"/>
    <w:rsid w:val="00846DDA"/>
    <w:rsid w:val="00865E09"/>
    <w:rsid w:val="008C1FCC"/>
    <w:rsid w:val="008E477A"/>
    <w:rsid w:val="00987B3C"/>
    <w:rsid w:val="00AA1064"/>
    <w:rsid w:val="00AA3714"/>
    <w:rsid w:val="00AD5175"/>
    <w:rsid w:val="00B034D3"/>
    <w:rsid w:val="00BD39A5"/>
    <w:rsid w:val="00BF6576"/>
    <w:rsid w:val="00C12404"/>
    <w:rsid w:val="00C60599"/>
    <w:rsid w:val="00C8589B"/>
    <w:rsid w:val="00CF16BC"/>
    <w:rsid w:val="00D21F0B"/>
    <w:rsid w:val="00D31BA0"/>
    <w:rsid w:val="00D41AED"/>
    <w:rsid w:val="00D75941"/>
    <w:rsid w:val="00E263A4"/>
    <w:rsid w:val="00E525D3"/>
    <w:rsid w:val="00EC7E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CB6D3F"/>
  <w15:docId w15:val="{0C20FAFD-D17A-40C5-92F3-5597A782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75"/>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FCC"/>
    <w:pPr>
      <w:spacing w:after="0" w:line="240" w:lineRule="auto"/>
      <w:ind w:left="720"/>
      <w:contextualSpacing/>
    </w:pPr>
    <w:rPr>
      <w:rFonts w:ascii="Times New Roman" w:hAnsi="Times New Roman" w:cs="Times New Roman"/>
      <w:sz w:val="24"/>
      <w:szCs w:val="24"/>
      <w:lang w:val="es-CL" w:eastAsia="es-CL"/>
    </w:rPr>
  </w:style>
  <w:style w:type="paragraph" w:styleId="NormalWeb">
    <w:name w:val="Normal (Web)"/>
    <w:basedOn w:val="Normal"/>
    <w:uiPriority w:val="99"/>
    <w:semiHidden/>
    <w:unhideWhenUsed/>
    <w:rsid w:val="006E121B"/>
    <w:pPr>
      <w:spacing w:before="100" w:beforeAutospacing="1" w:after="100" w:afterAutospacing="1" w:line="240" w:lineRule="auto"/>
    </w:pPr>
    <w:rPr>
      <w:rFonts w:ascii="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683">
      <w:bodyDiv w:val="1"/>
      <w:marLeft w:val="0"/>
      <w:marRight w:val="0"/>
      <w:marTop w:val="0"/>
      <w:marBottom w:val="0"/>
      <w:divBdr>
        <w:top w:val="none" w:sz="0" w:space="0" w:color="auto"/>
        <w:left w:val="none" w:sz="0" w:space="0" w:color="auto"/>
        <w:bottom w:val="none" w:sz="0" w:space="0" w:color="auto"/>
        <w:right w:val="none" w:sz="0" w:space="0" w:color="auto"/>
      </w:divBdr>
    </w:div>
    <w:div w:id="349528632">
      <w:bodyDiv w:val="1"/>
      <w:marLeft w:val="0"/>
      <w:marRight w:val="0"/>
      <w:marTop w:val="0"/>
      <w:marBottom w:val="0"/>
      <w:divBdr>
        <w:top w:val="none" w:sz="0" w:space="0" w:color="auto"/>
        <w:left w:val="none" w:sz="0" w:space="0" w:color="auto"/>
        <w:bottom w:val="none" w:sz="0" w:space="0" w:color="auto"/>
        <w:right w:val="none" w:sz="0" w:space="0" w:color="auto"/>
      </w:divBdr>
    </w:div>
    <w:div w:id="362022979">
      <w:bodyDiv w:val="1"/>
      <w:marLeft w:val="0"/>
      <w:marRight w:val="0"/>
      <w:marTop w:val="0"/>
      <w:marBottom w:val="0"/>
      <w:divBdr>
        <w:top w:val="none" w:sz="0" w:space="0" w:color="auto"/>
        <w:left w:val="none" w:sz="0" w:space="0" w:color="auto"/>
        <w:bottom w:val="none" w:sz="0" w:space="0" w:color="auto"/>
        <w:right w:val="none" w:sz="0" w:space="0" w:color="auto"/>
      </w:divBdr>
      <w:divsChild>
        <w:div w:id="585190216">
          <w:marLeft w:val="864"/>
          <w:marRight w:val="0"/>
          <w:marTop w:val="125"/>
          <w:marBottom w:val="0"/>
          <w:divBdr>
            <w:top w:val="none" w:sz="0" w:space="0" w:color="auto"/>
            <w:left w:val="none" w:sz="0" w:space="0" w:color="auto"/>
            <w:bottom w:val="none" w:sz="0" w:space="0" w:color="auto"/>
            <w:right w:val="none" w:sz="0" w:space="0" w:color="auto"/>
          </w:divBdr>
        </w:div>
        <w:div w:id="1476944785">
          <w:marLeft w:val="864"/>
          <w:marRight w:val="0"/>
          <w:marTop w:val="125"/>
          <w:marBottom w:val="0"/>
          <w:divBdr>
            <w:top w:val="none" w:sz="0" w:space="0" w:color="auto"/>
            <w:left w:val="none" w:sz="0" w:space="0" w:color="auto"/>
            <w:bottom w:val="none" w:sz="0" w:space="0" w:color="auto"/>
            <w:right w:val="none" w:sz="0" w:space="0" w:color="auto"/>
          </w:divBdr>
        </w:div>
        <w:div w:id="1851680442">
          <w:marLeft w:val="864"/>
          <w:marRight w:val="0"/>
          <w:marTop w:val="125"/>
          <w:marBottom w:val="0"/>
          <w:divBdr>
            <w:top w:val="none" w:sz="0" w:space="0" w:color="auto"/>
            <w:left w:val="none" w:sz="0" w:space="0" w:color="auto"/>
            <w:bottom w:val="none" w:sz="0" w:space="0" w:color="auto"/>
            <w:right w:val="none" w:sz="0" w:space="0" w:color="auto"/>
          </w:divBdr>
        </w:div>
      </w:divsChild>
    </w:div>
    <w:div w:id="736439668">
      <w:bodyDiv w:val="1"/>
      <w:marLeft w:val="0"/>
      <w:marRight w:val="0"/>
      <w:marTop w:val="0"/>
      <w:marBottom w:val="0"/>
      <w:divBdr>
        <w:top w:val="none" w:sz="0" w:space="0" w:color="auto"/>
        <w:left w:val="none" w:sz="0" w:space="0" w:color="auto"/>
        <w:bottom w:val="none" w:sz="0" w:space="0" w:color="auto"/>
        <w:right w:val="none" w:sz="0" w:space="0" w:color="auto"/>
      </w:divBdr>
    </w:div>
    <w:div w:id="785387360">
      <w:bodyDiv w:val="1"/>
      <w:marLeft w:val="0"/>
      <w:marRight w:val="0"/>
      <w:marTop w:val="0"/>
      <w:marBottom w:val="0"/>
      <w:divBdr>
        <w:top w:val="none" w:sz="0" w:space="0" w:color="auto"/>
        <w:left w:val="none" w:sz="0" w:space="0" w:color="auto"/>
        <w:bottom w:val="none" w:sz="0" w:space="0" w:color="auto"/>
        <w:right w:val="none" w:sz="0" w:space="0" w:color="auto"/>
      </w:divBdr>
      <w:divsChild>
        <w:div w:id="57359813">
          <w:marLeft w:val="547"/>
          <w:marRight w:val="0"/>
          <w:marTop w:val="86"/>
          <w:marBottom w:val="0"/>
          <w:divBdr>
            <w:top w:val="none" w:sz="0" w:space="0" w:color="auto"/>
            <w:left w:val="none" w:sz="0" w:space="0" w:color="auto"/>
            <w:bottom w:val="none" w:sz="0" w:space="0" w:color="auto"/>
            <w:right w:val="none" w:sz="0" w:space="0" w:color="auto"/>
          </w:divBdr>
        </w:div>
        <w:div w:id="1017540142">
          <w:marLeft w:val="547"/>
          <w:marRight w:val="0"/>
          <w:marTop w:val="86"/>
          <w:marBottom w:val="0"/>
          <w:divBdr>
            <w:top w:val="none" w:sz="0" w:space="0" w:color="auto"/>
            <w:left w:val="none" w:sz="0" w:space="0" w:color="auto"/>
            <w:bottom w:val="none" w:sz="0" w:space="0" w:color="auto"/>
            <w:right w:val="none" w:sz="0" w:space="0" w:color="auto"/>
          </w:divBdr>
        </w:div>
        <w:div w:id="1125805608">
          <w:marLeft w:val="547"/>
          <w:marRight w:val="0"/>
          <w:marTop w:val="86"/>
          <w:marBottom w:val="0"/>
          <w:divBdr>
            <w:top w:val="none" w:sz="0" w:space="0" w:color="auto"/>
            <w:left w:val="none" w:sz="0" w:space="0" w:color="auto"/>
            <w:bottom w:val="none" w:sz="0" w:space="0" w:color="auto"/>
            <w:right w:val="none" w:sz="0" w:space="0" w:color="auto"/>
          </w:divBdr>
        </w:div>
        <w:div w:id="1522931701">
          <w:marLeft w:val="547"/>
          <w:marRight w:val="0"/>
          <w:marTop w:val="86"/>
          <w:marBottom w:val="0"/>
          <w:divBdr>
            <w:top w:val="none" w:sz="0" w:space="0" w:color="auto"/>
            <w:left w:val="none" w:sz="0" w:space="0" w:color="auto"/>
            <w:bottom w:val="none" w:sz="0" w:space="0" w:color="auto"/>
            <w:right w:val="none" w:sz="0" w:space="0" w:color="auto"/>
          </w:divBdr>
        </w:div>
        <w:div w:id="2086297177">
          <w:marLeft w:val="547"/>
          <w:marRight w:val="0"/>
          <w:marTop w:val="86"/>
          <w:marBottom w:val="0"/>
          <w:divBdr>
            <w:top w:val="none" w:sz="0" w:space="0" w:color="auto"/>
            <w:left w:val="none" w:sz="0" w:space="0" w:color="auto"/>
            <w:bottom w:val="none" w:sz="0" w:space="0" w:color="auto"/>
            <w:right w:val="none" w:sz="0" w:space="0" w:color="auto"/>
          </w:divBdr>
        </w:div>
        <w:div w:id="1552885356">
          <w:marLeft w:val="547"/>
          <w:marRight w:val="0"/>
          <w:marTop w:val="86"/>
          <w:marBottom w:val="0"/>
          <w:divBdr>
            <w:top w:val="none" w:sz="0" w:space="0" w:color="auto"/>
            <w:left w:val="none" w:sz="0" w:space="0" w:color="auto"/>
            <w:bottom w:val="none" w:sz="0" w:space="0" w:color="auto"/>
            <w:right w:val="none" w:sz="0" w:space="0" w:color="auto"/>
          </w:divBdr>
        </w:div>
        <w:div w:id="1991787405">
          <w:marLeft w:val="547"/>
          <w:marRight w:val="0"/>
          <w:marTop w:val="86"/>
          <w:marBottom w:val="0"/>
          <w:divBdr>
            <w:top w:val="none" w:sz="0" w:space="0" w:color="auto"/>
            <w:left w:val="none" w:sz="0" w:space="0" w:color="auto"/>
            <w:bottom w:val="none" w:sz="0" w:space="0" w:color="auto"/>
            <w:right w:val="none" w:sz="0" w:space="0" w:color="auto"/>
          </w:divBdr>
        </w:div>
        <w:div w:id="1575123344">
          <w:marLeft w:val="547"/>
          <w:marRight w:val="0"/>
          <w:marTop w:val="86"/>
          <w:marBottom w:val="0"/>
          <w:divBdr>
            <w:top w:val="none" w:sz="0" w:space="0" w:color="auto"/>
            <w:left w:val="none" w:sz="0" w:space="0" w:color="auto"/>
            <w:bottom w:val="none" w:sz="0" w:space="0" w:color="auto"/>
            <w:right w:val="none" w:sz="0" w:space="0" w:color="auto"/>
          </w:divBdr>
        </w:div>
      </w:divsChild>
    </w:div>
    <w:div w:id="913393598">
      <w:bodyDiv w:val="1"/>
      <w:marLeft w:val="0"/>
      <w:marRight w:val="0"/>
      <w:marTop w:val="0"/>
      <w:marBottom w:val="0"/>
      <w:divBdr>
        <w:top w:val="none" w:sz="0" w:space="0" w:color="auto"/>
        <w:left w:val="none" w:sz="0" w:space="0" w:color="auto"/>
        <w:bottom w:val="none" w:sz="0" w:space="0" w:color="auto"/>
        <w:right w:val="none" w:sz="0" w:space="0" w:color="auto"/>
      </w:divBdr>
    </w:div>
    <w:div w:id="963006408">
      <w:bodyDiv w:val="1"/>
      <w:marLeft w:val="0"/>
      <w:marRight w:val="0"/>
      <w:marTop w:val="0"/>
      <w:marBottom w:val="0"/>
      <w:divBdr>
        <w:top w:val="none" w:sz="0" w:space="0" w:color="auto"/>
        <w:left w:val="none" w:sz="0" w:space="0" w:color="auto"/>
        <w:bottom w:val="none" w:sz="0" w:space="0" w:color="auto"/>
        <w:right w:val="none" w:sz="0" w:space="0" w:color="auto"/>
      </w:divBdr>
    </w:div>
    <w:div w:id="1135291163">
      <w:bodyDiv w:val="1"/>
      <w:marLeft w:val="0"/>
      <w:marRight w:val="0"/>
      <w:marTop w:val="0"/>
      <w:marBottom w:val="0"/>
      <w:divBdr>
        <w:top w:val="none" w:sz="0" w:space="0" w:color="auto"/>
        <w:left w:val="none" w:sz="0" w:space="0" w:color="auto"/>
        <w:bottom w:val="none" w:sz="0" w:space="0" w:color="auto"/>
        <w:right w:val="none" w:sz="0" w:space="0" w:color="auto"/>
      </w:divBdr>
      <w:divsChild>
        <w:div w:id="1759866950">
          <w:marLeft w:val="864"/>
          <w:marRight w:val="0"/>
          <w:marTop w:val="125"/>
          <w:marBottom w:val="0"/>
          <w:divBdr>
            <w:top w:val="none" w:sz="0" w:space="0" w:color="auto"/>
            <w:left w:val="none" w:sz="0" w:space="0" w:color="auto"/>
            <w:bottom w:val="none" w:sz="0" w:space="0" w:color="auto"/>
            <w:right w:val="none" w:sz="0" w:space="0" w:color="auto"/>
          </w:divBdr>
        </w:div>
        <w:div w:id="1838884478">
          <w:marLeft w:val="864"/>
          <w:marRight w:val="0"/>
          <w:marTop w:val="125"/>
          <w:marBottom w:val="0"/>
          <w:divBdr>
            <w:top w:val="none" w:sz="0" w:space="0" w:color="auto"/>
            <w:left w:val="none" w:sz="0" w:space="0" w:color="auto"/>
            <w:bottom w:val="none" w:sz="0" w:space="0" w:color="auto"/>
            <w:right w:val="none" w:sz="0" w:space="0" w:color="auto"/>
          </w:divBdr>
        </w:div>
        <w:div w:id="716051617">
          <w:marLeft w:val="864"/>
          <w:marRight w:val="0"/>
          <w:marTop w:val="125"/>
          <w:marBottom w:val="0"/>
          <w:divBdr>
            <w:top w:val="none" w:sz="0" w:space="0" w:color="auto"/>
            <w:left w:val="none" w:sz="0" w:space="0" w:color="auto"/>
            <w:bottom w:val="none" w:sz="0" w:space="0" w:color="auto"/>
            <w:right w:val="none" w:sz="0" w:space="0" w:color="auto"/>
          </w:divBdr>
        </w:div>
        <w:div w:id="1094325574">
          <w:marLeft w:val="864"/>
          <w:marRight w:val="0"/>
          <w:marTop w:val="125"/>
          <w:marBottom w:val="0"/>
          <w:divBdr>
            <w:top w:val="none" w:sz="0" w:space="0" w:color="auto"/>
            <w:left w:val="none" w:sz="0" w:space="0" w:color="auto"/>
            <w:bottom w:val="none" w:sz="0" w:space="0" w:color="auto"/>
            <w:right w:val="none" w:sz="0" w:space="0" w:color="auto"/>
          </w:divBdr>
        </w:div>
        <w:div w:id="31737889">
          <w:marLeft w:val="864"/>
          <w:marRight w:val="0"/>
          <w:marTop w:val="125"/>
          <w:marBottom w:val="0"/>
          <w:divBdr>
            <w:top w:val="none" w:sz="0" w:space="0" w:color="auto"/>
            <w:left w:val="none" w:sz="0" w:space="0" w:color="auto"/>
            <w:bottom w:val="none" w:sz="0" w:space="0" w:color="auto"/>
            <w:right w:val="none" w:sz="0" w:space="0" w:color="auto"/>
          </w:divBdr>
        </w:div>
        <w:div w:id="716321898">
          <w:marLeft w:val="864"/>
          <w:marRight w:val="0"/>
          <w:marTop w:val="125"/>
          <w:marBottom w:val="0"/>
          <w:divBdr>
            <w:top w:val="none" w:sz="0" w:space="0" w:color="auto"/>
            <w:left w:val="none" w:sz="0" w:space="0" w:color="auto"/>
            <w:bottom w:val="none" w:sz="0" w:space="0" w:color="auto"/>
            <w:right w:val="none" w:sz="0" w:space="0" w:color="auto"/>
          </w:divBdr>
        </w:div>
        <w:div w:id="1749620469">
          <w:marLeft w:val="864"/>
          <w:marRight w:val="0"/>
          <w:marTop w:val="125"/>
          <w:marBottom w:val="0"/>
          <w:divBdr>
            <w:top w:val="none" w:sz="0" w:space="0" w:color="auto"/>
            <w:left w:val="none" w:sz="0" w:space="0" w:color="auto"/>
            <w:bottom w:val="none" w:sz="0" w:space="0" w:color="auto"/>
            <w:right w:val="none" w:sz="0" w:space="0" w:color="auto"/>
          </w:divBdr>
        </w:div>
      </w:divsChild>
    </w:div>
    <w:div w:id="1191262144">
      <w:bodyDiv w:val="1"/>
      <w:marLeft w:val="0"/>
      <w:marRight w:val="0"/>
      <w:marTop w:val="0"/>
      <w:marBottom w:val="0"/>
      <w:divBdr>
        <w:top w:val="none" w:sz="0" w:space="0" w:color="auto"/>
        <w:left w:val="none" w:sz="0" w:space="0" w:color="auto"/>
        <w:bottom w:val="none" w:sz="0" w:space="0" w:color="auto"/>
        <w:right w:val="none" w:sz="0" w:space="0" w:color="auto"/>
      </w:divBdr>
    </w:div>
    <w:div w:id="1325932737">
      <w:bodyDiv w:val="1"/>
      <w:marLeft w:val="0"/>
      <w:marRight w:val="0"/>
      <w:marTop w:val="0"/>
      <w:marBottom w:val="0"/>
      <w:divBdr>
        <w:top w:val="none" w:sz="0" w:space="0" w:color="auto"/>
        <w:left w:val="none" w:sz="0" w:space="0" w:color="auto"/>
        <w:bottom w:val="none" w:sz="0" w:space="0" w:color="auto"/>
        <w:right w:val="none" w:sz="0" w:space="0" w:color="auto"/>
      </w:divBdr>
    </w:div>
    <w:div w:id="1385907576">
      <w:bodyDiv w:val="1"/>
      <w:marLeft w:val="0"/>
      <w:marRight w:val="0"/>
      <w:marTop w:val="0"/>
      <w:marBottom w:val="0"/>
      <w:divBdr>
        <w:top w:val="none" w:sz="0" w:space="0" w:color="auto"/>
        <w:left w:val="none" w:sz="0" w:space="0" w:color="auto"/>
        <w:bottom w:val="none" w:sz="0" w:space="0" w:color="auto"/>
        <w:right w:val="none" w:sz="0" w:space="0" w:color="auto"/>
      </w:divBdr>
    </w:div>
    <w:div w:id="1406993524">
      <w:bodyDiv w:val="1"/>
      <w:marLeft w:val="0"/>
      <w:marRight w:val="0"/>
      <w:marTop w:val="0"/>
      <w:marBottom w:val="0"/>
      <w:divBdr>
        <w:top w:val="none" w:sz="0" w:space="0" w:color="auto"/>
        <w:left w:val="none" w:sz="0" w:space="0" w:color="auto"/>
        <w:bottom w:val="none" w:sz="0" w:space="0" w:color="auto"/>
        <w:right w:val="none" w:sz="0" w:space="0" w:color="auto"/>
      </w:divBdr>
    </w:div>
    <w:div w:id="1634099020">
      <w:bodyDiv w:val="1"/>
      <w:marLeft w:val="0"/>
      <w:marRight w:val="0"/>
      <w:marTop w:val="0"/>
      <w:marBottom w:val="0"/>
      <w:divBdr>
        <w:top w:val="none" w:sz="0" w:space="0" w:color="auto"/>
        <w:left w:val="none" w:sz="0" w:space="0" w:color="auto"/>
        <w:bottom w:val="none" w:sz="0" w:space="0" w:color="auto"/>
        <w:right w:val="none" w:sz="0" w:space="0" w:color="auto"/>
      </w:divBdr>
    </w:div>
    <w:div w:id="1904293997">
      <w:bodyDiv w:val="1"/>
      <w:marLeft w:val="0"/>
      <w:marRight w:val="0"/>
      <w:marTop w:val="0"/>
      <w:marBottom w:val="0"/>
      <w:divBdr>
        <w:top w:val="none" w:sz="0" w:space="0" w:color="auto"/>
        <w:left w:val="none" w:sz="0" w:space="0" w:color="auto"/>
        <w:bottom w:val="none" w:sz="0" w:space="0" w:color="auto"/>
        <w:right w:val="none" w:sz="0" w:space="0" w:color="auto"/>
      </w:divBdr>
      <w:divsChild>
        <w:div w:id="20669543">
          <w:marLeft w:val="662"/>
          <w:marRight w:val="0"/>
          <w:marTop w:val="110"/>
          <w:marBottom w:val="0"/>
          <w:divBdr>
            <w:top w:val="none" w:sz="0" w:space="0" w:color="auto"/>
            <w:left w:val="none" w:sz="0" w:space="0" w:color="auto"/>
            <w:bottom w:val="none" w:sz="0" w:space="0" w:color="auto"/>
            <w:right w:val="none" w:sz="0" w:space="0" w:color="auto"/>
          </w:divBdr>
        </w:div>
      </w:divsChild>
    </w:div>
    <w:div w:id="20001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1254</Words>
  <Characters>6900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Michael</cp:lastModifiedBy>
  <cp:revision>11</cp:revision>
  <dcterms:created xsi:type="dcterms:W3CDTF">2020-03-28T23:35:00Z</dcterms:created>
  <dcterms:modified xsi:type="dcterms:W3CDTF">2020-03-30T17:24:00Z</dcterms:modified>
</cp:coreProperties>
</file>