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45A8" w14:textId="77777777" w:rsidR="00A64F33" w:rsidRPr="009164C0" w:rsidRDefault="009735AD" w:rsidP="00C46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5C118F" wp14:editId="171A94EF">
            <wp:simplePos x="0" y="0"/>
            <wp:positionH relativeFrom="column">
              <wp:posOffset>4276725</wp:posOffset>
            </wp:positionH>
            <wp:positionV relativeFrom="paragraph">
              <wp:posOffset>-313690</wp:posOffset>
            </wp:positionV>
            <wp:extent cx="1980565" cy="1190625"/>
            <wp:effectExtent l="0" t="0" r="0" b="0"/>
            <wp:wrapNone/>
            <wp:docPr id="14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1">
        <w:rPr>
          <w:noProof/>
          <w:lang w:val="es-CL" w:eastAsia="es-CL"/>
        </w:rPr>
        <w:object w:dxaOrig="1440" w:dyaOrig="1440" w14:anchorId="71D06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>
            <v:imagedata r:id="rId8" o:title=""/>
            <w10:wrap anchorx="page"/>
          </v:shape>
          <o:OLEObject Type="Embed" ProgID="Unknown" ShapeID="_x0000_s1027" DrawAspect="Content" ObjectID="_1652378295" r:id="rId9"/>
        </w:object>
      </w:r>
      <w:r w:rsidR="00A64F33" w:rsidRPr="009164C0">
        <w:rPr>
          <w:rFonts w:ascii="Arial" w:hAnsi="Arial" w:cs="Arial"/>
          <w:sz w:val="20"/>
          <w:szCs w:val="20"/>
        </w:rPr>
        <w:t xml:space="preserve">                                Liceo José Victorino Lastarria</w:t>
      </w:r>
    </w:p>
    <w:p w14:paraId="3F641253" w14:textId="77777777" w:rsidR="00A64F33" w:rsidRPr="009164C0" w:rsidRDefault="00A64F33" w:rsidP="00C4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4C0">
        <w:rPr>
          <w:rFonts w:ascii="Arial" w:hAnsi="Arial" w:cs="Arial"/>
          <w:sz w:val="20"/>
          <w:szCs w:val="20"/>
        </w:rPr>
        <w:t xml:space="preserve">                                                 Rancagua</w:t>
      </w:r>
    </w:p>
    <w:p w14:paraId="7D1FE140" w14:textId="77777777" w:rsidR="00A64F33" w:rsidRPr="009164C0" w:rsidRDefault="00A64F33" w:rsidP="00C46EB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164C0">
        <w:rPr>
          <w:rFonts w:ascii="Arial" w:hAnsi="Arial" w:cs="Arial"/>
          <w:sz w:val="20"/>
          <w:szCs w:val="20"/>
        </w:rPr>
        <w:t xml:space="preserve">                           “</w:t>
      </w:r>
      <w:r w:rsidRPr="009164C0">
        <w:rPr>
          <w:rFonts w:ascii="Arial" w:hAnsi="Arial" w:cs="Arial"/>
          <w:i/>
          <w:sz w:val="20"/>
          <w:szCs w:val="20"/>
        </w:rPr>
        <w:t>Formando Técnicos para el mañana”</w:t>
      </w:r>
    </w:p>
    <w:p w14:paraId="4B11520E" w14:textId="77777777" w:rsidR="00A64F33" w:rsidRPr="009164C0" w:rsidRDefault="00A64F33" w:rsidP="00C4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4C0">
        <w:rPr>
          <w:rFonts w:ascii="Arial" w:hAnsi="Arial" w:cs="Arial"/>
          <w:i/>
          <w:sz w:val="20"/>
          <w:szCs w:val="20"/>
        </w:rPr>
        <w:t xml:space="preserve">                                   </w:t>
      </w:r>
      <w:r w:rsidRPr="009164C0">
        <w:rPr>
          <w:rFonts w:ascii="Arial" w:hAnsi="Arial" w:cs="Arial"/>
          <w:sz w:val="20"/>
          <w:szCs w:val="20"/>
        </w:rPr>
        <w:t>Unidad Técnico-Pedagógica</w:t>
      </w:r>
    </w:p>
    <w:p w14:paraId="7285BC06" w14:textId="77777777" w:rsidR="00A64F33" w:rsidRPr="00664292" w:rsidRDefault="00A64F33" w:rsidP="00C46EB9">
      <w:pPr>
        <w:rPr>
          <w:rFonts w:ascii="Arial" w:hAnsi="Arial" w:cs="Arial"/>
          <w:sz w:val="20"/>
          <w:szCs w:val="20"/>
        </w:rPr>
      </w:pPr>
    </w:p>
    <w:p w14:paraId="0F8B2353" w14:textId="77777777" w:rsidR="00A64F33" w:rsidRPr="00664292" w:rsidRDefault="00A64F33" w:rsidP="00B347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4292">
        <w:rPr>
          <w:rFonts w:ascii="Arial" w:hAnsi="Arial" w:cs="Arial"/>
          <w:b/>
          <w:sz w:val="20"/>
          <w:szCs w:val="20"/>
          <w:u w:val="single"/>
        </w:rPr>
        <w:t>Guía de Matemática</w:t>
      </w:r>
    </w:p>
    <w:p w14:paraId="67D6E56A" w14:textId="77777777" w:rsidR="00A64F33" w:rsidRPr="00664292" w:rsidRDefault="00A64F33" w:rsidP="00B34794">
      <w:pPr>
        <w:jc w:val="center"/>
        <w:rPr>
          <w:rFonts w:ascii="Arial" w:hAnsi="Arial" w:cs="Arial"/>
          <w:b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 xml:space="preserve">Semana </w:t>
      </w:r>
      <w:r w:rsidR="009735AD" w:rsidRPr="00664292">
        <w:rPr>
          <w:rFonts w:ascii="Arial" w:hAnsi="Arial" w:cs="Arial"/>
          <w:b/>
          <w:sz w:val="20"/>
          <w:szCs w:val="20"/>
        </w:rPr>
        <w:t>10</w:t>
      </w:r>
    </w:p>
    <w:p w14:paraId="3A2C118A" w14:textId="77777777" w:rsidR="009735AD" w:rsidRPr="00664292" w:rsidRDefault="009735AD" w:rsidP="00B34794">
      <w:pPr>
        <w:jc w:val="center"/>
        <w:rPr>
          <w:rFonts w:ascii="Arial" w:hAnsi="Arial" w:cs="Arial"/>
          <w:b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 xml:space="preserve">Terceros Medios </w:t>
      </w:r>
    </w:p>
    <w:p w14:paraId="47A9A28A" w14:textId="77777777" w:rsidR="00A64F33" w:rsidRPr="00664292" w:rsidRDefault="00A64F33" w:rsidP="00B34794">
      <w:pPr>
        <w:jc w:val="center"/>
        <w:rPr>
          <w:rFonts w:ascii="Arial" w:hAnsi="Arial" w:cs="Arial"/>
          <w:b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>“Razones y Proporciones”</w:t>
      </w:r>
    </w:p>
    <w:p w14:paraId="51CD65F1" w14:textId="77777777" w:rsidR="00A64F33" w:rsidRPr="00664292" w:rsidRDefault="00A64F33" w:rsidP="00B34794">
      <w:pPr>
        <w:rPr>
          <w:rFonts w:ascii="Arial" w:hAnsi="Arial" w:cs="Arial"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 xml:space="preserve">Nombre: </w:t>
      </w:r>
      <w:r w:rsidRPr="00664292">
        <w:rPr>
          <w:rFonts w:ascii="Arial" w:hAnsi="Arial" w:cs="Arial"/>
          <w:b/>
          <w:sz w:val="20"/>
          <w:szCs w:val="20"/>
        </w:rPr>
        <w:tab/>
      </w:r>
      <w:r w:rsidRPr="00664292">
        <w:rPr>
          <w:rFonts w:ascii="Arial" w:hAnsi="Arial" w:cs="Arial"/>
          <w:b/>
          <w:sz w:val="20"/>
          <w:szCs w:val="20"/>
        </w:rPr>
        <w:tab/>
      </w:r>
      <w:r w:rsidRPr="00664292">
        <w:rPr>
          <w:rFonts w:ascii="Arial" w:hAnsi="Arial" w:cs="Arial"/>
          <w:b/>
          <w:sz w:val="20"/>
          <w:szCs w:val="20"/>
        </w:rPr>
        <w:tab/>
      </w:r>
      <w:r w:rsidRPr="00664292">
        <w:rPr>
          <w:rFonts w:ascii="Arial" w:hAnsi="Arial" w:cs="Arial"/>
          <w:b/>
          <w:sz w:val="20"/>
          <w:szCs w:val="20"/>
        </w:rPr>
        <w:tab/>
      </w:r>
      <w:r w:rsidRPr="00664292">
        <w:rPr>
          <w:rFonts w:ascii="Arial" w:hAnsi="Arial" w:cs="Arial"/>
          <w:b/>
          <w:sz w:val="20"/>
          <w:szCs w:val="20"/>
        </w:rPr>
        <w:tab/>
        <w:t>Curso:</w:t>
      </w:r>
      <w:r w:rsidRPr="00664292">
        <w:rPr>
          <w:rFonts w:ascii="Arial" w:hAnsi="Arial" w:cs="Arial"/>
          <w:b/>
          <w:sz w:val="20"/>
          <w:szCs w:val="20"/>
        </w:rPr>
        <w:tab/>
      </w:r>
      <w:r w:rsidRPr="00664292">
        <w:rPr>
          <w:rFonts w:ascii="Arial" w:hAnsi="Arial" w:cs="Arial"/>
          <w:b/>
          <w:sz w:val="20"/>
          <w:szCs w:val="20"/>
        </w:rPr>
        <w:tab/>
      </w:r>
      <w:r w:rsidRPr="00664292">
        <w:rPr>
          <w:rFonts w:ascii="Arial" w:hAnsi="Arial" w:cs="Arial"/>
          <w:b/>
          <w:sz w:val="20"/>
          <w:szCs w:val="20"/>
        </w:rPr>
        <w:tab/>
        <w:t>Fecha:</w:t>
      </w:r>
      <w:r w:rsidRPr="00664292">
        <w:rPr>
          <w:rFonts w:ascii="Arial" w:hAnsi="Arial" w:cs="Arial"/>
          <w:sz w:val="20"/>
          <w:szCs w:val="20"/>
        </w:rPr>
        <w:t xml:space="preserve"> </w:t>
      </w:r>
      <w:r w:rsidR="009735AD" w:rsidRPr="00664292">
        <w:rPr>
          <w:rFonts w:ascii="Arial" w:hAnsi="Arial" w:cs="Arial"/>
          <w:b/>
          <w:sz w:val="20"/>
          <w:szCs w:val="20"/>
        </w:rPr>
        <w:t>1-06 al 5-06</w:t>
      </w:r>
    </w:p>
    <w:p w14:paraId="4FCCB846" w14:textId="77777777" w:rsidR="00A64F33" w:rsidRPr="00664292" w:rsidRDefault="00A64F33" w:rsidP="005A5FC6">
      <w:pPr>
        <w:rPr>
          <w:rFonts w:ascii="Arial" w:hAnsi="Arial" w:cs="Arial"/>
          <w:b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>OA 3: Demostrar que comprenden el concepto de razón de manera concreta, pictórica y simbólica, en forma manual y/o usando software educativo.</w:t>
      </w:r>
    </w:p>
    <w:p w14:paraId="7BC63A94" w14:textId="77777777" w:rsidR="00A64F33" w:rsidRPr="00664292" w:rsidRDefault="00A64F33" w:rsidP="005A5FC6">
      <w:pPr>
        <w:rPr>
          <w:rFonts w:ascii="Arial" w:hAnsi="Arial" w:cs="Arial"/>
          <w:b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>OA8: Mostrar que comprenden las proporciones directas e inversas: Realizando tablas de valores para relaciones proporcionales</w:t>
      </w:r>
    </w:p>
    <w:p w14:paraId="7EC24835" w14:textId="77777777" w:rsidR="00A64F33" w:rsidRPr="00664292" w:rsidRDefault="00A64F33" w:rsidP="005A5FC6">
      <w:pPr>
        <w:jc w:val="both"/>
        <w:rPr>
          <w:rFonts w:ascii="Arial" w:hAnsi="Arial" w:cs="Arial"/>
          <w:b/>
          <w:sz w:val="20"/>
          <w:szCs w:val="20"/>
          <w:lang w:val="es-CL" w:eastAsia="es-ES"/>
        </w:rPr>
      </w:pPr>
      <w:r w:rsidRPr="00664292">
        <w:rPr>
          <w:rFonts w:ascii="Arial" w:hAnsi="Arial" w:cs="Arial"/>
          <w:b/>
          <w:sz w:val="20"/>
          <w:szCs w:val="20"/>
          <w:lang w:val="es-CL" w:eastAsia="es-ES"/>
        </w:rPr>
        <w:t xml:space="preserve">Objetivo de las clases: </w:t>
      </w:r>
      <w:r w:rsidRPr="00664292">
        <w:rPr>
          <w:rFonts w:ascii="Arial" w:hAnsi="Arial" w:cs="Arial"/>
          <w:sz w:val="20"/>
          <w:szCs w:val="20"/>
        </w:rPr>
        <w:t>Identificar Razones y proporciones con sus componentes Desarrollando ejercicios</w:t>
      </w:r>
    </w:p>
    <w:p w14:paraId="7E59109C" w14:textId="77777777" w:rsidR="00A64F33" w:rsidRPr="00664292" w:rsidRDefault="00A64F33" w:rsidP="00B34794">
      <w:pPr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664292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ATENCIÖN</w:t>
      </w:r>
    </w:p>
    <w:p w14:paraId="39DF3E83" w14:textId="77777777" w:rsidR="00A64F33" w:rsidRPr="00664292" w:rsidRDefault="00A64F33" w:rsidP="00B34794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64292"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Antes de continuar te sugerimos que leas con detención los contenidos de </w:t>
      </w:r>
      <w:proofErr w:type="gramStart"/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>ésta</w:t>
      </w:r>
      <w:proofErr w:type="gramEnd"/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guía.</w:t>
      </w:r>
    </w:p>
    <w:p w14:paraId="446DFB96" w14:textId="77777777" w:rsidR="00A64F33" w:rsidRPr="00664292" w:rsidRDefault="00A64F33" w:rsidP="00B34794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64292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*</w:t>
      </w:r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Que desarrolles los ejercicios en éste mismo archivo </w:t>
      </w:r>
      <w:proofErr w:type="spellStart"/>
      <w:r w:rsidRPr="00664292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ó</w:t>
      </w:r>
      <w:proofErr w:type="spellEnd"/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en tu cuaderno, las formas que decidas o te acomoden son válidas. </w:t>
      </w:r>
    </w:p>
    <w:p w14:paraId="4A5974B8" w14:textId="77777777" w:rsidR="00A64F33" w:rsidRPr="00664292" w:rsidRDefault="00A64F33" w:rsidP="00B34794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64292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*</w:t>
      </w:r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>tu  profesor</w:t>
      </w:r>
      <w:proofErr w:type="gramEnd"/>
      <w:r w:rsidRPr="006642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 matemática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381"/>
        <w:gridCol w:w="3154"/>
      </w:tblGrid>
      <w:tr w:rsidR="00A64F33" w:rsidRPr="00664292" w14:paraId="57DBAD36" w14:textId="77777777" w:rsidTr="009735AD">
        <w:tc>
          <w:tcPr>
            <w:tcW w:w="2376" w:type="dxa"/>
          </w:tcPr>
          <w:p w14:paraId="64DF9EC4" w14:textId="77777777" w:rsidR="00A64F33" w:rsidRPr="00664292" w:rsidRDefault="00A64F33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3526" w:type="dxa"/>
          </w:tcPr>
          <w:p w14:paraId="71DAC2EE" w14:textId="77777777" w:rsidR="00A64F33" w:rsidRPr="00664292" w:rsidRDefault="00A64F33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154" w:type="dxa"/>
          </w:tcPr>
          <w:p w14:paraId="70751CB8" w14:textId="77777777" w:rsidR="00A64F33" w:rsidRPr="00664292" w:rsidRDefault="00A64F33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A64F33" w:rsidRPr="00664292" w14:paraId="25DD31E1" w14:textId="77777777" w:rsidTr="009735AD">
        <w:tc>
          <w:tcPr>
            <w:tcW w:w="2376" w:type="dxa"/>
          </w:tcPr>
          <w:p w14:paraId="2190DFE3" w14:textId="77777777" w:rsidR="00A64F33" w:rsidRPr="00664292" w:rsidRDefault="009735AD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664292">
                <w:rPr>
                  <w:rFonts w:ascii="Arial" w:hAnsi="Arial" w:cs="Arial"/>
                  <w:sz w:val="20"/>
                  <w:szCs w:val="20"/>
                </w:rPr>
                <w:t>2°C</w:t>
              </w:r>
            </w:smartTag>
            <w:r w:rsidRPr="00664292">
              <w:rPr>
                <w:rFonts w:ascii="Arial" w:hAnsi="Arial" w:cs="Arial"/>
                <w:sz w:val="20"/>
                <w:szCs w:val="20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664292">
                <w:rPr>
                  <w:rFonts w:ascii="Arial" w:hAnsi="Arial" w:cs="Arial"/>
                  <w:sz w:val="20"/>
                  <w:szCs w:val="20"/>
                </w:rPr>
                <w:t>3°C</w:t>
              </w:r>
            </w:smartTag>
            <w:r w:rsidRPr="00664292">
              <w:rPr>
                <w:rFonts w:ascii="Arial" w:hAnsi="Arial" w:cs="Arial"/>
                <w:sz w:val="20"/>
                <w:szCs w:val="20"/>
              </w:rPr>
              <w:t>,3°D</w:t>
            </w:r>
          </w:p>
        </w:tc>
        <w:tc>
          <w:tcPr>
            <w:tcW w:w="3526" w:type="dxa"/>
          </w:tcPr>
          <w:p w14:paraId="4DE9D730" w14:textId="77777777" w:rsidR="00A64F33" w:rsidRPr="00664292" w:rsidRDefault="009735AD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>Gladys Espinosa</w:t>
            </w:r>
          </w:p>
        </w:tc>
        <w:tc>
          <w:tcPr>
            <w:tcW w:w="3154" w:type="dxa"/>
          </w:tcPr>
          <w:p w14:paraId="1EF13078" w14:textId="77777777" w:rsidR="00A64F33" w:rsidRPr="00664292" w:rsidRDefault="00C33C21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735AD" w:rsidRPr="00664292">
                <w:rPr>
                  <w:rStyle w:val="Hipervnculo"/>
                  <w:rFonts w:ascii="Arial" w:hAnsi="Arial" w:cs="Arial"/>
                  <w:sz w:val="20"/>
                  <w:szCs w:val="20"/>
                </w:rPr>
                <w:t>gladysespinosa1980@gmail.com</w:t>
              </w:r>
            </w:hyperlink>
            <w:r w:rsidR="009735AD" w:rsidRPr="00664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4F33" w:rsidRPr="00664292" w14:paraId="1C4E1417" w14:textId="77777777" w:rsidTr="009735AD">
        <w:trPr>
          <w:trHeight w:val="503"/>
        </w:trPr>
        <w:tc>
          <w:tcPr>
            <w:tcW w:w="2376" w:type="dxa"/>
          </w:tcPr>
          <w:p w14:paraId="31CF46C0" w14:textId="77777777" w:rsidR="00A64F33" w:rsidRPr="00664292" w:rsidRDefault="009735AD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>1°A,1°E, 2°A, 2°B, 3°B</w:t>
            </w:r>
          </w:p>
        </w:tc>
        <w:tc>
          <w:tcPr>
            <w:tcW w:w="3526" w:type="dxa"/>
          </w:tcPr>
          <w:p w14:paraId="77DA0E8F" w14:textId="77777777" w:rsidR="00A64F33" w:rsidRPr="00664292" w:rsidRDefault="009735AD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292">
              <w:rPr>
                <w:rFonts w:ascii="Arial" w:hAnsi="Arial" w:cs="Arial"/>
                <w:sz w:val="20"/>
                <w:szCs w:val="20"/>
              </w:rPr>
              <w:t>Lorena Palma</w:t>
            </w:r>
          </w:p>
        </w:tc>
        <w:tc>
          <w:tcPr>
            <w:tcW w:w="3154" w:type="dxa"/>
          </w:tcPr>
          <w:p w14:paraId="036D89DA" w14:textId="77777777" w:rsidR="00A64F33" w:rsidRPr="00664292" w:rsidRDefault="00C33C21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735AD" w:rsidRPr="00664292">
                <w:rPr>
                  <w:rStyle w:val="Hipervnculo"/>
                  <w:rFonts w:ascii="Arial" w:hAnsi="Arial" w:cs="Arial"/>
                  <w:sz w:val="20"/>
                  <w:szCs w:val="20"/>
                </w:rPr>
                <w:t>lopag16@hotmail.com</w:t>
              </w:r>
            </w:hyperlink>
          </w:p>
        </w:tc>
      </w:tr>
    </w:tbl>
    <w:p w14:paraId="7A656A0E" w14:textId="77777777" w:rsidR="00A64F33" w:rsidRPr="00664292" w:rsidRDefault="00A64F33" w:rsidP="00B3479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64292"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Pr="00664292">
        <w:rPr>
          <w:rFonts w:ascii="Arial" w:hAnsi="Arial" w:cs="Arial"/>
          <w:sz w:val="20"/>
          <w:szCs w:val="20"/>
          <w:shd w:val="clear" w:color="auto" w:fill="FFFFFF"/>
        </w:rPr>
        <w:t xml:space="preserve">El trabajo puede venir también como fotografía, ya sea de la guía o de tu cuaderno la cuál debes enviar al correo electrónico, pero si no tienes acceso al correo puedes enviar tus fotos vía </w:t>
      </w:r>
      <w:proofErr w:type="spellStart"/>
      <w:r w:rsidRPr="00664292">
        <w:rPr>
          <w:rFonts w:ascii="Arial" w:hAnsi="Arial" w:cs="Arial"/>
          <w:sz w:val="20"/>
          <w:szCs w:val="20"/>
          <w:shd w:val="clear" w:color="auto" w:fill="FFFFFF"/>
        </w:rPr>
        <w:t>whatsapp</w:t>
      </w:r>
      <w:proofErr w:type="spellEnd"/>
      <w:r w:rsidRPr="00664292">
        <w:rPr>
          <w:rFonts w:ascii="Arial" w:hAnsi="Arial" w:cs="Arial"/>
          <w:sz w:val="20"/>
          <w:szCs w:val="20"/>
          <w:shd w:val="clear" w:color="auto" w:fill="FFFFFF"/>
        </w:rPr>
        <w:t xml:space="preserve">, en </w:t>
      </w:r>
      <w:proofErr w:type="gramStart"/>
      <w:r w:rsidRPr="00664292">
        <w:rPr>
          <w:rFonts w:ascii="Arial" w:hAnsi="Arial" w:cs="Arial"/>
          <w:sz w:val="20"/>
          <w:szCs w:val="20"/>
          <w:shd w:val="clear" w:color="auto" w:fill="FFFFFF"/>
        </w:rPr>
        <w:t>éste</w:t>
      </w:r>
      <w:proofErr w:type="gramEnd"/>
      <w:r w:rsidRPr="00664292">
        <w:rPr>
          <w:rFonts w:ascii="Arial" w:hAnsi="Arial" w:cs="Arial"/>
          <w:sz w:val="20"/>
          <w:szCs w:val="20"/>
          <w:shd w:val="clear" w:color="auto" w:fill="FFFFFF"/>
        </w:rPr>
        <w:t xml:space="preserve"> último caso debes contactarte de forma personal con tu profesor de asignatura.  </w:t>
      </w:r>
    </w:p>
    <w:p w14:paraId="1FA281AA" w14:textId="77777777" w:rsidR="00A64F33" w:rsidRPr="00664292" w:rsidRDefault="00A64F33">
      <w:pPr>
        <w:rPr>
          <w:rFonts w:ascii="Arial" w:hAnsi="Arial" w:cs="Arial"/>
          <w:sz w:val="20"/>
          <w:szCs w:val="20"/>
        </w:rPr>
        <w:sectPr w:rsidR="00A64F33" w:rsidRPr="00664292" w:rsidSect="00B34794"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385523DC" w14:textId="77777777" w:rsidR="00A64F33" w:rsidRPr="00664292" w:rsidRDefault="00A64F33" w:rsidP="009164C0">
      <w:pPr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664292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CONCEPTO DE RAZON </w:t>
      </w:r>
    </w:p>
    <w:p w14:paraId="354D853E" w14:textId="77777777" w:rsidR="00E84C10" w:rsidRPr="00664292" w:rsidRDefault="00E84C10" w:rsidP="009164C0">
      <w:pPr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664292">
        <w:rPr>
          <w:rFonts w:ascii="Arial" w:hAnsi="Arial" w:cs="Arial"/>
          <w:color w:val="222222"/>
          <w:sz w:val="20"/>
          <w:szCs w:val="20"/>
          <w:shd w:val="clear" w:color="auto" w:fill="FFFFFF"/>
        </w:rPr>
        <w:t>La </w:t>
      </w:r>
      <w:r w:rsidRPr="0066429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razón</w:t>
      </w:r>
      <w:r w:rsidRPr="006642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es la comparación de dos cantidades y se mide a partir de la división </w:t>
      </w:r>
      <w:r w:rsidR="0045440C" w:rsidRPr="006642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</w:t>
      </w:r>
      <w:r w:rsidRPr="00664292">
        <w:rPr>
          <w:rFonts w:ascii="Arial" w:hAnsi="Arial" w:cs="Arial"/>
          <w:color w:val="222222"/>
          <w:sz w:val="20"/>
          <w:szCs w:val="20"/>
          <w:shd w:val="clear" w:color="auto" w:fill="FFFFFF"/>
        </w:rPr>
        <w:t>dos valores, </w:t>
      </w:r>
    </w:p>
    <w:p w14:paraId="79FD5896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Style w:val="Textoennegrita"/>
          <w:rFonts w:ascii="Arial" w:hAnsi="Arial" w:cs="Arial"/>
          <w:bCs/>
          <w:color w:val="333333"/>
          <w:sz w:val="20"/>
          <w:szCs w:val="20"/>
        </w:rPr>
        <w:t>Ejemplo:</w:t>
      </w:r>
      <w:r w:rsidRPr="00664292">
        <w:rPr>
          <w:rFonts w:ascii="Arial" w:hAnsi="Arial" w:cs="Arial"/>
          <w:color w:val="333333"/>
          <w:sz w:val="20"/>
          <w:szCs w:val="20"/>
        </w:rPr>
        <w:t xml:space="preserve"> La edad de 2 personas están en la relación de </w:t>
      </w:r>
      <w:smartTag w:uri="urn:schemas-microsoft-com:office:smarttags" w:element="metricconverter">
        <w:smartTagPr>
          <w:attr w:name="ProductID" w:val="5 a"/>
        </w:smartTagPr>
        <w:r w:rsidRPr="00664292">
          <w:rPr>
            <w:rFonts w:ascii="Arial" w:hAnsi="Arial" w:cs="Arial"/>
            <w:color w:val="333333"/>
            <w:sz w:val="20"/>
            <w:szCs w:val="20"/>
          </w:rPr>
          <w:t>5 a</w:t>
        </w:r>
      </w:smartTag>
      <w:r w:rsidRPr="00664292">
        <w:rPr>
          <w:rFonts w:ascii="Arial" w:hAnsi="Arial" w:cs="Arial"/>
          <w:color w:val="333333"/>
          <w:sz w:val="20"/>
          <w:szCs w:val="20"/>
        </w:rPr>
        <w:t xml:space="preserve"> 9 y la suma de ellas es 84. Hallar las edades.</w:t>
      </w:r>
    </w:p>
    <w:p w14:paraId="073C741F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Style w:val="nfasis"/>
          <w:rFonts w:ascii="Arial" w:hAnsi="Arial" w:cs="Arial"/>
          <w:b/>
          <w:bCs/>
          <w:iCs/>
          <w:color w:val="333333"/>
          <w:sz w:val="20"/>
          <w:szCs w:val="20"/>
        </w:rPr>
        <w:t>Solución:</w:t>
      </w:r>
    </w:p>
    <w:p w14:paraId="353F8608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Si las edades son </w:t>
      </w:r>
      <w:r w:rsidRPr="00664292">
        <w:rPr>
          <w:rStyle w:val="Textoennegrita"/>
          <w:rFonts w:ascii="Arial" w:hAnsi="Arial" w:cs="Arial"/>
          <w:bCs/>
          <w:color w:val="333333"/>
          <w:sz w:val="20"/>
          <w:szCs w:val="20"/>
        </w:rPr>
        <w:t>a</w:t>
      </w:r>
      <w:r w:rsidRPr="00664292">
        <w:rPr>
          <w:rFonts w:ascii="Arial" w:hAnsi="Arial" w:cs="Arial"/>
          <w:color w:val="333333"/>
          <w:sz w:val="20"/>
          <w:szCs w:val="20"/>
        </w:rPr>
        <w:t> y </w:t>
      </w:r>
      <w:r w:rsidRPr="00664292">
        <w:rPr>
          <w:rStyle w:val="Textoennegrita"/>
          <w:rFonts w:ascii="Arial" w:hAnsi="Arial" w:cs="Arial"/>
          <w:bCs/>
          <w:color w:val="333333"/>
          <w:sz w:val="20"/>
          <w:szCs w:val="20"/>
        </w:rPr>
        <w:t>b</w:t>
      </w:r>
    </w:p>
    <w:p w14:paraId="6105A04B" w14:textId="77777777" w:rsidR="00A64F33" w:rsidRPr="00664292" w:rsidRDefault="009735AD" w:rsidP="009164C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6288D491" wp14:editId="364FBAAF">
            <wp:simplePos x="0" y="0"/>
            <wp:positionH relativeFrom="column">
              <wp:posOffset>3886200</wp:posOffset>
            </wp:positionH>
            <wp:positionV relativeFrom="paragraph">
              <wp:posOffset>123825</wp:posOffset>
            </wp:positionV>
            <wp:extent cx="1476375" cy="800100"/>
            <wp:effectExtent l="0" t="0" r="0" b="0"/>
            <wp:wrapSquare wrapText="right"/>
            <wp:docPr id="9" name="Imagen 10" descr="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az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33" w:rsidRPr="00664292">
        <w:rPr>
          <w:rFonts w:ascii="Arial" w:hAnsi="Arial" w:cs="Arial"/>
          <w:color w:val="333333"/>
          <w:sz w:val="20"/>
          <w:szCs w:val="20"/>
        </w:rPr>
        <w:t xml:space="preserve">Cuando nos hablan de relación o razón entre dos cantidades sabemos que nos están hablando de una comparación entre dos cantidades. Por lo </w:t>
      </w:r>
      <w:proofErr w:type="gramStart"/>
      <w:r w:rsidR="00A64F33" w:rsidRPr="00664292">
        <w:rPr>
          <w:rFonts w:ascii="Arial" w:hAnsi="Arial" w:cs="Arial"/>
          <w:color w:val="333333"/>
          <w:sz w:val="20"/>
          <w:szCs w:val="20"/>
        </w:rPr>
        <w:t>tanto</w:t>
      </w:r>
      <w:proofErr w:type="gramEnd"/>
      <w:r w:rsidR="00A64F33" w:rsidRPr="00664292">
        <w:rPr>
          <w:rFonts w:ascii="Arial" w:hAnsi="Arial" w:cs="Arial"/>
          <w:color w:val="333333"/>
          <w:sz w:val="20"/>
          <w:szCs w:val="20"/>
        </w:rPr>
        <w:t xml:space="preserve"> expresamos los datos como una razón:</w:t>
      </w:r>
    </w:p>
    <w:p w14:paraId="2FE350B6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E9C2C6F" w14:textId="77777777" w:rsidR="00A64F33" w:rsidRPr="00664292" w:rsidRDefault="009735AD" w:rsidP="009164C0">
      <w:pPr>
        <w:pStyle w:val="NormalWeb"/>
        <w:shd w:val="clear" w:color="auto" w:fill="FFFFFF"/>
        <w:rPr>
          <w:rFonts w:ascii="Arial" w:hAnsi="Arial" w:cs="Arial"/>
          <w:noProof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BB996A7" wp14:editId="09D55EA9">
            <wp:extent cx="1457960" cy="974725"/>
            <wp:effectExtent l="0" t="0" r="0" b="0"/>
            <wp:docPr id="2" name="Imagen 8" descr="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az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81C2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Ahora volvemos a los datos del problema:</w:t>
      </w:r>
    </w:p>
    <w:p w14:paraId="1FBBA461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Nos indican que la suma de los 2 números nos tiene que dar 84. Esto se expresa así:</w:t>
      </w:r>
    </w:p>
    <w:p w14:paraId="7C9DD9DA" w14:textId="77777777" w:rsidR="00A64F33" w:rsidRPr="00664292" w:rsidRDefault="009735AD" w:rsidP="009164C0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99D32A3" wp14:editId="7EAC8EB9">
            <wp:extent cx="1612900" cy="353695"/>
            <wp:effectExtent l="0" t="0" r="0" b="0"/>
            <wp:docPr id="1" name="Imagen 9" descr="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az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7E60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 xml:space="preserve">Ahora lo que debemos hacer es trabajar con una constante, que en este caso será " X”. </w:t>
      </w:r>
    </w:p>
    <w:p w14:paraId="09EBFE39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D847FEA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1F2BF81F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Por lo tanto: Reemplazando los datos en la ecuación tenemos:</w:t>
      </w:r>
    </w:p>
    <w:p w14:paraId="74DA7501" w14:textId="77777777" w:rsidR="00A64F33" w:rsidRPr="00664292" w:rsidRDefault="009735AD" w:rsidP="009164C0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 wp14:anchorId="3CEC448C" wp14:editId="4F0E73B8">
            <wp:extent cx="2182495" cy="2277110"/>
            <wp:effectExtent l="0" t="0" r="0" b="0"/>
            <wp:docPr id="4" name="Imagen 25" descr="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raz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ACF5" w14:textId="77777777" w:rsidR="00A64F33" w:rsidRPr="00664292" w:rsidRDefault="00A64F33" w:rsidP="009164C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Ahora que tenemos el valor de x podemos reemplazar para obtener los valores de a y b:</w:t>
      </w:r>
    </w:p>
    <w:p w14:paraId="36432E1D" w14:textId="77777777" w:rsidR="00A64F33" w:rsidRPr="00664292" w:rsidRDefault="009735AD" w:rsidP="009164C0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87A30E8" wp14:editId="02B33709">
            <wp:extent cx="2613660" cy="1017905"/>
            <wp:effectExtent l="0" t="0" r="0" b="0"/>
            <wp:docPr id="5" name="Imagen 26" descr="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raz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33" w:rsidRPr="00664292">
        <w:rPr>
          <w:rFonts w:ascii="Arial" w:hAnsi="Arial" w:cs="Arial"/>
          <w:color w:val="333333"/>
          <w:sz w:val="20"/>
          <w:szCs w:val="20"/>
        </w:rPr>
        <w:t> </w:t>
      </w:r>
    </w:p>
    <w:p w14:paraId="4A4CD2CB" w14:textId="77777777" w:rsidR="00A64F33" w:rsidRPr="00664292" w:rsidRDefault="00A64F33" w:rsidP="00DC740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Style w:val="nfasis"/>
          <w:rFonts w:ascii="Arial" w:hAnsi="Arial" w:cs="Arial"/>
          <w:b/>
          <w:bCs/>
          <w:iCs/>
          <w:color w:val="333333"/>
          <w:sz w:val="20"/>
          <w:szCs w:val="20"/>
        </w:rPr>
        <w:t>Respuesta: </w:t>
      </w:r>
      <w:r w:rsidRPr="00664292">
        <w:rPr>
          <w:rFonts w:ascii="Arial" w:hAnsi="Arial" w:cs="Arial"/>
          <w:color w:val="333333"/>
          <w:sz w:val="20"/>
          <w:szCs w:val="20"/>
        </w:rPr>
        <w:t xml:space="preserve">Por lo </w:t>
      </w:r>
      <w:proofErr w:type="gramStart"/>
      <w:r w:rsidRPr="00664292">
        <w:rPr>
          <w:rFonts w:ascii="Arial" w:hAnsi="Arial" w:cs="Arial"/>
          <w:color w:val="333333"/>
          <w:sz w:val="20"/>
          <w:szCs w:val="20"/>
        </w:rPr>
        <w:t>tanto</w:t>
      </w:r>
      <w:proofErr w:type="gramEnd"/>
      <w:r w:rsidRPr="00664292">
        <w:rPr>
          <w:rFonts w:ascii="Arial" w:hAnsi="Arial" w:cs="Arial"/>
          <w:color w:val="333333"/>
          <w:sz w:val="20"/>
          <w:szCs w:val="20"/>
        </w:rPr>
        <w:t xml:space="preserve"> podemos decir que las edades son 30 y 54.</w:t>
      </w:r>
    </w:p>
    <w:p w14:paraId="003FA1CC" w14:textId="77777777" w:rsidR="00A64F33" w:rsidRPr="00664292" w:rsidRDefault="00A64F33" w:rsidP="00DC740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64292">
        <w:rPr>
          <w:rStyle w:val="Textoennegrita"/>
          <w:rFonts w:ascii="Arial" w:hAnsi="Arial" w:cs="Arial"/>
          <w:bCs/>
          <w:sz w:val="20"/>
          <w:szCs w:val="20"/>
        </w:rPr>
        <w:t>Proporciones</w:t>
      </w:r>
      <w:r w:rsidRPr="00664292">
        <w:rPr>
          <w:rFonts w:ascii="Arial" w:hAnsi="Arial" w:cs="Arial"/>
          <w:sz w:val="20"/>
          <w:szCs w:val="20"/>
        </w:rPr>
        <w:t>:</w:t>
      </w:r>
      <w:r w:rsidRPr="00664292">
        <w:rPr>
          <w:rFonts w:ascii="Arial" w:hAnsi="Arial" w:cs="Arial"/>
          <w:color w:val="333333"/>
          <w:sz w:val="20"/>
          <w:szCs w:val="20"/>
        </w:rPr>
        <w:t xml:space="preserve"> Una proporción es la igualdad de dos razones.</w:t>
      </w:r>
    </w:p>
    <w:p w14:paraId="242EBFBD" w14:textId="77777777" w:rsidR="00A64F33" w:rsidRPr="00664292" w:rsidRDefault="009735AD" w:rsidP="009164C0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0530666" wp14:editId="7C293E63">
            <wp:extent cx="2432685" cy="2216785"/>
            <wp:effectExtent l="0" t="0" r="0" b="0"/>
            <wp:docPr id="6" name="Imagen 15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33" w:rsidRPr="00664292">
        <w:rPr>
          <w:rFonts w:ascii="Arial" w:hAnsi="Arial" w:cs="Arial"/>
          <w:color w:val="333333"/>
          <w:sz w:val="20"/>
          <w:szCs w:val="20"/>
        </w:rPr>
        <w:t> </w:t>
      </w:r>
    </w:p>
    <w:p w14:paraId="307E8B15" w14:textId="77777777" w:rsidR="00A64F33" w:rsidRPr="00664292" w:rsidRDefault="00A64F33" w:rsidP="009164C0">
      <w:pPr>
        <w:pStyle w:val="NormalWeb"/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664292">
        <w:rPr>
          <w:rStyle w:val="Textoennegrita"/>
          <w:rFonts w:ascii="Arial" w:hAnsi="Arial" w:cs="Arial"/>
          <w:bCs/>
          <w:color w:val="333333"/>
          <w:sz w:val="20"/>
          <w:szCs w:val="20"/>
        </w:rPr>
        <w:t xml:space="preserve"> Propiedad fundamental </w:t>
      </w:r>
      <w:r w:rsidR="00E84C10" w:rsidRPr="00664292">
        <w:rPr>
          <w:rStyle w:val="Textoennegrita"/>
          <w:rFonts w:ascii="Arial" w:hAnsi="Arial" w:cs="Arial"/>
          <w:bCs/>
          <w:color w:val="333333"/>
          <w:sz w:val="20"/>
          <w:szCs w:val="20"/>
        </w:rPr>
        <w:t>de las Proporciones</w:t>
      </w:r>
    </w:p>
    <w:p w14:paraId="01AA6931" w14:textId="77777777" w:rsidR="00A64F33" w:rsidRPr="00664292" w:rsidRDefault="00A64F33" w:rsidP="009164C0">
      <w:pPr>
        <w:pStyle w:val="NormalWeb"/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 xml:space="preserve">En toda proporción, el producto de los términos medios es igual al producto de los términos extremos (Teorema fundamental de las proporciones). Es </w:t>
      </w:r>
      <w:proofErr w:type="gramStart"/>
      <w:r w:rsidRPr="00664292">
        <w:rPr>
          <w:rFonts w:ascii="Arial" w:hAnsi="Arial" w:cs="Arial"/>
          <w:color w:val="333333"/>
          <w:sz w:val="20"/>
          <w:szCs w:val="20"/>
        </w:rPr>
        <w:t>decir :</w:t>
      </w:r>
      <w:proofErr w:type="gramEnd"/>
    </w:p>
    <w:p w14:paraId="01923800" w14:textId="77777777" w:rsidR="00994A9E" w:rsidRPr="00664292" w:rsidRDefault="00994A9E" w:rsidP="00994A9E">
      <w:pPr>
        <w:rPr>
          <w:rFonts w:ascii="Arial" w:hAnsi="Arial" w:cs="Arial"/>
          <w:sz w:val="20"/>
          <w:szCs w:val="20"/>
        </w:rPr>
      </w:pPr>
    </w:p>
    <w:p w14:paraId="617AF825" w14:textId="77777777" w:rsidR="00A64F33" w:rsidRPr="00664292" w:rsidRDefault="009735AD" w:rsidP="009164C0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54B49CF" wp14:editId="445B6F21">
            <wp:extent cx="2536166" cy="542532"/>
            <wp:effectExtent l="0" t="0" r="0" b="0"/>
            <wp:docPr id="7" name="Imagen 16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0637" cy="6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33" w:rsidRPr="00664292">
        <w:rPr>
          <w:rFonts w:ascii="Arial" w:hAnsi="Arial" w:cs="Arial"/>
          <w:color w:val="333333"/>
          <w:sz w:val="20"/>
          <w:szCs w:val="20"/>
        </w:rPr>
        <w:t> </w:t>
      </w:r>
    </w:p>
    <w:p w14:paraId="458E915B" w14:textId="4ACC19A9" w:rsidR="00A64F33" w:rsidRPr="00664292" w:rsidRDefault="00A64F33" w:rsidP="009164C0">
      <w:pPr>
        <w:spacing w:line="360" w:lineRule="atLeast"/>
        <w:rPr>
          <w:rFonts w:ascii="Arial" w:hAnsi="Arial" w:cs="Arial"/>
          <w:color w:val="333333"/>
          <w:sz w:val="20"/>
          <w:szCs w:val="20"/>
        </w:rPr>
      </w:pPr>
      <w:bookmarkStart w:id="0" w:name="_Hlk41495563"/>
    </w:p>
    <w:p w14:paraId="096B28B4" w14:textId="26AB9B47" w:rsidR="00A64F33" w:rsidRPr="00664292" w:rsidRDefault="00A64F33" w:rsidP="009164C0">
      <w:pPr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 </w:t>
      </w:r>
    </w:p>
    <w:bookmarkEnd w:id="0"/>
    <w:p w14:paraId="6F05304B" w14:textId="77777777" w:rsidR="00994A9E" w:rsidRPr="00664292" w:rsidRDefault="00994A9E" w:rsidP="00994A9E">
      <w:pPr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664292">
        <w:rPr>
          <w:rStyle w:val="Textoennegrita"/>
          <w:rFonts w:ascii="Arial" w:hAnsi="Arial" w:cs="Arial"/>
          <w:bCs/>
          <w:color w:val="333333"/>
          <w:sz w:val="20"/>
          <w:szCs w:val="20"/>
        </w:rPr>
        <w:t>Ejemplo:</w:t>
      </w:r>
    </w:p>
    <w:p w14:paraId="351AA236" w14:textId="77777777" w:rsidR="00994A9E" w:rsidRPr="00664292" w:rsidRDefault="00994A9E" w:rsidP="00994A9E">
      <w:pPr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t>Si tenemos la proporción:</w:t>
      </w:r>
    </w:p>
    <w:p w14:paraId="59CDB9EC" w14:textId="77777777" w:rsidR="00994A9E" w:rsidRPr="00664292" w:rsidRDefault="009735AD" w:rsidP="00994A9E">
      <w:pPr>
        <w:spacing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2C3122B" wp14:editId="109CB28C">
            <wp:extent cx="1043940" cy="586740"/>
            <wp:effectExtent l="0" t="0" r="0" b="0"/>
            <wp:docPr id="8" name="Imagen 17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7770" w14:textId="77777777" w:rsidR="00A64F33" w:rsidRPr="00664292" w:rsidRDefault="00A64F33" w:rsidP="00994A9E">
      <w:pPr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664292">
        <w:rPr>
          <w:rFonts w:ascii="Arial" w:hAnsi="Arial" w:cs="Arial"/>
          <w:color w:val="333333"/>
          <w:sz w:val="20"/>
          <w:szCs w:val="20"/>
        </w:rPr>
        <w:br/>
        <w:t>Y le aplicamos la propiedad fundamental señalada queda:</w:t>
      </w:r>
    </w:p>
    <w:p w14:paraId="108CE253" w14:textId="77777777" w:rsidR="00A64F33" w:rsidRPr="00664292" w:rsidRDefault="00A64F33" w:rsidP="00DC7400">
      <w:pPr>
        <w:spacing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664292">
        <w:rPr>
          <w:rFonts w:ascii="Arial" w:hAnsi="Arial" w:cs="Arial"/>
          <w:color w:val="333333"/>
          <w:sz w:val="20"/>
          <w:szCs w:val="20"/>
        </w:rPr>
        <w:t>3  •</w:t>
      </w:r>
      <w:proofErr w:type="gramEnd"/>
      <w:r w:rsidRPr="00664292">
        <w:rPr>
          <w:rFonts w:ascii="Arial" w:hAnsi="Arial" w:cs="Arial"/>
          <w:color w:val="333333"/>
          <w:sz w:val="20"/>
          <w:szCs w:val="20"/>
        </w:rPr>
        <w:t xml:space="preserve"> 20  =  4 • 15, es decir, 60 = 60</w:t>
      </w:r>
      <w:r w:rsidRPr="00664292">
        <w:rPr>
          <w:rFonts w:ascii="Arial" w:hAnsi="Arial" w:cs="Arial"/>
          <w:color w:val="333333"/>
          <w:sz w:val="20"/>
          <w:szCs w:val="20"/>
        </w:rPr>
        <w:br/>
        <w:t> Esta es la propiedad que nos permite detectar si dos cantidades presentadas como proporción lo son verdaderamente.</w:t>
      </w:r>
    </w:p>
    <w:p w14:paraId="07D34D71" w14:textId="77777777" w:rsidR="00A64F33" w:rsidRPr="00664292" w:rsidRDefault="00A64F33" w:rsidP="00747A4E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u w:val="single"/>
        </w:rPr>
      </w:pPr>
      <w:r w:rsidRPr="00664292">
        <w:rPr>
          <w:rFonts w:ascii="Arial" w:hAnsi="Arial" w:cs="Arial"/>
          <w:color w:val="333333"/>
          <w:sz w:val="20"/>
          <w:szCs w:val="20"/>
          <w:u w:val="single"/>
        </w:rPr>
        <w:t>Ejercicios</w:t>
      </w:r>
    </w:p>
    <w:p w14:paraId="504E9FDF" w14:textId="77777777" w:rsidR="00A64F33" w:rsidRPr="00664292" w:rsidRDefault="00A64F33" w:rsidP="00747A4E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664292">
        <w:rPr>
          <w:rFonts w:ascii="Arial" w:hAnsi="Arial" w:cs="Arial"/>
          <w:b/>
          <w:sz w:val="20"/>
          <w:szCs w:val="20"/>
        </w:rPr>
        <w:t>1)</w:t>
      </w:r>
      <w:r w:rsidRPr="00664292">
        <w:rPr>
          <w:rFonts w:ascii="Arial" w:hAnsi="Arial" w:cs="Arial"/>
          <w:sz w:val="20"/>
          <w:szCs w:val="20"/>
        </w:rPr>
        <w:t> Si la razón entre dos números es 2:3 y ambos suman 10 ¿Cuáles son los números?</w:t>
      </w:r>
    </w:p>
    <w:p w14:paraId="73581436" w14:textId="77777777" w:rsidR="00A64F33" w:rsidRPr="00664292" w:rsidRDefault="00A64F33" w:rsidP="00747A4E">
      <w:pPr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64292">
        <w:rPr>
          <w:rFonts w:ascii="Arial" w:hAnsi="Arial" w:cs="Arial"/>
          <w:sz w:val="20"/>
          <w:szCs w:val="20"/>
        </w:rPr>
        <w:t>2) Martín tiene cinco fichas rojas por cada dos azules. Si tiene 21 fichas en total, entre rojas y azules, ¿Cuántas fichas tiene de cada color?  </w:t>
      </w:r>
    </w:p>
    <w:p w14:paraId="150C5288" w14:textId="77777777" w:rsidR="00A64F33" w:rsidRPr="00664292" w:rsidRDefault="00A64F33" w:rsidP="00747A4E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664292">
        <w:rPr>
          <w:rFonts w:ascii="Arial" w:hAnsi="Arial" w:cs="Arial"/>
          <w:sz w:val="20"/>
          <w:szCs w:val="20"/>
        </w:rPr>
        <w:t>3) A un taller de guitarra asisten 30 estudiantes. Si por cada 8 niñas hay 7 niños, ¿cuántos niños y niñas conforman el taller?  En el taller de guitarra hay 14 n</w:t>
      </w:r>
    </w:p>
    <w:p w14:paraId="14C6E913" w14:textId="77777777" w:rsidR="00A64F33" w:rsidRPr="00664292" w:rsidRDefault="00A64F33" w:rsidP="00747A4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292">
        <w:rPr>
          <w:rFonts w:ascii="Arial" w:hAnsi="Arial" w:cs="Arial"/>
          <w:sz w:val="20"/>
          <w:szCs w:val="20"/>
          <w:lang w:val="es-ES_tradnl"/>
        </w:rPr>
        <w:t>4.</w:t>
      </w:r>
      <w:r w:rsidR="000E5D45" w:rsidRPr="00664292">
        <w:rPr>
          <w:rFonts w:ascii="Arial" w:hAnsi="Arial" w:cs="Arial"/>
          <w:sz w:val="20"/>
          <w:szCs w:val="20"/>
          <w:lang w:val="es-ES_tradnl"/>
        </w:rPr>
        <w:t>)</w:t>
      </w:r>
      <w:r w:rsidRPr="00664292">
        <w:rPr>
          <w:rFonts w:ascii="Arial" w:hAnsi="Arial" w:cs="Arial"/>
          <w:sz w:val="20"/>
          <w:szCs w:val="20"/>
          <w:lang w:val="es-ES_tradnl"/>
        </w:rPr>
        <w:t xml:space="preserve"> El término desconocido de esta proporción es:  </w:t>
      </w:r>
      <w:r w:rsidRPr="00664292">
        <w:rPr>
          <w:rFonts w:ascii="Arial" w:hAnsi="Arial" w:cs="Arial"/>
          <w:position w:val="-10"/>
          <w:sz w:val="20"/>
          <w:szCs w:val="20"/>
          <w:lang w:val="es-ES_tradnl"/>
        </w:rPr>
        <w:object w:dxaOrig="180" w:dyaOrig="340" w14:anchorId="667A5DCE">
          <v:shape id="_x0000_i1026" type="#_x0000_t75" style="width:9pt;height:17.25pt" o:ole="">
            <v:imagedata r:id="rId20" o:title=""/>
          </v:shape>
          <o:OLEObject Type="Embed" ProgID="Equation.3" ShapeID="_x0000_i1026" DrawAspect="Content" ObjectID="_1652378293" r:id="rId21"/>
        </w:object>
      </w:r>
      <w:r w:rsidRPr="00664292">
        <w:rPr>
          <w:rFonts w:ascii="Arial" w:hAnsi="Arial" w:cs="Arial"/>
          <w:position w:val="-24"/>
          <w:sz w:val="20"/>
          <w:szCs w:val="20"/>
          <w:lang w:val="es-ES_tradnl"/>
        </w:rPr>
        <w:object w:dxaOrig="859" w:dyaOrig="620" w14:anchorId="7F6D9A79">
          <v:shape id="_x0000_i1027" type="#_x0000_t75" style="width:42.75pt;height:30.75pt" o:ole="">
            <v:imagedata r:id="rId22" o:title=""/>
          </v:shape>
          <o:OLEObject Type="Embed" ProgID="Equation.3" ShapeID="_x0000_i1027" DrawAspect="Content" ObjectID="_1652378294" r:id="rId23"/>
        </w:object>
      </w:r>
    </w:p>
    <w:p w14:paraId="2DE84430" w14:textId="77777777" w:rsidR="00A64F33" w:rsidRPr="00664292" w:rsidRDefault="00A64F33" w:rsidP="00747A4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292">
        <w:rPr>
          <w:rFonts w:ascii="Arial" w:hAnsi="Arial" w:cs="Arial"/>
          <w:sz w:val="20"/>
          <w:szCs w:val="20"/>
          <w:lang w:val="es-ES_tradnl"/>
        </w:rPr>
        <w:t>5.</w:t>
      </w:r>
      <w:r w:rsidR="000E5D45" w:rsidRPr="00664292">
        <w:rPr>
          <w:rFonts w:ascii="Arial" w:hAnsi="Arial" w:cs="Arial"/>
          <w:sz w:val="20"/>
          <w:szCs w:val="20"/>
          <w:lang w:val="es-ES_tradnl"/>
        </w:rPr>
        <w:t>)</w:t>
      </w:r>
      <w:r w:rsidRPr="00664292">
        <w:rPr>
          <w:rFonts w:ascii="Arial" w:hAnsi="Arial" w:cs="Arial"/>
          <w:sz w:val="20"/>
          <w:szCs w:val="20"/>
          <w:lang w:val="es-ES_tradnl"/>
        </w:rPr>
        <w:t xml:space="preserve"> Sí </w:t>
      </w:r>
      <w:smartTag w:uri="urn:schemas-microsoft-com:office:smarttags" w:element="metricconverter">
        <w:smartTagPr>
          <w:attr w:name="ProductID" w:val="25 metros"/>
        </w:smartTagPr>
        <w:r w:rsidRPr="00664292">
          <w:rPr>
            <w:rFonts w:ascii="Arial" w:hAnsi="Arial" w:cs="Arial"/>
            <w:sz w:val="20"/>
            <w:szCs w:val="20"/>
            <w:lang w:val="es-ES_tradnl"/>
          </w:rPr>
          <w:t>25 metros</w:t>
        </w:r>
      </w:smartTag>
      <w:r w:rsidRPr="00664292">
        <w:rPr>
          <w:rFonts w:ascii="Arial" w:hAnsi="Arial" w:cs="Arial"/>
          <w:sz w:val="20"/>
          <w:szCs w:val="20"/>
          <w:lang w:val="es-ES_tradnl"/>
        </w:rPr>
        <w:t xml:space="preserve"> de tela valen $50.000 ¿cuánto valen </w:t>
      </w:r>
      <w:smartTag w:uri="urn:schemas-microsoft-com:office:smarttags" w:element="metricconverter">
        <w:smartTagPr>
          <w:attr w:name="ProductID" w:val="40 metros"/>
        </w:smartTagPr>
        <w:r w:rsidRPr="00664292">
          <w:rPr>
            <w:rFonts w:ascii="Arial" w:hAnsi="Arial" w:cs="Arial"/>
            <w:sz w:val="20"/>
            <w:szCs w:val="20"/>
            <w:lang w:val="es-ES_tradnl"/>
          </w:rPr>
          <w:t>40 metros</w:t>
        </w:r>
      </w:smartTag>
      <w:r w:rsidRPr="00664292">
        <w:rPr>
          <w:rFonts w:ascii="Arial" w:hAnsi="Arial" w:cs="Arial"/>
          <w:sz w:val="20"/>
          <w:szCs w:val="20"/>
          <w:lang w:val="es-ES_tradnl"/>
        </w:rPr>
        <w:t>?</w:t>
      </w:r>
    </w:p>
    <w:p w14:paraId="428CA773" w14:textId="77777777" w:rsidR="00A64F33" w:rsidRPr="00664292" w:rsidRDefault="00A64F33" w:rsidP="00747A4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292">
        <w:rPr>
          <w:rFonts w:ascii="Arial" w:hAnsi="Arial" w:cs="Arial"/>
          <w:sz w:val="20"/>
          <w:szCs w:val="20"/>
          <w:lang w:val="es-ES_tradnl"/>
        </w:rPr>
        <w:t>6.</w:t>
      </w:r>
      <w:r w:rsidR="000E5D45" w:rsidRPr="00664292">
        <w:rPr>
          <w:rFonts w:ascii="Arial" w:hAnsi="Arial" w:cs="Arial"/>
          <w:sz w:val="20"/>
          <w:szCs w:val="20"/>
          <w:lang w:val="es-ES_tradnl"/>
        </w:rPr>
        <w:t>)</w:t>
      </w:r>
      <w:r w:rsidRPr="00664292">
        <w:rPr>
          <w:rFonts w:ascii="Arial" w:hAnsi="Arial" w:cs="Arial"/>
          <w:sz w:val="20"/>
          <w:szCs w:val="20"/>
          <w:lang w:val="es-ES_tradnl"/>
        </w:rPr>
        <w:t xml:space="preserve"> Tres pintores pintan una casa en 15 días. ¿Cuántos pintores harán el mismo trabajo en 9 días?</w:t>
      </w:r>
    </w:p>
    <w:p w14:paraId="2900C198" w14:textId="77777777" w:rsidR="00A64F33" w:rsidRPr="00664292" w:rsidRDefault="00A64F33" w:rsidP="00747A4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292">
        <w:rPr>
          <w:rFonts w:ascii="Arial" w:hAnsi="Arial" w:cs="Arial"/>
          <w:sz w:val="20"/>
          <w:szCs w:val="20"/>
          <w:lang w:val="es-ES_tradnl"/>
        </w:rPr>
        <w:t>7</w:t>
      </w:r>
      <w:r w:rsidR="000E5D45" w:rsidRPr="00664292">
        <w:rPr>
          <w:rFonts w:ascii="Arial" w:hAnsi="Arial" w:cs="Arial"/>
          <w:sz w:val="20"/>
          <w:szCs w:val="20"/>
          <w:lang w:val="es-ES_tradnl"/>
        </w:rPr>
        <w:t>)</w:t>
      </w:r>
      <w:r w:rsidRPr="00664292">
        <w:rPr>
          <w:rFonts w:ascii="Arial" w:hAnsi="Arial" w:cs="Arial"/>
          <w:sz w:val="20"/>
          <w:szCs w:val="20"/>
          <w:lang w:val="es-ES_tradnl"/>
        </w:rPr>
        <w:t xml:space="preserve">. Un ciclista recorre </w:t>
      </w:r>
      <w:smartTag w:uri="urn:schemas-microsoft-com:office:smarttags" w:element="metricconverter">
        <w:smartTagPr>
          <w:attr w:name="ProductID" w:val="35 Km"/>
        </w:smartTagPr>
        <w:r w:rsidRPr="00664292">
          <w:rPr>
            <w:rFonts w:ascii="Arial" w:hAnsi="Arial" w:cs="Arial"/>
            <w:sz w:val="20"/>
            <w:szCs w:val="20"/>
            <w:lang w:val="es-ES_tradnl"/>
          </w:rPr>
          <w:t>35 Km</w:t>
        </w:r>
      </w:smartTag>
      <w:r w:rsidRPr="00664292">
        <w:rPr>
          <w:rFonts w:ascii="Arial" w:hAnsi="Arial" w:cs="Arial"/>
          <w:sz w:val="20"/>
          <w:szCs w:val="20"/>
          <w:lang w:val="es-ES_tradnl"/>
        </w:rPr>
        <w:t xml:space="preserve">.  En una hora, a la misma velocidad. ¿En cuántas horas recorrerá </w:t>
      </w:r>
      <w:smartTag w:uri="urn:schemas-microsoft-com:office:smarttags" w:element="metricconverter">
        <w:smartTagPr>
          <w:attr w:name="ProductID" w:val="175 Km"/>
        </w:smartTagPr>
        <w:r w:rsidRPr="00664292">
          <w:rPr>
            <w:rFonts w:ascii="Arial" w:hAnsi="Arial" w:cs="Arial"/>
            <w:sz w:val="20"/>
            <w:szCs w:val="20"/>
            <w:lang w:val="es-ES_tradnl"/>
          </w:rPr>
          <w:t>175 Km</w:t>
        </w:r>
      </w:smartTag>
      <w:r w:rsidRPr="00664292">
        <w:rPr>
          <w:rFonts w:ascii="Arial" w:hAnsi="Arial" w:cs="Arial"/>
          <w:sz w:val="20"/>
          <w:szCs w:val="20"/>
          <w:lang w:val="es-ES_tradnl"/>
        </w:rPr>
        <w:t>?</w:t>
      </w:r>
    </w:p>
    <w:p w14:paraId="1D0F9D64" w14:textId="77777777" w:rsidR="00A64F33" w:rsidRPr="00664292" w:rsidRDefault="00A64F33" w:rsidP="00747A4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64292">
        <w:rPr>
          <w:rFonts w:ascii="Arial" w:hAnsi="Arial" w:cs="Arial"/>
          <w:sz w:val="20"/>
          <w:szCs w:val="20"/>
          <w:lang w:val="es-ES_tradnl"/>
        </w:rPr>
        <w:t>8.</w:t>
      </w:r>
      <w:r w:rsidR="000E5D45" w:rsidRPr="00664292">
        <w:rPr>
          <w:rFonts w:ascii="Arial" w:hAnsi="Arial" w:cs="Arial"/>
          <w:sz w:val="20"/>
          <w:szCs w:val="20"/>
          <w:lang w:val="es-ES_tradnl"/>
        </w:rPr>
        <w:t>)</w:t>
      </w:r>
      <w:r w:rsidRPr="00664292">
        <w:rPr>
          <w:rFonts w:ascii="Arial" w:hAnsi="Arial" w:cs="Arial"/>
          <w:sz w:val="20"/>
          <w:szCs w:val="20"/>
          <w:lang w:val="es-ES_tradnl"/>
        </w:rPr>
        <w:t xml:space="preserve"> Seis trabajadores construyen un camino en 30 días. ¿Cuántos días se demoran 18 trabajadores en hacer el mismo camino?</w:t>
      </w:r>
    </w:p>
    <w:p w14:paraId="7B15CF81" w14:textId="77777777" w:rsidR="00A64F33" w:rsidRPr="00664292" w:rsidRDefault="00A64F33" w:rsidP="009164C0">
      <w:pPr>
        <w:spacing w:line="360" w:lineRule="atLeast"/>
        <w:rPr>
          <w:rFonts w:ascii="Arial" w:hAnsi="Arial" w:cs="Arial"/>
          <w:color w:val="333333"/>
          <w:sz w:val="20"/>
          <w:szCs w:val="20"/>
          <w:lang w:val="es-ES_tradnl"/>
        </w:rPr>
      </w:pPr>
    </w:p>
    <w:p w14:paraId="0EC68153" w14:textId="77777777" w:rsidR="00994A9E" w:rsidRPr="009164C0" w:rsidRDefault="00994A9E">
      <w:pPr>
        <w:rPr>
          <w:rFonts w:ascii="Arial" w:hAnsi="Arial" w:cs="Arial"/>
          <w:sz w:val="20"/>
          <w:szCs w:val="20"/>
        </w:rPr>
      </w:pPr>
    </w:p>
    <w:sectPr w:rsidR="00994A9E" w:rsidRPr="009164C0" w:rsidSect="009164C0">
      <w:type w:val="continuous"/>
      <w:pgSz w:w="12242" w:h="20163" w:code="5"/>
      <w:pgMar w:top="1418" w:right="1701" w:bottom="1418" w:left="1701" w:header="709" w:footer="709" w:gutter="0"/>
      <w:cols w:num="2" w:space="708" w:equalWidth="0">
        <w:col w:w="4060" w:space="720"/>
        <w:col w:w="4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E6AD" w14:textId="77777777" w:rsidR="00C33C21" w:rsidRDefault="00C33C21" w:rsidP="00994A9E">
      <w:pPr>
        <w:spacing w:after="0" w:line="240" w:lineRule="auto"/>
      </w:pPr>
      <w:r>
        <w:separator/>
      </w:r>
    </w:p>
  </w:endnote>
  <w:endnote w:type="continuationSeparator" w:id="0">
    <w:p w14:paraId="23ABB399" w14:textId="77777777" w:rsidR="00C33C21" w:rsidRDefault="00C33C21" w:rsidP="0099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17E6" w14:textId="77777777" w:rsidR="00C33C21" w:rsidRDefault="00C33C21" w:rsidP="00994A9E">
      <w:pPr>
        <w:spacing w:after="0" w:line="240" w:lineRule="auto"/>
      </w:pPr>
      <w:r>
        <w:separator/>
      </w:r>
    </w:p>
  </w:footnote>
  <w:footnote w:type="continuationSeparator" w:id="0">
    <w:p w14:paraId="107268F4" w14:textId="77777777" w:rsidR="00C33C21" w:rsidRDefault="00C33C21" w:rsidP="0099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1631"/>
    <w:multiLevelType w:val="hybridMultilevel"/>
    <w:tmpl w:val="23B4133A"/>
    <w:lvl w:ilvl="0" w:tplc="BD4CA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E5D45"/>
    <w:rsid w:val="001C41F1"/>
    <w:rsid w:val="001E19B7"/>
    <w:rsid w:val="00257A17"/>
    <w:rsid w:val="00331583"/>
    <w:rsid w:val="0034424C"/>
    <w:rsid w:val="0045440C"/>
    <w:rsid w:val="005952DE"/>
    <w:rsid w:val="005A5FC6"/>
    <w:rsid w:val="00664292"/>
    <w:rsid w:val="00747A4E"/>
    <w:rsid w:val="008F1CCE"/>
    <w:rsid w:val="009164C0"/>
    <w:rsid w:val="0097125B"/>
    <w:rsid w:val="009735AD"/>
    <w:rsid w:val="00994A9E"/>
    <w:rsid w:val="00A0127E"/>
    <w:rsid w:val="00A64F33"/>
    <w:rsid w:val="00B34794"/>
    <w:rsid w:val="00C33C21"/>
    <w:rsid w:val="00C46EB9"/>
    <w:rsid w:val="00DC7400"/>
    <w:rsid w:val="00E84C10"/>
    <w:rsid w:val="00E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0078345"/>
  <w15:docId w15:val="{4CBDEFAF-8380-4673-BF41-39A7774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34794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locked/>
    <w:rsid w:val="009164C0"/>
    <w:rPr>
      <w:b/>
    </w:rPr>
  </w:style>
  <w:style w:type="paragraph" w:styleId="NormalWeb">
    <w:name w:val="Normal (Web)"/>
    <w:basedOn w:val="Normal"/>
    <w:uiPriority w:val="99"/>
    <w:rsid w:val="00916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locked/>
    <w:rsid w:val="009164C0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9735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A9E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9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A9E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pag16@hot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3.bin"/><Relationship Id="rId10" Type="http://schemas.openxmlformats.org/officeDocument/2006/relationships/hyperlink" Target="mailto:gladysespinosa1980@gmail.com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José Victorino Lastarria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Padres</cp:lastModifiedBy>
  <cp:revision>5</cp:revision>
  <dcterms:created xsi:type="dcterms:W3CDTF">2020-05-27T22:45:00Z</dcterms:created>
  <dcterms:modified xsi:type="dcterms:W3CDTF">2020-05-31T01:12:00Z</dcterms:modified>
</cp:coreProperties>
</file>