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42518C" w14:textId="77777777" w:rsidR="00D02BDA" w:rsidRDefault="00D02BDA" w:rsidP="00D02BDA">
      <w:pPr>
        <w:spacing w:after="0" w:line="240" w:lineRule="auto"/>
      </w:pPr>
      <w:bookmarkStart w:id="0" w:name="_Hlk39867199"/>
      <w:r w:rsidRPr="00523F90">
        <w:rPr>
          <w:noProof/>
        </w:rPr>
        <w:drawing>
          <wp:anchor distT="0" distB="0" distL="114300" distR="114300" simplePos="0" relativeHeight="251661824" behindDoc="0" locked="0" layoutInCell="1" allowOverlap="1" wp14:anchorId="1A230DAF" wp14:editId="4DD0C512">
            <wp:simplePos x="0" y="0"/>
            <wp:positionH relativeFrom="margin">
              <wp:posOffset>3377565</wp:posOffset>
            </wp:positionH>
            <wp:positionV relativeFrom="paragraph">
              <wp:posOffset>-132080</wp:posOffset>
            </wp:positionV>
            <wp:extent cx="2580005" cy="1322942"/>
            <wp:effectExtent l="0" t="0" r="0" b="0"/>
            <wp:wrapNone/>
            <wp:docPr id="2" name="Imagen 2" descr="10 frases para no rendirse | Tu Cambio Es Ah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frases para no rendirse | Tu Cambio Es Aho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32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object w:dxaOrig="1440" w:dyaOrig="1440" w14:anchorId="6C3F66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.75pt;margin-top:-.75pt;width:61.2pt;height:63.95pt;z-index:-251653632;mso-wrap-edited:f;mso-position-horizontal-relative:text;mso-position-vertical-relative:text" wrapcoords="549 639 549 15593 2014 16999 2746 16999 10434 20961 11166 20961 18854 16999 19586 16999 21234 15593 21051 639 549 639">
            <v:imagedata r:id="rId7" o:title=""/>
            <w10:wrap anchorx="page"/>
          </v:shape>
          <o:OLEObject Type="Embed" ProgID="Unknown" ShapeID="_x0000_s1027" DrawAspect="Content" ObjectID="_1657359016" r:id="rId8"/>
        </w:object>
      </w:r>
      <w:r>
        <w:t xml:space="preserve">                                Liceo José Victorino Lastarria</w:t>
      </w:r>
    </w:p>
    <w:p w14:paraId="403F3350" w14:textId="77777777" w:rsidR="00D02BDA" w:rsidRDefault="00D02BDA" w:rsidP="00D02BDA">
      <w:pPr>
        <w:spacing w:after="0" w:line="240" w:lineRule="auto"/>
      </w:pPr>
      <w:r>
        <w:t xml:space="preserve">                                                 Rancagua</w:t>
      </w:r>
    </w:p>
    <w:p w14:paraId="53A05A87" w14:textId="77777777" w:rsidR="00D02BDA" w:rsidRDefault="00D02BDA" w:rsidP="00D02BDA">
      <w:pPr>
        <w:spacing w:after="0" w:line="240" w:lineRule="auto"/>
        <w:rPr>
          <w:i/>
        </w:rPr>
      </w:pPr>
      <w:r>
        <w:t xml:space="preserve">                           “</w:t>
      </w:r>
      <w:r>
        <w:rPr>
          <w:i/>
        </w:rPr>
        <w:t>Formando Técnicos para el mañana”</w:t>
      </w:r>
    </w:p>
    <w:p w14:paraId="49BDDE69" w14:textId="77777777" w:rsidR="00D02BDA" w:rsidRPr="005952DE" w:rsidRDefault="00D02BDA" w:rsidP="00D02BDA">
      <w:pPr>
        <w:spacing w:after="0" w:line="240" w:lineRule="auto"/>
      </w:pPr>
      <w:r>
        <w:rPr>
          <w:i/>
        </w:rPr>
        <w:t xml:space="preserve">                                   </w:t>
      </w:r>
      <w:r>
        <w:t>Unidad Técnico-Pedagógica</w:t>
      </w:r>
    </w:p>
    <w:p w14:paraId="140A352B" w14:textId="77777777" w:rsidR="00D02BDA" w:rsidRDefault="00D02BDA" w:rsidP="00D02BDA"/>
    <w:p w14:paraId="5A015E55" w14:textId="77777777" w:rsidR="00D02BDA" w:rsidRDefault="00D02BDA">
      <w:bookmarkStart w:id="1" w:name="_GoBack"/>
      <w:bookmarkEnd w:id="0"/>
      <w:bookmarkEnd w:id="1"/>
    </w:p>
    <w:tbl>
      <w:tblPr>
        <w:tblpPr w:leftFromText="180" w:rightFromText="180" w:vertAnchor="text" w:horzAnchor="margin" w:tblpY="2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6694"/>
      </w:tblGrid>
      <w:tr w:rsidR="007B0104" w:rsidRPr="00FD3F1E" w14:paraId="08F0F983" w14:textId="77777777" w:rsidTr="007B0104">
        <w:tc>
          <w:tcPr>
            <w:tcW w:w="2515" w:type="dxa"/>
            <w:shd w:val="clear" w:color="auto" w:fill="auto"/>
          </w:tcPr>
          <w:p w14:paraId="23C105F1" w14:textId="77777777" w:rsidR="007B0104" w:rsidRPr="002043DF" w:rsidRDefault="007B0104" w:rsidP="007B0104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  <w:lang w:val="es-CL"/>
              </w:rPr>
              <w:t>Unidad</w:t>
            </w:r>
          </w:p>
        </w:tc>
        <w:tc>
          <w:tcPr>
            <w:tcW w:w="6694" w:type="dxa"/>
            <w:shd w:val="clear" w:color="auto" w:fill="auto"/>
          </w:tcPr>
          <w:p w14:paraId="3F0DA147" w14:textId="77777777" w:rsidR="007B0104" w:rsidRPr="002043DF" w:rsidRDefault="007B0104" w:rsidP="007B0104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  <w:lang w:val="es-CL"/>
              </w:rPr>
              <w:t xml:space="preserve">Unidad I </w:t>
            </w:r>
            <w:r w:rsidRPr="002043DF">
              <w:rPr>
                <w:rFonts w:ascii="Arial" w:hAnsi="Arial" w:cs="Arial"/>
                <w:b/>
                <w:sz w:val="20"/>
                <w:szCs w:val="20"/>
              </w:rPr>
              <w:t>: “Tuyo es el camino”</w:t>
            </w:r>
          </w:p>
        </w:tc>
      </w:tr>
      <w:tr w:rsidR="007B0104" w:rsidRPr="00FD3F1E" w14:paraId="76D0BBB5" w14:textId="77777777" w:rsidTr="007B0104">
        <w:tc>
          <w:tcPr>
            <w:tcW w:w="9209" w:type="dxa"/>
            <w:gridSpan w:val="2"/>
            <w:shd w:val="clear" w:color="auto" w:fill="auto"/>
          </w:tcPr>
          <w:p w14:paraId="1FA0CC77" w14:textId="77777777" w:rsidR="007B0104" w:rsidRPr="002043DF" w:rsidRDefault="007B0104" w:rsidP="007B0104">
            <w:pPr>
              <w:pStyle w:val="Sinespaciado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  <w:lang w:val="es-CL"/>
              </w:rPr>
              <w:t>OBJETIVO DE APRENDIZAJE</w:t>
            </w:r>
          </w:p>
        </w:tc>
      </w:tr>
      <w:tr w:rsidR="007B0104" w:rsidRPr="00FD3F1E" w14:paraId="6DF74AC1" w14:textId="77777777" w:rsidTr="007B0104">
        <w:tc>
          <w:tcPr>
            <w:tcW w:w="2515" w:type="dxa"/>
            <w:shd w:val="clear" w:color="auto" w:fill="auto"/>
          </w:tcPr>
          <w:p w14:paraId="40BDFDB9" w14:textId="29F0670E" w:rsidR="007B0104" w:rsidRPr="002043DF" w:rsidRDefault="00CD25C7" w:rsidP="007B0104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7B0104" w:rsidRPr="002043DF">
              <w:rPr>
                <w:rFonts w:ascii="Arial" w:hAnsi="Arial" w:cs="Arial"/>
                <w:b/>
                <w:sz w:val="20"/>
                <w:szCs w:val="20"/>
              </w:rPr>
              <w:t>omprensión</w:t>
            </w:r>
          </w:p>
          <w:p w14:paraId="53BB7C7F" w14:textId="77777777" w:rsidR="007B0104" w:rsidRPr="002043DF" w:rsidRDefault="007B0104" w:rsidP="007B0104">
            <w:pPr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</w:p>
          <w:p w14:paraId="536DE90D" w14:textId="12FB8B10" w:rsidR="007B0104" w:rsidRPr="002043DF" w:rsidRDefault="007B0104" w:rsidP="007B0104">
            <w:pPr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  <w:lang w:val="es-CL"/>
              </w:rPr>
              <w:t>OA 1</w:t>
            </w:r>
          </w:p>
        </w:tc>
        <w:tc>
          <w:tcPr>
            <w:tcW w:w="6694" w:type="dxa"/>
            <w:shd w:val="clear" w:color="auto" w:fill="auto"/>
          </w:tcPr>
          <w:p w14:paraId="3A9274B6" w14:textId="3315A4D2" w:rsidR="007B0104" w:rsidRPr="002043DF" w:rsidRDefault="007B0104" w:rsidP="007B0104">
            <w:pPr>
              <w:pStyle w:val="Sinespaciado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2043DF">
              <w:rPr>
                <w:rFonts w:ascii="Arial" w:hAnsi="Arial" w:cs="Arial"/>
                <w:sz w:val="20"/>
                <w:szCs w:val="20"/>
                <w:lang w:val="es-CL"/>
              </w:rPr>
              <w:t xml:space="preserve">Reflexionar sobre el efecto estético de las obras leídas, evaluando: </w:t>
            </w:r>
          </w:p>
          <w:p w14:paraId="47F71BEE" w14:textId="785C8258" w:rsidR="007B0104" w:rsidRPr="002043DF" w:rsidRDefault="007B0104" w:rsidP="002043DF">
            <w:pPr>
              <w:rPr>
                <w:rFonts w:ascii="Arial" w:eastAsia="Calibri" w:hAnsi="Arial" w:cs="Arial"/>
                <w:sz w:val="20"/>
                <w:szCs w:val="20"/>
                <w:lang w:val="es-CL"/>
              </w:rPr>
            </w:pPr>
            <w:r w:rsidRPr="002043DF">
              <w:rPr>
                <w:rFonts w:ascii="Arial" w:hAnsi="Arial" w:cs="Arial"/>
                <w:sz w:val="20"/>
                <w:szCs w:val="20"/>
                <w:lang w:val="es-CL"/>
              </w:rPr>
              <w:t xml:space="preserve">• </w:t>
            </w:r>
            <w:r w:rsidR="002043DF" w:rsidRPr="002043DF">
              <w:rPr>
                <w:sz w:val="20"/>
                <w:szCs w:val="20"/>
              </w:rPr>
              <w:t xml:space="preserve"> </w:t>
            </w:r>
            <w:r w:rsidR="002043DF" w:rsidRPr="002043DF">
              <w:rPr>
                <w:rFonts w:ascii="Arial" w:eastAsia="Calibri" w:hAnsi="Arial" w:cs="Arial"/>
                <w:sz w:val="20"/>
                <w:szCs w:val="20"/>
                <w:lang w:val="es-CL"/>
              </w:rPr>
              <w:t xml:space="preserve">Las relaciones intertextuales que se establecen con otras obras leídas y con otros referentes de la cultura y del arte. </w:t>
            </w:r>
          </w:p>
        </w:tc>
      </w:tr>
      <w:tr w:rsidR="007B0104" w:rsidRPr="00FD3F1E" w14:paraId="01914CFE" w14:textId="77777777" w:rsidTr="007B0104">
        <w:tc>
          <w:tcPr>
            <w:tcW w:w="2515" w:type="dxa"/>
            <w:shd w:val="clear" w:color="auto" w:fill="auto"/>
          </w:tcPr>
          <w:p w14:paraId="42FBD163" w14:textId="77777777" w:rsidR="007B0104" w:rsidRPr="002043DF" w:rsidRDefault="007B0104" w:rsidP="007B0104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  <w:lang w:val="es-CL"/>
              </w:rPr>
              <w:t>Objetivo de clase</w:t>
            </w:r>
          </w:p>
        </w:tc>
        <w:tc>
          <w:tcPr>
            <w:tcW w:w="6694" w:type="dxa"/>
            <w:shd w:val="clear" w:color="auto" w:fill="auto"/>
          </w:tcPr>
          <w:p w14:paraId="519CA5CB" w14:textId="1CD36FDD" w:rsidR="007B0104" w:rsidRPr="002043DF" w:rsidRDefault="002043DF" w:rsidP="002043DF">
            <w:pPr>
              <w:pStyle w:val="Sinespaciado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2043DF">
              <w:rPr>
                <w:rFonts w:ascii="Arial" w:hAnsi="Arial" w:cs="Arial"/>
                <w:sz w:val="20"/>
                <w:szCs w:val="20"/>
                <w:lang w:val="es-CL"/>
              </w:rPr>
              <w:t xml:space="preserve">Identificar  </w:t>
            </w:r>
            <w:r>
              <w:rPr>
                <w:rFonts w:ascii="Arial" w:hAnsi="Arial" w:cs="Arial"/>
                <w:sz w:val="20"/>
                <w:szCs w:val="20"/>
                <w:lang w:val="es-CL"/>
              </w:rPr>
              <w:t xml:space="preserve">las relaciones intertextuales </w:t>
            </w:r>
            <w:r w:rsidRPr="002043DF">
              <w:rPr>
                <w:rFonts w:ascii="Arial" w:hAnsi="Arial" w:cs="Arial"/>
                <w:sz w:val="20"/>
                <w:szCs w:val="20"/>
                <w:lang w:val="es-CL"/>
              </w:rPr>
              <w:t xml:space="preserve"> en diferentes tipos de textos.</w:t>
            </w:r>
          </w:p>
        </w:tc>
      </w:tr>
      <w:tr w:rsidR="007B0104" w:rsidRPr="00FD3F1E" w14:paraId="306C349F" w14:textId="77777777" w:rsidTr="007B0104">
        <w:tc>
          <w:tcPr>
            <w:tcW w:w="2515" w:type="dxa"/>
            <w:shd w:val="clear" w:color="auto" w:fill="auto"/>
          </w:tcPr>
          <w:p w14:paraId="3E43637F" w14:textId="6186BE00" w:rsidR="007B0104" w:rsidRPr="002043DF" w:rsidRDefault="007B0104" w:rsidP="007B010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</w:rPr>
              <w:t xml:space="preserve">NIVEL: </w:t>
            </w:r>
            <w:r w:rsidR="00A27B8D" w:rsidRPr="002043DF">
              <w:rPr>
                <w:rFonts w:ascii="Arial" w:hAnsi="Arial" w:cs="Arial"/>
                <w:b/>
                <w:sz w:val="20"/>
                <w:szCs w:val="20"/>
              </w:rPr>
              <w:t>3 MEDIO</w:t>
            </w:r>
          </w:p>
        </w:tc>
        <w:tc>
          <w:tcPr>
            <w:tcW w:w="6694" w:type="dxa"/>
            <w:shd w:val="clear" w:color="auto" w:fill="auto"/>
          </w:tcPr>
          <w:p w14:paraId="226439ED" w14:textId="632C3569" w:rsidR="00A27B8D" w:rsidRPr="002043DF" w:rsidRDefault="00A27B8D" w:rsidP="00A27B8D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eastAsia="es-CL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  <w:lang w:eastAsia="es-CL"/>
              </w:rPr>
              <w:t xml:space="preserve">Enviar para revisión y valoración al siguiente correo: </w:t>
            </w:r>
          </w:p>
          <w:p w14:paraId="3A4CD3F5" w14:textId="7A0F073F" w:rsidR="007B0104" w:rsidRPr="002043DF" w:rsidRDefault="00A27B8D" w:rsidP="00A27B8D">
            <w:pPr>
              <w:pStyle w:val="Sinespaciado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  <w:lang w:eastAsia="es-CL"/>
              </w:rPr>
              <w:t>gladys.ariza@liceo-victorinolastarria.cl</w:t>
            </w:r>
          </w:p>
        </w:tc>
      </w:tr>
      <w:tr w:rsidR="007B0104" w:rsidRPr="00FD3F1E" w14:paraId="6D219A19" w14:textId="77777777" w:rsidTr="007B0104">
        <w:tc>
          <w:tcPr>
            <w:tcW w:w="2515" w:type="dxa"/>
            <w:shd w:val="clear" w:color="auto" w:fill="auto"/>
          </w:tcPr>
          <w:p w14:paraId="422B90B4" w14:textId="77777777" w:rsidR="007B0104" w:rsidRPr="002043DF" w:rsidRDefault="007B0104" w:rsidP="007B0104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</w:rPr>
              <w:t>TIEMPO:</w:t>
            </w:r>
          </w:p>
        </w:tc>
        <w:tc>
          <w:tcPr>
            <w:tcW w:w="6694" w:type="dxa"/>
            <w:shd w:val="clear" w:color="auto" w:fill="auto"/>
          </w:tcPr>
          <w:p w14:paraId="1C5B142C" w14:textId="0CAB7057" w:rsidR="007B0104" w:rsidRPr="002043DF" w:rsidRDefault="007B0104" w:rsidP="00A8636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</w:rPr>
              <w:t>Semana 2</w:t>
            </w:r>
            <w:r w:rsidR="00A86361" w:rsidRPr="002043DF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2043DF">
              <w:rPr>
                <w:rFonts w:ascii="Arial" w:hAnsi="Arial" w:cs="Arial"/>
                <w:b/>
                <w:sz w:val="20"/>
                <w:szCs w:val="20"/>
              </w:rPr>
              <w:t xml:space="preserve">  al </w:t>
            </w:r>
            <w:r w:rsidR="00A86361" w:rsidRPr="002043DF">
              <w:rPr>
                <w:rFonts w:ascii="Arial" w:hAnsi="Arial" w:cs="Arial"/>
                <w:b/>
                <w:sz w:val="20"/>
                <w:szCs w:val="20"/>
              </w:rPr>
              <w:t>31</w:t>
            </w:r>
            <w:r w:rsidRPr="002043DF">
              <w:rPr>
                <w:rFonts w:ascii="Arial" w:hAnsi="Arial" w:cs="Arial"/>
                <w:b/>
                <w:sz w:val="20"/>
                <w:szCs w:val="20"/>
              </w:rPr>
              <w:t xml:space="preserve"> de ju</w:t>
            </w:r>
            <w:r w:rsidR="00A86361" w:rsidRPr="002043DF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Pr="002043DF">
              <w:rPr>
                <w:rFonts w:ascii="Arial" w:hAnsi="Arial" w:cs="Arial"/>
                <w:b/>
                <w:sz w:val="20"/>
                <w:szCs w:val="20"/>
              </w:rPr>
              <w:t>io del 2020</w:t>
            </w:r>
          </w:p>
        </w:tc>
      </w:tr>
    </w:tbl>
    <w:p w14:paraId="5ACF5AE9" w14:textId="77777777" w:rsidR="005967E3" w:rsidRDefault="005967E3" w:rsidP="007B0104">
      <w:pPr>
        <w:pStyle w:val="NormalWeb"/>
        <w:shd w:val="clear" w:color="auto" w:fill="FFFFFF"/>
        <w:spacing w:after="0" w:afterAutospacing="0"/>
        <w:jc w:val="both"/>
        <w:textAlignment w:val="baseline"/>
        <w:rPr>
          <w:rStyle w:val="Textoennegrita"/>
          <w:rFonts w:ascii="Bodoni MT Black" w:hAnsi="Bodoni MT Black" w:cs="Arial"/>
          <w:b w:val="0"/>
          <w:color w:val="262626"/>
          <w:sz w:val="22"/>
          <w:szCs w:val="22"/>
          <w:bdr w:val="none" w:sz="0" w:space="0" w:color="auto" w:frame="1"/>
          <w:lang w:val="es-CL"/>
        </w:rPr>
      </w:pPr>
    </w:p>
    <w:p w14:paraId="6686FD40" w14:textId="7F1A9E27" w:rsidR="00CD25C7" w:rsidRDefault="00CD25C7" w:rsidP="00CD25C7">
      <w:pPr>
        <w:pStyle w:val="Default"/>
        <w:rPr>
          <w:rFonts w:ascii="Arial" w:hAnsi="Arial" w:cs="Arial"/>
          <w:sz w:val="22"/>
          <w:szCs w:val="18"/>
          <w:lang w:val="es-CL"/>
        </w:rPr>
      </w:pPr>
      <w:r w:rsidRPr="00AC5BCA">
        <w:rPr>
          <w:rFonts w:ascii="Arial" w:hAnsi="Arial" w:cs="Arial"/>
          <w:sz w:val="22"/>
          <w:szCs w:val="18"/>
          <w:lang w:val="es-CL"/>
        </w:rPr>
        <w:t xml:space="preserve">Estimados y estimadas estudiantes, </w:t>
      </w:r>
      <w:r w:rsidR="00AC5BCA" w:rsidRPr="00AC5BCA">
        <w:rPr>
          <w:rFonts w:ascii="Arial" w:hAnsi="Arial" w:cs="Arial"/>
          <w:sz w:val="22"/>
          <w:szCs w:val="18"/>
          <w:lang w:val="es-CL"/>
        </w:rPr>
        <w:t>recuerden que el desarrollo de las guías son la evidencia de su continuidad en el proceso educativo teniendo en cuenta el contexto socio-cultural de pandemia que nos ha tocado asumir</w:t>
      </w:r>
      <w:r w:rsidR="00AC5BCA">
        <w:rPr>
          <w:rFonts w:ascii="Arial" w:hAnsi="Arial" w:cs="Arial"/>
          <w:sz w:val="22"/>
          <w:szCs w:val="18"/>
          <w:lang w:val="es-CL"/>
        </w:rPr>
        <w:t xml:space="preserve"> hoy en día</w:t>
      </w:r>
      <w:r w:rsidR="00AC5BCA" w:rsidRPr="00AC5BCA">
        <w:rPr>
          <w:rFonts w:ascii="Arial" w:hAnsi="Arial" w:cs="Arial"/>
          <w:sz w:val="22"/>
          <w:szCs w:val="18"/>
          <w:lang w:val="es-CL"/>
        </w:rPr>
        <w:t xml:space="preserve">. Les repaso que hay diferentes formas </w:t>
      </w:r>
      <w:r w:rsidRPr="00AC5BCA">
        <w:rPr>
          <w:rFonts w:ascii="Arial" w:hAnsi="Arial" w:cs="Arial"/>
          <w:sz w:val="22"/>
          <w:szCs w:val="18"/>
          <w:lang w:val="es-CL"/>
        </w:rPr>
        <w:t xml:space="preserve">de recepción de </w:t>
      </w:r>
      <w:r w:rsidR="00AC5BCA" w:rsidRPr="00AC5BCA">
        <w:rPr>
          <w:rFonts w:ascii="Arial" w:hAnsi="Arial" w:cs="Arial"/>
          <w:sz w:val="22"/>
          <w:szCs w:val="18"/>
          <w:lang w:val="es-CL"/>
        </w:rPr>
        <w:t>sus trabajos,</w:t>
      </w:r>
      <w:r w:rsidR="00AC5BCA" w:rsidRPr="00AC5BCA">
        <w:rPr>
          <w:rFonts w:ascii="Arial" w:hAnsi="Arial" w:cs="Arial"/>
          <w:sz w:val="32"/>
          <w:lang w:val="es-CL"/>
        </w:rPr>
        <w:t xml:space="preserve"> </w:t>
      </w:r>
      <w:r w:rsidR="00AC5BCA" w:rsidRPr="00AC5BCA">
        <w:rPr>
          <w:rFonts w:ascii="Arial" w:hAnsi="Arial" w:cs="Arial"/>
          <w:sz w:val="22"/>
          <w:szCs w:val="18"/>
          <w:lang w:val="es-CL"/>
        </w:rPr>
        <w:t>las opciones de recepción de su trabajo son las siguientes:</w:t>
      </w:r>
    </w:p>
    <w:p w14:paraId="3B3234C8" w14:textId="77777777" w:rsidR="00951FB8" w:rsidRPr="00AC5BCA" w:rsidRDefault="00951FB8" w:rsidP="00CD25C7">
      <w:pPr>
        <w:pStyle w:val="Default"/>
        <w:rPr>
          <w:rFonts w:ascii="Arial" w:hAnsi="Arial" w:cs="Arial"/>
          <w:sz w:val="22"/>
          <w:szCs w:val="18"/>
          <w:lang w:val="es-CL"/>
        </w:rPr>
      </w:pPr>
    </w:p>
    <w:p w14:paraId="541F6545" w14:textId="6AB73054" w:rsidR="00024E52" w:rsidRDefault="00CD25C7" w:rsidP="00024E52">
      <w:pPr>
        <w:pStyle w:val="Default"/>
        <w:numPr>
          <w:ilvl w:val="0"/>
          <w:numId w:val="12"/>
        </w:numPr>
        <w:rPr>
          <w:rFonts w:ascii="Arial" w:hAnsi="Arial" w:cs="Arial"/>
          <w:sz w:val="22"/>
          <w:szCs w:val="18"/>
          <w:lang w:val="es-CL"/>
        </w:rPr>
      </w:pPr>
      <w:r w:rsidRPr="00AC5BCA">
        <w:rPr>
          <w:rFonts w:ascii="Arial" w:hAnsi="Arial" w:cs="Arial"/>
          <w:sz w:val="22"/>
          <w:szCs w:val="18"/>
          <w:lang w:val="es-CL"/>
        </w:rPr>
        <w:t xml:space="preserve">Una vez terminada esta guía, puedes enviarla al correo de su profesora </w:t>
      </w:r>
      <w:hyperlink r:id="rId9" w:history="1">
        <w:r w:rsidR="00024E52" w:rsidRPr="00917D8B">
          <w:rPr>
            <w:rStyle w:val="Hipervnculo"/>
            <w:rFonts w:ascii="Arial" w:hAnsi="Arial" w:cs="Arial"/>
            <w:sz w:val="22"/>
            <w:szCs w:val="18"/>
            <w:lang w:val="es-CL"/>
          </w:rPr>
          <w:t>gladys.ariza@liceo-victorinolastarria.cl</w:t>
        </w:r>
      </w:hyperlink>
      <w:r w:rsidR="00024E52">
        <w:rPr>
          <w:rFonts w:ascii="Arial" w:hAnsi="Arial" w:cs="Arial"/>
          <w:sz w:val="22"/>
          <w:szCs w:val="18"/>
          <w:lang w:val="es-CL"/>
        </w:rPr>
        <w:t xml:space="preserve"> ya sea en el formato Word,  fotos de la guía físicamente</w:t>
      </w:r>
      <w:r w:rsidR="00024E52" w:rsidRPr="00024E52">
        <w:rPr>
          <w:rFonts w:ascii="Arial" w:hAnsi="Arial" w:cs="Arial"/>
          <w:sz w:val="22"/>
          <w:szCs w:val="18"/>
          <w:lang w:val="es-CL"/>
        </w:rPr>
        <w:t xml:space="preserve"> </w:t>
      </w:r>
      <w:r w:rsidR="00024E52">
        <w:rPr>
          <w:rFonts w:ascii="Arial" w:hAnsi="Arial" w:cs="Arial"/>
          <w:sz w:val="22"/>
          <w:szCs w:val="18"/>
          <w:lang w:val="es-CL"/>
        </w:rPr>
        <w:t xml:space="preserve">o preferiblemente en el cuaderno, </w:t>
      </w:r>
      <w:r w:rsidR="00E92738">
        <w:rPr>
          <w:rFonts w:ascii="Arial" w:hAnsi="Arial" w:cs="Arial"/>
          <w:sz w:val="22"/>
          <w:szCs w:val="18"/>
          <w:lang w:val="es-CL"/>
        </w:rPr>
        <w:t xml:space="preserve">recuerde resaltar el respectivo objetivo de clase </w:t>
      </w:r>
      <w:r w:rsidR="00024E52">
        <w:rPr>
          <w:rFonts w:ascii="Arial" w:hAnsi="Arial" w:cs="Arial"/>
          <w:sz w:val="22"/>
          <w:szCs w:val="18"/>
          <w:lang w:val="es-CL"/>
        </w:rPr>
        <w:t>(las últimas dos opciones, enfocar bien la foto y escribir con letra legible</w:t>
      </w:r>
      <w:r w:rsidR="00E92738">
        <w:rPr>
          <w:rFonts w:ascii="Arial" w:hAnsi="Arial" w:cs="Arial"/>
          <w:sz w:val="22"/>
          <w:szCs w:val="18"/>
          <w:lang w:val="es-CL"/>
        </w:rPr>
        <w:t xml:space="preserve"> especificando la semana a que corresponde</w:t>
      </w:r>
      <w:r w:rsidR="00691CAE">
        <w:rPr>
          <w:rFonts w:ascii="Arial" w:hAnsi="Arial" w:cs="Arial"/>
          <w:sz w:val="22"/>
          <w:szCs w:val="18"/>
          <w:lang w:val="es-CL"/>
        </w:rPr>
        <w:t>)</w:t>
      </w:r>
      <w:r w:rsidR="00E92738">
        <w:rPr>
          <w:rFonts w:ascii="Arial" w:hAnsi="Arial" w:cs="Arial"/>
          <w:sz w:val="22"/>
          <w:szCs w:val="18"/>
          <w:lang w:val="es-CL"/>
        </w:rPr>
        <w:t>.</w:t>
      </w:r>
    </w:p>
    <w:p w14:paraId="1C9AD6D2" w14:textId="77777777" w:rsidR="00024E52" w:rsidRPr="00024E52" w:rsidRDefault="00024E52" w:rsidP="00024E52">
      <w:pPr>
        <w:pStyle w:val="Default"/>
        <w:rPr>
          <w:rFonts w:ascii="Arial" w:hAnsi="Arial" w:cs="Arial"/>
          <w:sz w:val="22"/>
          <w:szCs w:val="18"/>
          <w:lang w:val="es-CL"/>
        </w:rPr>
      </w:pPr>
    </w:p>
    <w:p w14:paraId="3532B9F7" w14:textId="36BE6E79" w:rsidR="00CD25C7" w:rsidRPr="00AC5BCA" w:rsidRDefault="00AC5BCA" w:rsidP="00CD25C7">
      <w:pPr>
        <w:pStyle w:val="Default"/>
        <w:rPr>
          <w:rFonts w:ascii="Arial" w:hAnsi="Arial" w:cs="Arial"/>
          <w:sz w:val="22"/>
          <w:szCs w:val="18"/>
          <w:lang w:val="es-CL"/>
        </w:rPr>
      </w:pPr>
      <w:r w:rsidRPr="00024E52">
        <w:rPr>
          <w:rFonts w:ascii="Arial" w:hAnsi="Arial" w:cs="Arial"/>
          <w:b/>
          <w:sz w:val="22"/>
          <w:szCs w:val="18"/>
          <w:lang w:val="es-CL"/>
        </w:rPr>
        <w:t>2</w:t>
      </w:r>
      <w:r>
        <w:rPr>
          <w:rFonts w:ascii="Arial" w:hAnsi="Arial" w:cs="Arial"/>
          <w:sz w:val="22"/>
          <w:szCs w:val="18"/>
          <w:lang w:val="es-CL"/>
        </w:rPr>
        <w:t>. Puede</w:t>
      </w:r>
      <w:r w:rsidR="00CD25C7" w:rsidRPr="00AC5BCA">
        <w:rPr>
          <w:rFonts w:ascii="Arial" w:hAnsi="Arial" w:cs="Arial"/>
          <w:sz w:val="22"/>
          <w:szCs w:val="18"/>
          <w:lang w:val="es-CL"/>
        </w:rPr>
        <w:t xml:space="preserve"> </w:t>
      </w:r>
      <w:r w:rsidRPr="00AC5BCA">
        <w:rPr>
          <w:rFonts w:ascii="Arial" w:hAnsi="Arial" w:cs="Arial"/>
          <w:sz w:val="22"/>
          <w:szCs w:val="18"/>
          <w:lang w:val="es-CL"/>
        </w:rPr>
        <w:t>desarrollarla en la misma guía físicamente o en el cuaderno</w:t>
      </w:r>
      <w:r w:rsidR="00CD25C7" w:rsidRPr="00AC5BCA">
        <w:rPr>
          <w:rFonts w:ascii="Arial" w:hAnsi="Arial" w:cs="Arial"/>
          <w:sz w:val="22"/>
          <w:szCs w:val="18"/>
          <w:lang w:val="es-CL"/>
        </w:rPr>
        <w:t xml:space="preserve">, </w:t>
      </w:r>
      <w:r w:rsidR="00E92738">
        <w:rPr>
          <w:rFonts w:ascii="Arial" w:hAnsi="Arial" w:cs="Arial"/>
          <w:sz w:val="22"/>
          <w:szCs w:val="18"/>
          <w:lang w:val="es-CL"/>
        </w:rPr>
        <w:t xml:space="preserve">con su respectivo objetivo, </w:t>
      </w:r>
      <w:r w:rsidRPr="00AC5BCA">
        <w:rPr>
          <w:rFonts w:ascii="Arial" w:hAnsi="Arial" w:cs="Arial"/>
          <w:sz w:val="22"/>
          <w:szCs w:val="18"/>
          <w:lang w:val="es-CL"/>
        </w:rPr>
        <w:t xml:space="preserve">tomarle foto enfocando bien el desarrollo del trabajo, etiquetar la semana que corresponde y enviarle a su </w:t>
      </w:r>
      <w:r w:rsidR="00024E52" w:rsidRPr="00AC5BCA">
        <w:rPr>
          <w:rFonts w:ascii="Arial" w:hAnsi="Arial" w:cs="Arial"/>
          <w:sz w:val="22"/>
          <w:szCs w:val="18"/>
          <w:lang w:val="es-CL"/>
        </w:rPr>
        <w:t>profesor o</w:t>
      </w:r>
      <w:r w:rsidRPr="00AC5BCA">
        <w:rPr>
          <w:rFonts w:ascii="Arial" w:hAnsi="Arial" w:cs="Arial"/>
          <w:sz w:val="22"/>
          <w:szCs w:val="18"/>
          <w:lang w:val="es-CL"/>
        </w:rPr>
        <w:t xml:space="preserve"> profesora jefe </w:t>
      </w:r>
      <w:r w:rsidR="00024E52">
        <w:rPr>
          <w:rFonts w:ascii="Arial" w:hAnsi="Arial" w:cs="Arial"/>
          <w:sz w:val="22"/>
          <w:szCs w:val="18"/>
          <w:lang w:val="es-CL"/>
        </w:rPr>
        <w:t xml:space="preserve">vía WhatsApp, puedes guardarla en carpeta </w:t>
      </w:r>
      <w:r w:rsidR="00CD25C7" w:rsidRPr="00AC5BCA">
        <w:rPr>
          <w:rFonts w:ascii="Arial" w:hAnsi="Arial" w:cs="Arial"/>
          <w:sz w:val="22"/>
          <w:szCs w:val="18"/>
          <w:lang w:val="es-CL"/>
        </w:rPr>
        <w:t xml:space="preserve">junto al resto de </w:t>
      </w:r>
      <w:r w:rsidR="00024E52">
        <w:rPr>
          <w:rFonts w:ascii="Arial" w:hAnsi="Arial" w:cs="Arial"/>
          <w:sz w:val="22"/>
          <w:szCs w:val="18"/>
          <w:lang w:val="es-CL"/>
        </w:rPr>
        <w:t>su</w:t>
      </w:r>
      <w:r w:rsidR="00E92738">
        <w:rPr>
          <w:rFonts w:ascii="Arial" w:hAnsi="Arial" w:cs="Arial"/>
          <w:sz w:val="22"/>
          <w:szCs w:val="18"/>
          <w:lang w:val="es-CL"/>
        </w:rPr>
        <w:t>s</w:t>
      </w:r>
      <w:r w:rsidR="00CD25C7" w:rsidRPr="00AC5BCA">
        <w:rPr>
          <w:rFonts w:ascii="Arial" w:hAnsi="Arial" w:cs="Arial"/>
          <w:sz w:val="22"/>
          <w:szCs w:val="18"/>
          <w:lang w:val="es-CL"/>
        </w:rPr>
        <w:t xml:space="preserve"> trabajo</w:t>
      </w:r>
      <w:r w:rsidR="00E92738">
        <w:rPr>
          <w:rFonts w:ascii="Arial" w:hAnsi="Arial" w:cs="Arial"/>
          <w:sz w:val="22"/>
          <w:szCs w:val="18"/>
          <w:lang w:val="es-CL"/>
        </w:rPr>
        <w:t>s</w:t>
      </w:r>
      <w:r w:rsidR="00CD25C7" w:rsidRPr="00AC5BCA">
        <w:rPr>
          <w:rFonts w:ascii="Arial" w:hAnsi="Arial" w:cs="Arial"/>
          <w:sz w:val="22"/>
          <w:szCs w:val="18"/>
          <w:lang w:val="es-CL"/>
        </w:rPr>
        <w:t>, una vez retomadas las clases presenciales</w:t>
      </w:r>
      <w:r w:rsidR="00024E52">
        <w:rPr>
          <w:rFonts w:ascii="Arial" w:hAnsi="Arial" w:cs="Arial"/>
          <w:sz w:val="22"/>
          <w:szCs w:val="18"/>
          <w:lang w:val="es-CL"/>
        </w:rPr>
        <w:t xml:space="preserve"> </w:t>
      </w:r>
      <w:r w:rsidR="00E92738">
        <w:rPr>
          <w:rFonts w:ascii="Arial" w:hAnsi="Arial" w:cs="Arial"/>
          <w:sz w:val="22"/>
          <w:szCs w:val="18"/>
          <w:lang w:val="es-CL"/>
        </w:rPr>
        <w:t>son su</w:t>
      </w:r>
      <w:r w:rsidR="00024E52">
        <w:rPr>
          <w:rFonts w:ascii="Arial" w:hAnsi="Arial" w:cs="Arial"/>
          <w:sz w:val="22"/>
          <w:szCs w:val="18"/>
          <w:lang w:val="es-CL"/>
        </w:rPr>
        <w:t xml:space="preserve"> evidencia ante cualquier inconveniente</w:t>
      </w:r>
      <w:r w:rsidR="00CD25C7" w:rsidRPr="00AC5BCA">
        <w:rPr>
          <w:rFonts w:ascii="Arial" w:hAnsi="Arial" w:cs="Arial"/>
          <w:sz w:val="22"/>
          <w:szCs w:val="18"/>
          <w:lang w:val="es-CL"/>
        </w:rPr>
        <w:t xml:space="preserve">. </w:t>
      </w:r>
    </w:p>
    <w:p w14:paraId="16D6E425" w14:textId="558091BF" w:rsidR="00024E52" w:rsidRDefault="00E92738" w:rsidP="00024E52">
      <w:pPr>
        <w:pStyle w:val="Default"/>
        <w:rPr>
          <w:rFonts w:ascii="Arial" w:hAnsi="Arial" w:cs="Arial"/>
          <w:sz w:val="22"/>
          <w:szCs w:val="22"/>
          <w:lang w:val="es-CL"/>
        </w:rPr>
      </w:pPr>
      <w:r>
        <w:rPr>
          <w:rFonts w:ascii="Arial" w:hAnsi="Arial" w:cs="Arial"/>
          <w:sz w:val="22"/>
          <w:szCs w:val="18"/>
          <w:lang w:val="es-CL"/>
        </w:rPr>
        <w:t>Le recuerdo</w:t>
      </w:r>
      <w:r w:rsidR="00CD25C7" w:rsidRPr="00AC5BCA">
        <w:rPr>
          <w:rFonts w:ascii="Arial" w:hAnsi="Arial" w:cs="Arial"/>
          <w:sz w:val="22"/>
          <w:szCs w:val="18"/>
          <w:lang w:val="es-CL"/>
        </w:rPr>
        <w:t xml:space="preserve"> que sea cual sea la opción que elijas, es importante que vaya trabajando de manera progresiva (de la forma y al ritmo que </w:t>
      </w:r>
      <w:r w:rsidR="00691CAE">
        <w:rPr>
          <w:rFonts w:ascii="Arial" w:hAnsi="Arial" w:cs="Arial"/>
          <w:sz w:val="22"/>
          <w:szCs w:val="18"/>
          <w:lang w:val="es-CL"/>
        </w:rPr>
        <w:t>su</w:t>
      </w:r>
      <w:r w:rsidR="00CD25C7" w:rsidRPr="00AC5BCA">
        <w:rPr>
          <w:rFonts w:ascii="Arial" w:hAnsi="Arial" w:cs="Arial"/>
          <w:sz w:val="22"/>
          <w:szCs w:val="18"/>
          <w:lang w:val="es-CL"/>
        </w:rPr>
        <w:t xml:space="preserve"> contexto </w:t>
      </w:r>
      <w:r>
        <w:rPr>
          <w:rFonts w:ascii="Arial" w:hAnsi="Arial" w:cs="Arial"/>
          <w:sz w:val="22"/>
          <w:szCs w:val="22"/>
          <w:lang w:val="es-CL"/>
        </w:rPr>
        <w:t>se lo</w:t>
      </w:r>
      <w:r w:rsidR="00024E52" w:rsidRPr="00024E52">
        <w:rPr>
          <w:rFonts w:ascii="Arial" w:hAnsi="Arial" w:cs="Arial"/>
          <w:sz w:val="22"/>
          <w:szCs w:val="22"/>
          <w:lang w:val="es-CL"/>
        </w:rPr>
        <w:t xml:space="preserve"> permita), para que, luego, no tengas tanto quehacer acumulado y pueda darle la mejor continuidad</w:t>
      </w:r>
      <w:r w:rsidR="00024E52" w:rsidRPr="00024E52">
        <w:rPr>
          <w:lang w:val="es-CL"/>
        </w:rPr>
        <w:t xml:space="preserve"> </w:t>
      </w:r>
      <w:r w:rsidR="00024E52" w:rsidRPr="00024E52">
        <w:rPr>
          <w:rFonts w:ascii="Arial" w:hAnsi="Arial" w:cs="Arial"/>
          <w:sz w:val="22"/>
          <w:szCs w:val="22"/>
          <w:lang w:val="es-CL"/>
        </w:rPr>
        <w:t xml:space="preserve">posible a </w:t>
      </w:r>
      <w:r>
        <w:rPr>
          <w:rFonts w:ascii="Arial" w:hAnsi="Arial" w:cs="Arial"/>
          <w:sz w:val="22"/>
          <w:szCs w:val="22"/>
          <w:lang w:val="es-CL"/>
        </w:rPr>
        <w:t>sus</w:t>
      </w:r>
      <w:r w:rsidR="00024E52" w:rsidRPr="00024E52">
        <w:rPr>
          <w:rFonts w:ascii="Arial" w:hAnsi="Arial" w:cs="Arial"/>
          <w:sz w:val="22"/>
          <w:szCs w:val="22"/>
          <w:lang w:val="es-CL"/>
        </w:rPr>
        <w:t xml:space="preserve"> estudios.</w:t>
      </w:r>
    </w:p>
    <w:p w14:paraId="5902DCAB" w14:textId="77777777" w:rsidR="00024E52" w:rsidRDefault="00024E52" w:rsidP="00024E52">
      <w:pPr>
        <w:pStyle w:val="Default"/>
        <w:rPr>
          <w:rFonts w:ascii="Arial" w:hAnsi="Arial" w:cs="Arial"/>
          <w:sz w:val="22"/>
          <w:szCs w:val="22"/>
          <w:lang w:val="es-CL"/>
        </w:rPr>
      </w:pPr>
    </w:p>
    <w:p w14:paraId="1F5146B2" w14:textId="4CFB1FE1" w:rsidR="007B0104" w:rsidRPr="00691CAE" w:rsidRDefault="002D5BCF" w:rsidP="00024E52">
      <w:pPr>
        <w:pStyle w:val="Default"/>
        <w:rPr>
          <w:rStyle w:val="Textoennegrita"/>
          <w:rFonts w:ascii="Arial" w:hAnsi="Arial" w:cs="Arial"/>
          <w:bCs w:val="0"/>
          <w:sz w:val="22"/>
          <w:szCs w:val="22"/>
          <w:lang w:val="es-CL"/>
        </w:rPr>
      </w:pPr>
      <w:r w:rsidRPr="00691CAE">
        <w:rPr>
          <w:rStyle w:val="Textoennegrita"/>
          <w:rFonts w:ascii="Arial" w:hAnsi="Arial" w:cs="Arial"/>
          <w:color w:val="262626"/>
          <w:sz w:val="22"/>
          <w:szCs w:val="22"/>
          <w:bdr w:val="none" w:sz="0" w:space="0" w:color="auto" w:frame="1"/>
          <w:lang w:val="es-CL"/>
        </w:rPr>
        <w:t>ACTIVANDO CONOCIMIENTOS</w:t>
      </w:r>
    </w:p>
    <w:p w14:paraId="48A1C497" w14:textId="77777777" w:rsidR="00A11EF1" w:rsidRPr="002549E7" w:rsidRDefault="00A11EF1" w:rsidP="00A11EF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Textoennegrita"/>
          <w:rFonts w:ascii="Arial" w:hAnsi="Arial" w:cs="Arial"/>
          <w:b w:val="0"/>
          <w:color w:val="262626"/>
          <w:sz w:val="22"/>
          <w:szCs w:val="22"/>
          <w:bdr w:val="none" w:sz="0" w:space="0" w:color="auto" w:frame="1"/>
          <w:lang w:val="es-CL"/>
        </w:rPr>
      </w:pPr>
    </w:p>
    <w:p w14:paraId="6EFCFEA7" w14:textId="1D5E706E" w:rsidR="00A11EF1" w:rsidRPr="002549E7" w:rsidRDefault="00A86361" w:rsidP="00A8636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  <w:r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>Nada surge de la nada. Esto es un hecho. Todo lo que nos rodea, en cuanto a lo que respecta el arte y el proceso de creación, toma referente</w:t>
      </w:r>
      <w:r w:rsidR="00623EA7"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>s</w:t>
      </w:r>
      <w:r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 xml:space="preserve"> anteriores. </w:t>
      </w:r>
    </w:p>
    <w:p w14:paraId="34570F05" w14:textId="163C7E98" w:rsidR="00994509" w:rsidRPr="002549E7" w:rsidRDefault="00691CAE" w:rsidP="00A8636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  <w:r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 xml:space="preserve">Por eso es importante </w:t>
      </w:r>
      <w:r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>reconocer</w:t>
      </w:r>
      <w:r w:rsidR="00A86361"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 xml:space="preserve"> el fenómeno de la </w:t>
      </w:r>
      <w:r w:rsidR="00A86361" w:rsidRPr="002549E7">
        <w:rPr>
          <w:rFonts w:ascii="Arial" w:hAnsi="Arial" w:cs="Arial"/>
          <w:b/>
          <w:color w:val="333333"/>
          <w:sz w:val="22"/>
          <w:szCs w:val="22"/>
          <w:shd w:val="clear" w:color="auto" w:fill="FFFFFF"/>
          <w:lang w:val="es-CL"/>
        </w:rPr>
        <w:t>intertextualidad literaria</w:t>
      </w:r>
      <w:r w:rsidR="00A86361"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 xml:space="preserve"> y de otros formatos</w:t>
      </w:r>
      <w:r w:rsidR="00A11EF1"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>,</w:t>
      </w:r>
      <w:r w:rsidR="00A86361"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 xml:space="preserve"> </w:t>
      </w:r>
      <w:r w:rsidR="00A11EF1"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>en la clase online N°4 trabajamos algo al respecto.</w:t>
      </w:r>
    </w:p>
    <w:p w14:paraId="04606CD4" w14:textId="7AED68CC" w:rsidR="00A11EF1" w:rsidRPr="002549E7" w:rsidRDefault="00E92738" w:rsidP="00A8636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  <w:r w:rsidRPr="002549E7">
        <w:rPr>
          <w:rFonts w:ascii="Arial" w:hAnsi="Arial" w:cs="Arial"/>
          <w:noProof/>
          <w:color w:val="333333"/>
          <w:sz w:val="22"/>
          <w:szCs w:val="22"/>
          <w:shd w:val="clear" w:color="auto" w:fill="FFFFFF"/>
        </w:rPr>
        <w:drawing>
          <wp:anchor distT="0" distB="0" distL="114300" distR="114300" simplePos="0" relativeHeight="251657728" behindDoc="1" locked="0" layoutInCell="1" allowOverlap="1" wp14:anchorId="21250BFD" wp14:editId="13DD0BA4">
            <wp:simplePos x="0" y="0"/>
            <wp:positionH relativeFrom="column">
              <wp:posOffset>1746885</wp:posOffset>
            </wp:positionH>
            <wp:positionV relativeFrom="paragraph">
              <wp:posOffset>86360</wp:posOffset>
            </wp:positionV>
            <wp:extent cx="4718685" cy="2688590"/>
            <wp:effectExtent l="0" t="0" r="5715" b="0"/>
            <wp:wrapTight wrapText="bothSides">
              <wp:wrapPolygon edited="0">
                <wp:start x="0" y="0"/>
                <wp:lineTo x="0" y="21427"/>
                <wp:lineTo x="21539" y="21427"/>
                <wp:lineTo x="21539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11F0C" w14:textId="57268863" w:rsidR="00A11EF1" w:rsidRPr="002549E7" w:rsidRDefault="005967E3" w:rsidP="00A11EF1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  <w:r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>A</w:t>
      </w:r>
      <w:r w:rsidR="00A11EF1"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>naliza la siguiente imagen. Fíjate en el nombre de la obra, los dibujos y la época)</w:t>
      </w:r>
    </w:p>
    <w:p w14:paraId="28B10528" w14:textId="25280E58" w:rsidR="00024E52" w:rsidRPr="002549E7" w:rsidRDefault="00024E52" w:rsidP="00024E52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  <w:r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>____________</w:t>
      </w:r>
    </w:p>
    <w:p w14:paraId="17481BC5" w14:textId="417ABA2F" w:rsidR="00024E52" w:rsidRPr="002549E7" w:rsidRDefault="00024E52" w:rsidP="00024E52">
      <w:pPr>
        <w:pStyle w:val="NormalWeb"/>
        <w:pBdr>
          <w:top w:val="single" w:sz="12" w:space="1" w:color="auto"/>
          <w:bottom w:val="single" w:sz="12" w:space="1" w:color="auto"/>
        </w:pBd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</w:p>
    <w:p w14:paraId="014B514D" w14:textId="33A6A9AD" w:rsidR="00024E52" w:rsidRPr="002549E7" w:rsidRDefault="00024E52" w:rsidP="00024E52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</w:p>
    <w:p w14:paraId="6A78B438" w14:textId="5363CB1E" w:rsidR="00024E52" w:rsidRPr="002549E7" w:rsidRDefault="00024E52" w:rsidP="00024E52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</w:p>
    <w:p w14:paraId="21263FA1" w14:textId="48216CD3" w:rsidR="00024E52" w:rsidRPr="002549E7" w:rsidRDefault="00024E52" w:rsidP="00024E52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</w:p>
    <w:p w14:paraId="1DDD26AD" w14:textId="10310B6D" w:rsidR="00024E52" w:rsidRPr="002549E7" w:rsidRDefault="00024E52" w:rsidP="00024E52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</w:p>
    <w:p w14:paraId="569E4104" w14:textId="50ABF85D" w:rsidR="00024E52" w:rsidRPr="002549E7" w:rsidRDefault="00024E52" w:rsidP="00024E52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</w:p>
    <w:p w14:paraId="27317F65" w14:textId="1BD0C7EF" w:rsidR="002D5BCF" w:rsidRPr="002549E7" w:rsidRDefault="002D5BCF" w:rsidP="00920B3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333333"/>
          <w:sz w:val="22"/>
          <w:szCs w:val="22"/>
          <w:shd w:val="clear" w:color="auto" w:fill="FFFFFF"/>
          <w:lang w:val="es-CL"/>
        </w:rPr>
      </w:pPr>
      <w:r w:rsidRPr="002549E7">
        <w:rPr>
          <w:rFonts w:ascii="Arial" w:hAnsi="Arial" w:cs="Arial"/>
          <w:b/>
          <w:color w:val="333333"/>
          <w:sz w:val="22"/>
          <w:szCs w:val="22"/>
          <w:shd w:val="clear" w:color="auto" w:fill="FFFFFF"/>
          <w:lang w:val="es-CL"/>
        </w:rPr>
        <w:t>DESARROLLANDO EL TEMA.</w:t>
      </w:r>
    </w:p>
    <w:p w14:paraId="0A7337FB" w14:textId="77777777" w:rsidR="00A11EF1" w:rsidRPr="002549E7" w:rsidRDefault="00A11EF1" w:rsidP="00024E52">
      <w:pPr>
        <w:spacing w:line="0" w:lineRule="atLeast"/>
        <w:jc w:val="center"/>
        <w:rPr>
          <w:rFonts w:ascii="Arial" w:hAnsi="Arial" w:cs="Arial"/>
          <w:b/>
          <w:i/>
        </w:rPr>
      </w:pPr>
      <w:r w:rsidRPr="002549E7">
        <w:rPr>
          <w:rFonts w:ascii="Arial" w:hAnsi="Arial" w:cs="Arial"/>
          <w:b/>
          <w:i/>
        </w:rPr>
        <w:t>LA INTERTEXTUALIDAD</w:t>
      </w:r>
    </w:p>
    <w:p w14:paraId="3F339D07" w14:textId="193612F0" w:rsidR="00A11EF1" w:rsidRPr="002549E7" w:rsidRDefault="00A11EF1" w:rsidP="00E92738">
      <w:pPr>
        <w:pStyle w:val="Prrafodelista"/>
        <w:numPr>
          <w:ilvl w:val="0"/>
          <w:numId w:val="14"/>
        </w:numPr>
        <w:spacing w:line="0" w:lineRule="atLeast"/>
        <w:ind w:right="266"/>
        <w:jc w:val="both"/>
        <w:rPr>
          <w:rFonts w:ascii="Arial" w:hAnsi="Arial" w:cs="Arial"/>
        </w:rPr>
      </w:pPr>
      <w:r w:rsidRPr="002549E7">
        <w:rPr>
          <w:rFonts w:ascii="Arial" w:hAnsi="Arial" w:cs="Arial"/>
        </w:rPr>
        <w:t>Se entiende por intertextualidad, en sentido amplio, el conjunto de relaciones que acercan un texto determinado a otros textos de varia</w:t>
      </w:r>
      <w:r w:rsidR="00623EA7" w:rsidRPr="002549E7">
        <w:rPr>
          <w:rFonts w:ascii="Arial" w:hAnsi="Arial" w:cs="Arial"/>
        </w:rPr>
        <w:t>da</w:t>
      </w:r>
      <w:r w:rsidRPr="002549E7">
        <w:rPr>
          <w:rFonts w:ascii="Arial" w:hAnsi="Arial" w:cs="Arial"/>
        </w:rPr>
        <w:t xml:space="preserve"> procedencia: del mismo autor o más comúnmente de otros, de la misma época o de épocas anteriores, con una referencia explícita (literal o </w:t>
      </w:r>
      <w:r w:rsidRPr="002549E7">
        <w:rPr>
          <w:rFonts w:ascii="Arial" w:hAnsi="Arial" w:cs="Arial"/>
        </w:rPr>
        <w:lastRenderedPageBreak/>
        <w:t>alusiva, o no) o la apelación a un género, a un arquetipo textual o a una fórmula imprecisa o anónima.</w:t>
      </w:r>
    </w:p>
    <w:p w14:paraId="323A213D" w14:textId="0E3DC4FD" w:rsidR="00E92738" w:rsidRPr="002549E7" w:rsidRDefault="00E92738" w:rsidP="00E92738">
      <w:pPr>
        <w:spacing w:line="0" w:lineRule="atLeast"/>
        <w:rPr>
          <w:rFonts w:ascii="Arial" w:hAnsi="Arial" w:cs="Arial"/>
          <w:b/>
          <w:u w:val="single"/>
        </w:rPr>
      </w:pPr>
      <w:r w:rsidRPr="002549E7">
        <w:rPr>
          <w:rFonts w:ascii="Arial" w:hAnsi="Arial" w:cs="Arial"/>
          <w:b/>
          <w:u w:val="single"/>
        </w:rPr>
        <w:t>RESPONDE:</w:t>
      </w:r>
    </w:p>
    <w:p w14:paraId="7B19F022" w14:textId="72BACBFD" w:rsidR="00E92738" w:rsidRPr="002549E7" w:rsidRDefault="00C650FA" w:rsidP="00E92738">
      <w:pPr>
        <w:spacing w:line="20" w:lineRule="exact"/>
        <w:rPr>
          <w:rFonts w:ascii="Arial" w:eastAsia="Times New Roman" w:hAnsi="Arial" w:cs="Arial"/>
        </w:rPr>
      </w:pPr>
      <w:r w:rsidRPr="002549E7">
        <w:rPr>
          <w:rFonts w:ascii="Arial" w:hAnsi="Arial" w:cs="Arial"/>
          <w:noProof/>
          <w:u w:val="single"/>
          <w:lang w:val="en-US"/>
        </w:rPr>
        <w:drawing>
          <wp:anchor distT="0" distB="0" distL="114300" distR="114300" simplePos="0" relativeHeight="251656704" behindDoc="1" locked="0" layoutInCell="1" allowOverlap="1" wp14:anchorId="772347D2" wp14:editId="6EE7D689">
            <wp:simplePos x="0" y="0"/>
            <wp:positionH relativeFrom="column">
              <wp:posOffset>13335</wp:posOffset>
            </wp:positionH>
            <wp:positionV relativeFrom="paragraph">
              <wp:posOffset>8256</wp:posOffset>
            </wp:positionV>
            <wp:extent cx="6483350" cy="3619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E336D" w14:textId="1D4D0FAB" w:rsidR="00E92738" w:rsidRPr="002549E7" w:rsidRDefault="00E92738" w:rsidP="00E92738">
      <w:pPr>
        <w:spacing w:after="0" w:line="240" w:lineRule="auto"/>
        <w:ind w:left="60"/>
        <w:rPr>
          <w:rFonts w:ascii="Arial" w:hAnsi="Arial" w:cs="Arial"/>
        </w:rPr>
      </w:pPr>
      <w:r w:rsidRPr="002549E7">
        <w:rPr>
          <w:rFonts w:ascii="Arial" w:hAnsi="Arial" w:cs="Arial"/>
        </w:rPr>
        <w:t xml:space="preserve">1.- ¿Cómo se puede presentar la </w:t>
      </w:r>
      <w:r w:rsidR="002043DF" w:rsidRPr="002549E7">
        <w:rPr>
          <w:rFonts w:ascii="Arial" w:hAnsi="Arial" w:cs="Arial"/>
        </w:rPr>
        <w:t>intertextualidad?</w:t>
      </w:r>
      <w:r w:rsidR="002043DF">
        <w:rPr>
          <w:rFonts w:ascii="Arial" w:hAnsi="Arial" w:cs="Arial"/>
        </w:rPr>
        <w:t xml:space="preserve"> ____________________________________</w:t>
      </w:r>
    </w:p>
    <w:p w14:paraId="3D73BC3E" w14:textId="77777777" w:rsidR="002549E7" w:rsidRPr="002549E7" w:rsidRDefault="002549E7" w:rsidP="00E92738">
      <w:pPr>
        <w:spacing w:after="0" w:line="240" w:lineRule="auto"/>
        <w:rPr>
          <w:rFonts w:ascii="Arial" w:hAnsi="Arial" w:cs="Arial"/>
        </w:rPr>
      </w:pPr>
    </w:p>
    <w:p w14:paraId="042C8C39" w14:textId="67EF88D4" w:rsidR="00E92738" w:rsidRPr="002549E7" w:rsidRDefault="00E92738" w:rsidP="002549E7">
      <w:pPr>
        <w:spacing w:after="0" w:line="240" w:lineRule="auto"/>
        <w:rPr>
          <w:rFonts w:ascii="Arial" w:hAnsi="Arial" w:cs="Arial"/>
          <w:b/>
        </w:rPr>
      </w:pPr>
      <w:r w:rsidRPr="002549E7">
        <w:rPr>
          <w:rFonts w:ascii="Arial" w:hAnsi="Arial" w:cs="Arial"/>
          <w:b/>
        </w:rPr>
        <w:t>CLASES DE INTERTEXTUALIDAD</w:t>
      </w:r>
    </w:p>
    <w:p w14:paraId="36A036E5" w14:textId="6E5E6E6F" w:rsidR="00E92738" w:rsidRPr="002549E7" w:rsidRDefault="00E92738" w:rsidP="00C650FA">
      <w:pPr>
        <w:spacing w:after="0" w:line="240" w:lineRule="auto"/>
        <w:ind w:right="1346"/>
        <w:jc w:val="both"/>
        <w:rPr>
          <w:rFonts w:ascii="Arial" w:hAnsi="Arial" w:cs="Arial"/>
        </w:rPr>
      </w:pPr>
      <w:r w:rsidRPr="002549E7">
        <w:rPr>
          <w:rFonts w:ascii="Arial" w:hAnsi="Arial" w:cs="Arial"/>
        </w:rPr>
        <w:t xml:space="preserve">El concepto es en sí amplísimo y en </w:t>
      </w:r>
      <w:r w:rsidR="00C650FA">
        <w:rPr>
          <w:rFonts w:ascii="Arial" w:hAnsi="Arial" w:cs="Arial"/>
        </w:rPr>
        <w:t>una</w:t>
      </w:r>
      <w:r w:rsidRPr="002549E7">
        <w:rPr>
          <w:rFonts w:ascii="Arial" w:hAnsi="Arial" w:cs="Arial"/>
        </w:rPr>
        <w:t xml:space="preserve"> misma obra reconoce </w:t>
      </w:r>
      <w:r w:rsidR="00C650FA">
        <w:rPr>
          <w:rFonts w:ascii="Arial" w:hAnsi="Arial" w:cs="Arial"/>
        </w:rPr>
        <w:t>cinco tipos más de intertextualidad</w:t>
      </w:r>
      <w:r w:rsidRPr="002549E7">
        <w:rPr>
          <w:rFonts w:ascii="Arial" w:hAnsi="Arial" w:cs="Arial"/>
        </w:rPr>
        <w:t>. Reuniendo diversas tipologías puede establecerse la siguiente clasificación:</w:t>
      </w:r>
    </w:p>
    <w:p w14:paraId="0B010C7B" w14:textId="77777777" w:rsidR="002549E7" w:rsidRPr="002549E7" w:rsidRDefault="00E92738" w:rsidP="002549E7">
      <w:pPr>
        <w:pStyle w:val="Prrafodelista"/>
        <w:numPr>
          <w:ilvl w:val="0"/>
          <w:numId w:val="14"/>
        </w:numPr>
        <w:tabs>
          <w:tab w:val="left" w:pos="320"/>
        </w:tabs>
        <w:spacing w:after="0" w:line="240" w:lineRule="auto"/>
        <w:jc w:val="both"/>
        <w:rPr>
          <w:rFonts w:ascii="Arial" w:eastAsia="Wingdings 2" w:hAnsi="Arial" w:cs="Arial"/>
        </w:rPr>
      </w:pPr>
      <w:r w:rsidRPr="002549E7">
        <w:rPr>
          <w:rFonts w:ascii="Arial" w:hAnsi="Arial" w:cs="Arial"/>
          <w:b/>
        </w:rPr>
        <w:t>Intratextualidad</w:t>
      </w:r>
      <w:r w:rsidRPr="002549E7">
        <w:rPr>
          <w:rFonts w:ascii="Arial" w:hAnsi="Arial" w:cs="Arial"/>
        </w:rPr>
        <w:t>, o relación de un texto con otros escritos por el mismo autor</w:t>
      </w:r>
    </w:p>
    <w:p w14:paraId="3A1BE4AB" w14:textId="7D0EA120" w:rsidR="00A11EF1" w:rsidRPr="002549E7" w:rsidRDefault="00E92738" w:rsidP="00587B29">
      <w:pPr>
        <w:pStyle w:val="Prrafodelista"/>
        <w:numPr>
          <w:ilvl w:val="0"/>
          <w:numId w:val="14"/>
        </w:numPr>
        <w:tabs>
          <w:tab w:val="left" w:pos="320"/>
        </w:tabs>
        <w:spacing w:after="0" w:line="240" w:lineRule="auto"/>
        <w:jc w:val="both"/>
        <w:rPr>
          <w:rFonts w:ascii="Arial" w:eastAsia="Wingdings 2" w:hAnsi="Arial" w:cs="Arial"/>
        </w:rPr>
      </w:pPr>
      <w:r w:rsidRPr="002549E7">
        <w:rPr>
          <w:rFonts w:ascii="Arial" w:hAnsi="Arial" w:cs="Arial"/>
          <w:b/>
        </w:rPr>
        <w:t>Extratextualidad,</w:t>
      </w:r>
      <w:r w:rsidRPr="002549E7">
        <w:rPr>
          <w:rFonts w:ascii="Arial" w:hAnsi="Arial" w:cs="Arial"/>
        </w:rPr>
        <w:t xml:space="preserve"> o relación de un texto con otros no escritos por el mismo autor.</w:t>
      </w:r>
    </w:p>
    <w:p w14:paraId="4D25C58B" w14:textId="5C98BF78" w:rsidR="008015E7" w:rsidRPr="002549E7" w:rsidRDefault="00ED170A" w:rsidP="00920B3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333333"/>
          <w:sz w:val="22"/>
          <w:szCs w:val="22"/>
          <w:shd w:val="clear" w:color="auto" w:fill="FFFFFF"/>
          <w:lang w:val="es-ES"/>
        </w:rPr>
      </w:pPr>
      <w:r>
        <w:rPr>
          <w:rFonts w:ascii="Arial" w:hAnsi="Arial" w:cs="Arial"/>
          <w:b/>
          <w:noProof/>
          <w:color w:val="3333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F653EE" wp14:editId="56E93BC4">
                <wp:simplePos x="0" y="0"/>
                <wp:positionH relativeFrom="column">
                  <wp:posOffset>2527935</wp:posOffset>
                </wp:positionH>
                <wp:positionV relativeFrom="paragraph">
                  <wp:posOffset>2262505</wp:posOffset>
                </wp:positionV>
                <wp:extent cx="3476625" cy="1323975"/>
                <wp:effectExtent l="400050" t="19050" r="47625" b="47625"/>
                <wp:wrapNone/>
                <wp:docPr id="4" name="Llamada ovala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323975"/>
                        </a:xfrm>
                        <a:prstGeom prst="wedgeEllipseCallout">
                          <a:avLst>
                            <a:gd name="adj1" fmla="val -60555"/>
                            <a:gd name="adj2" fmla="val 54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9E80E" w14:textId="7A281F06" w:rsidR="00ED170A" w:rsidRDefault="00ED170A" w:rsidP="00ED170A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Para mayor comprensión de la temática puedes apoyarte del siguiente enlace</w:t>
                            </w:r>
                            <w:r w:rsidR="00951FB8">
                              <w:rPr>
                                <w:lang w:val="es-CL"/>
                              </w:rPr>
                              <w:t xml:space="preserve"> </w:t>
                            </w:r>
                          </w:p>
                          <w:p w14:paraId="703B24A9" w14:textId="2B778DD2" w:rsidR="00CC3602" w:rsidRDefault="00CC3602" w:rsidP="00ED170A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 w:rsidRPr="00CC3602">
                              <w:rPr>
                                <w:lang w:val="es-CL"/>
                              </w:rPr>
                              <w:t>https://www.youtube.com/watch?v=WkjKvol_vzQ&amp;t=12s</w:t>
                            </w:r>
                          </w:p>
                          <w:p w14:paraId="6354684E" w14:textId="77777777" w:rsidR="00951FB8" w:rsidRPr="00ED170A" w:rsidRDefault="00951FB8" w:rsidP="00ED170A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653E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4" o:spid="_x0000_s1026" type="#_x0000_t63" style="position:absolute;margin-left:199.05pt;margin-top:178.15pt;width:273.75pt;height:104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" adj="-2280,11983" fillcolor="#4472c4 [3204]" strokecolor="#1f3763 [1604]" strokeweight="1pt">
                <v:textbox>
                  <w:txbxContent>
                    <w:p w14:paraId="3AF9E80E" w14:textId="7A281F06" w:rsidR="00ED170A" w:rsidRDefault="00ED170A" w:rsidP="00ED170A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Para mayor comprensión de la temática puedes apoyarte del siguiente enlace</w:t>
                      </w:r>
                      <w:r w:rsidR="00951FB8">
                        <w:rPr>
                          <w:lang w:val="es-CL"/>
                        </w:rPr>
                        <w:t xml:space="preserve"> </w:t>
                      </w:r>
                    </w:p>
                    <w:p w14:paraId="703B24A9" w14:textId="2B778DD2" w:rsidR="00CC3602" w:rsidRDefault="00CC3602" w:rsidP="00ED170A">
                      <w:pPr>
                        <w:jc w:val="center"/>
                        <w:rPr>
                          <w:lang w:val="es-CL"/>
                        </w:rPr>
                      </w:pPr>
                      <w:r w:rsidRPr="00CC3602">
                        <w:rPr>
                          <w:lang w:val="es-CL"/>
                        </w:rPr>
                        <w:t>https://www.youtube.com/watch?v=WkjKvol_vzQ&amp;t=12s</w:t>
                      </w:r>
                    </w:p>
                    <w:p w14:paraId="6354684E" w14:textId="77777777" w:rsidR="00951FB8" w:rsidRPr="00ED170A" w:rsidRDefault="00951FB8" w:rsidP="00ED170A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B29" w:rsidRPr="002549E7">
        <w:rPr>
          <w:rFonts w:ascii="Arial" w:hAnsi="Arial" w:cs="Arial"/>
          <w:b/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342E19E6" wp14:editId="55BAECC8">
            <wp:extent cx="6315075" cy="3019425"/>
            <wp:effectExtent l="0" t="19050" r="0" b="0"/>
            <wp:docPr id="9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273BA47D" w14:textId="77777777" w:rsidR="00ED170A" w:rsidRDefault="00ED170A" w:rsidP="002549E7">
      <w:pPr>
        <w:spacing w:after="0" w:line="0" w:lineRule="atLeast"/>
        <w:ind w:left="4860"/>
        <w:rPr>
          <w:rFonts w:ascii="Arial" w:eastAsia="Arial" w:hAnsi="Arial" w:cs="Arial"/>
          <w:b/>
          <w:i/>
          <w:sz w:val="18"/>
          <w:szCs w:val="20"/>
          <w:lang w:val="es-CL"/>
        </w:rPr>
      </w:pPr>
    </w:p>
    <w:p w14:paraId="530EE20A" w14:textId="77777777" w:rsidR="00ED170A" w:rsidRDefault="00ED170A" w:rsidP="002549E7">
      <w:pPr>
        <w:spacing w:after="0" w:line="0" w:lineRule="atLeast"/>
        <w:ind w:left="4860"/>
        <w:rPr>
          <w:rFonts w:ascii="Arial" w:eastAsia="Arial" w:hAnsi="Arial" w:cs="Arial"/>
          <w:b/>
          <w:i/>
          <w:sz w:val="18"/>
          <w:szCs w:val="20"/>
          <w:lang w:val="es-CL"/>
        </w:rPr>
      </w:pPr>
    </w:p>
    <w:p w14:paraId="63AFC822" w14:textId="77777777" w:rsidR="00ED170A" w:rsidRDefault="00ED170A" w:rsidP="002549E7">
      <w:pPr>
        <w:spacing w:after="0" w:line="0" w:lineRule="atLeast"/>
        <w:ind w:left="4860"/>
        <w:rPr>
          <w:rFonts w:ascii="Arial" w:eastAsia="Arial" w:hAnsi="Arial" w:cs="Arial"/>
          <w:b/>
          <w:i/>
          <w:sz w:val="18"/>
          <w:szCs w:val="20"/>
          <w:lang w:val="es-CL"/>
        </w:rPr>
      </w:pPr>
    </w:p>
    <w:p w14:paraId="61CEB1D4" w14:textId="77777777" w:rsidR="00ED170A" w:rsidRDefault="00ED170A" w:rsidP="002549E7">
      <w:pPr>
        <w:spacing w:after="0" w:line="0" w:lineRule="atLeast"/>
        <w:ind w:left="4860"/>
        <w:rPr>
          <w:rFonts w:ascii="Arial" w:eastAsia="Arial" w:hAnsi="Arial" w:cs="Arial"/>
          <w:b/>
          <w:i/>
          <w:sz w:val="18"/>
          <w:szCs w:val="20"/>
          <w:lang w:val="es-CL"/>
        </w:rPr>
      </w:pPr>
    </w:p>
    <w:p w14:paraId="0F1767DA" w14:textId="77777777" w:rsidR="00ED170A" w:rsidRDefault="00ED170A" w:rsidP="002549E7">
      <w:pPr>
        <w:spacing w:after="0" w:line="0" w:lineRule="atLeast"/>
        <w:ind w:left="4860"/>
        <w:rPr>
          <w:rFonts w:ascii="Arial" w:eastAsia="Arial" w:hAnsi="Arial" w:cs="Arial"/>
          <w:b/>
          <w:i/>
          <w:sz w:val="18"/>
          <w:szCs w:val="20"/>
          <w:lang w:val="es-CL"/>
        </w:rPr>
      </w:pPr>
    </w:p>
    <w:p w14:paraId="2E4EF71B" w14:textId="77777777" w:rsidR="00CC3602" w:rsidRDefault="00CC3602" w:rsidP="002549E7">
      <w:pPr>
        <w:spacing w:after="0" w:line="0" w:lineRule="atLeast"/>
        <w:ind w:left="4860"/>
        <w:rPr>
          <w:rFonts w:ascii="Arial" w:eastAsia="Arial" w:hAnsi="Arial" w:cs="Arial"/>
          <w:b/>
          <w:i/>
          <w:sz w:val="18"/>
          <w:szCs w:val="20"/>
          <w:lang w:val="es-CL"/>
        </w:rPr>
      </w:pPr>
    </w:p>
    <w:p w14:paraId="5D247ABC" w14:textId="3F294BD5" w:rsidR="002549E7" w:rsidRPr="002549E7" w:rsidRDefault="002549E7" w:rsidP="002549E7">
      <w:pPr>
        <w:spacing w:after="0" w:line="0" w:lineRule="atLeast"/>
        <w:ind w:left="4860"/>
        <w:rPr>
          <w:rFonts w:ascii="Arial" w:eastAsia="Arial" w:hAnsi="Arial" w:cs="Arial"/>
          <w:b/>
          <w:i/>
          <w:sz w:val="18"/>
          <w:szCs w:val="20"/>
          <w:lang w:val="es-CL"/>
        </w:rPr>
      </w:pPr>
      <w:r w:rsidRPr="002549E7">
        <w:rPr>
          <w:rFonts w:ascii="Arial" w:eastAsia="Arial" w:hAnsi="Arial" w:cs="Arial"/>
          <w:b/>
          <w:i/>
          <w:sz w:val="18"/>
          <w:szCs w:val="20"/>
          <w:lang w:val="es-CL"/>
        </w:rPr>
        <w:t>LEE A CONTINUACIÓN:</w:t>
      </w:r>
    </w:p>
    <w:p w14:paraId="5B8556C9" w14:textId="67DF4867" w:rsidR="002549E7" w:rsidRPr="002549E7" w:rsidRDefault="002549E7" w:rsidP="002549E7">
      <w:pPr>
        <w:spacing w:after="0" w:line="20" w:lineRule="exact"/>
        <w:rPr>
          <w:rFonts w:ascii="Arial" w:eastAsia="Times New Roman" w:hAnsi="Arial" w:cs="Arial"/>
          <w:sz w:val="20"/>
          <w:szCs w:val="20"/>
          <w:lang w:val="es-CL"/>
        </w:rPr>
      </w:pPr>
      <w:r w:rsidRPr="00726229">
        <w:rPr>
          <w:rFonts w:ascii="Arial" w:eastAsia="Arial" w:hAnsi="Arial" w:cs="Arial"/>
          <w:b/>
          <w:i/>
          <w:noProof/>
          <w:sz w:val="18"/>
          <w:szCs w:val="20"/>
          <w:lang w:val="en-US"/>
        </w:rPr>
        <w:drawing>
          <wp:anchor distT="0" distB="0" distL="114300" distR="114300" simplePos="0" relativeHeight="251658752" behindDoc="1" locked="0" layoutInCell="1" allowOverlap="1" wp14:anchorId="4EB0511C" wp14:editId="0459109F">
            <wp:simplePos x="0" y="0"/>
            <wp:positionH relativeFrom="column">
              <wp:posOffset>-81280</wp:posOffset>
            </wp:positionH>
            <wp:positionV relativeFrom="paragraph">
              <wp:posOffset>13970</wp:posOffset>
            </wp:positionV>
            <wp:extent cx="3051810" cy="2207895"/>
            <wp:effectExtent l="0" t="0" r="0" b="190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0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22552" w14:textId="76289408" w:rsidR="002549E7" w:rsidRPr="002549E7" w:rsidRDefault="00726229" w:rsidP="00726229">
      <w:pPr>
        <w:spacing w:after="0" w:line="0" w:lineRule="atLeast"/>
        <w:ind w:right="286"/>
        <w:rPr>
          <w:rFonts w:ascii="Arial" w:eastAsia="Arial" w:hAnsi="Arial" w:cs="Arial"/>
          <w:sz w:val="18"/>
          <w:szCs w:val="20"/>
          <w:lang w:val="es-CL"/>
        </w:rPr>
      </w:pPr>
      <w:r w:rsidRPr="00726229">
        <w:rPr>
          <w:rFonts w:ascii="Arial" w:eastAsia="Times New Roman" w:hAnsi="Arial" w:cs="Arial"/>
          <w:sz w:val="20"/>
          <w:szCs w:val="20"/>
          <w:lang w:val="es-CL"/>
        </w:rPr>
        <w:t xml:space="preserve">                                                                                                </w:t>
      </w:r>
      <w:hyperlink r:id="rId18" w:history="1">
        <w:r w:rsidR="002549E7" w:rsidRPr="002549E7">
          <w:rPr>
            <w:rFonts w:ascii="Arial" w:eastAsia="Arial" w:hAnsi="Arial" w:cs="Arial"/>
            <w:sz w:val="18"/>
            <w:szCs w:val="20"/>
            <w:lang w:val="es-CL"/>
          </w:rPr>
          <w:t>La cucaracha soñadora (por Augusto Monterroso)</w:t>
        </w:r>
      </w:hyperlink>
    </w:p>
    <w:p w14:paraId="5A1EA8A2" w14:textId="77777777" w:rsidR="002549E7" w:rsidRPr="002549E7" w:rsidRDefault="002549E7" w:rsidP="002549E7">
      <w:pPr>
        <w:spacing w:after="0" w:line="200" w:lineRule="exact"/>
        <w:rPr>
          <w:rFonts w:ascii="Arial" w:eastAsia="Times New Roman" w:hAnsi="Arial" w:cs="Arial"/>
          <w:sz w:val="20"/>
          <w:szCs w:val="20"/>
          <w:lang w:val="es-CL"/>
        </w:rPr>
      </w:pPr>
    </w:p>
    <w:p w14:paraId="653833A1" w14:textId="77777777" w:rsidR="002549E7" w:rsidRPr="002549E7" w:rsidRDefault="002549E7" w:rsidP="002549E7">
      <w:pPr>
        <w:spacing w:after="0" w:line="247" w:lineRule="auto"/>
        <w:ind w:left="5020" w:right="266"/>
        <w:jc w:val="right"/>
        <w:rPr>
          <w:rFonts w:ascii="Arial" w:eastAsia="Arial" w:hAnsi="Arial" w:cs="Arial"/>
          <w:color w:val="4E2800"/>
          <w:sz w:val="18"/>
          <w:szCs w:val="20"/>
          <w:lang w:val="es-CL"/>
        </w:rPr>
      </w:pPr>
      <w:r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Érase una vez una </w:t>
      </w:r>
      <w:r w:rsidRPr="002549E7">
        <w:rPr>
          <w:rFonts w:ascii="Arial" w:eastAsia="Arial" w:hAnsi="Arial" w:cs="Arial"/>
          <w:i/>
          <w:color w:val="4E2800"/>
          <w:sz w:val="18"/>
          <w:szCs w:val="20"/>
          <w:u w:val="single"/>
          <w:lang w:val="es-CL"/>
        </w:rPr>
        <w:t>Cucaracha</w:t>
      </w:r>
      <w:r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 llamada </w:t>
      </w:r>
      <w:r w:rsidRPr="002549E7">
        <w:rPr>
          <w:rFonts w:ascii="Arial" w:eastAsia="Arial" w:hAnsi="Arial" w:cs="Arial"/>
          <w:color w:val="0000FF"/>
          <w:sz w:val="18"/>
          <w:szCs w:val="20"/>
          <w:lang w:val="es-CL"/>
        </w:rPr>
        <w:t>Gregorio</w:t>
      </w:r>
      <w:r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 </w:t>
      </w:r>
      <w:r w:rsidRPr="002549E7">
        <w:rPr>
          <w:rFonts w:ascii="Arial" w:eastAsia="Arial" w:hAnsi="Arial" w:cs="Arial"/>
          <w:color w:val="0000FF"/>
          <w:sz w:val="18"/>
          <w:szCs w:val="20"/>
          <w:lang w:val="es-CL"/>
        </w:rPr>
        <w:t xml:space="preserve">Samsa </w:t>
      </w:r>
      <w:r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>que soñaba que era una Cucaracha</w:t>
      </w:r>
      <w:r w:rsidRPr="002549E7">
        <w:rPr>
          <w:rFonts w:ascii="Arial" w:eastAsia="Arial" w:hAnsi="Arial" w:cs="Arial"/>
          <w:color w:val="0000FF"/>
          <w:sz w:val="18"/>
          <w:szCs w:val="20"/>
          <w:lang w:val="es-CL"/>
        </w:rPr>
        <w:t xml:space="preserve"> </w:t>
      </w:r>
      <w:r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llamada </w:t>
      </w:r>
      <w:r w:rsidRPr="002549E7">
        <w:rPr>
          <w:rFonts w:ascii="Arial" w:eastAsia="Arial" w:hAnsi="Arial" w:cs="Arial"/>
          <w:color w:val="0000FF"/>
          <w:sz w:val="18"/>
          <w:szCs w:val="20"/>
          <w:lang w:val="es-CL"/>
        </w:rPr>
        <w:t>Franz Kafka</w:t>
      </w:r>
      <w:r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 que soñaba que era un </w:t>
      </w:r>
      <w:r w:rsidRPr="002549E7">
        <w:rPr>
          <w:rFonts w:ascii="Arial" w:eastAsia="Arial" w:hAnsi="Arial" w:cs="Arial"/>
          <w:i/>
          <w:color w:val="4E2800"/>
          <w:sz w:val="18"/>
          <w:szCs w:val="20"/>
          <w:u w:val="single"/>
          <w:lang w:val="es-CL"/>
        </w:rPr>
        <w:t>escritor</w:t>
      </w:r>
      <w:r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 que escribía acerca de un </w:t>
      </w:r>
      <w:r w:rsidRPr="002549E7">
        <w:rPr>
          <w:rFonts w:ascii="Arial" w:eastAsia="Arial" w:hAnsi="Arial" w:cs="Arial"/>
          <w:i/>
          <w:color w:val="4E2800"/>
          <w:sz w:val="18"/>
          <w:szCs w:val="20"/>
          <w:u w:val="single"/>
          <w:lang w:val="es-CL"/>
        </w:rPr>
        <w:t>empleado</w:t>
      </w:r>
      <w:r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 llamado Gregorio Samsa que soñaba que era una Cucaracha.</w:t>
      </w:r>
    </w:p>
    <w:p w14:paraId="38218D18" w14:textId="77777777" w:rsidR="002549E7" w:rsidRPr="002549E7" w:rsidRDefault="002549E7" w:rsidP="002549E7">
      <w:pPr>
        <w:spacing w:after="0" w:line="200" w:lineRule="exact"/>
        <w:rPr>
          <w:rFonts w:ascii="Arial" w:eastAsia="Times New Roman" w:hAnsi="Arial" w:cs="Arial"/>
          <w:sz w:val="20"/>
          <w:szCs w:val="20"/>
          <w:lang w:val="es-CL"/>
        </w:rPr>
      </w:pPr>
    </w:p>
    <w:p w14:paraId="33E184F3" w14:textId="66494A73" w:rsidR="002549E7" w:rsidRPr="002549E7" w:rsidRDefault="00D02BDA" w:rsidP="00726229">
      <w:pPr>
        <w:spacing w:after="0" w:line="0" w:lineRule="atLeast"/>
        <w:ind w:right="266"/>
        <w:jc w:val="right"/>
        <w:rPr>
          <w:rFonts w:ascii="Arial" w:eastAsia="Arial" w:hAnsi="Arial" w:cs="Arial"/>
          <w:sz w:val="18"/>
          <w:szCs w:val="20"/>
          <w:lang w:val="es-CL"/>
        </w:rPr>
      </w:pPr>
      <w:hyperlink r:id="rId19" w:history="1">
        <w:r w:rsidR="002549E7" w:rsidRPr="002549E7">
          <w:rPr>
            <w:rFonts w:ascii="Arial" w:eastAsia="Arial" w:hAnsi="Arial" w:cs="Arial"/>
            <w:b/>
            <w:sz w:val="18"/>
            <w:szCs w:val="20"/>
            <w:lang w:val="es-CL"/>
          </w:rPr>
          <w:t>Augusto Monterroso</w:t>
        </w:r>
      </w:hyperlink>
      <w:r w:rsidR="002549E7" w:rsidRPr="002549E7">
        <w:rPr>
          <w:rFonts w:ascii="Arial" w:eastAsia="Arial" w:hAnsi="Arial" w:cs="Arial"/>
          <w:sz w:val="18"/>
          <w:szCs w:val="20"/>
          <w:lang w:val="es-CL"/>
        </w:rPr>
        <w:t>,</w:t>
      </w:r>
    </w:p>
    <w:p w14:paraId="6DB63BDC" w14:textId="77777777" w:rsidR="002549E7" w:rsidRPr="002549E7" w:rsidRDefault="002549E7" w:rsidP="002549E7">
      <w:pPr>
        <w:spacing w:after="0" w:line="20" w:lineRule="exact"/>
        <w:rPr>
          <w:rFonts w:ascii="Arial" w:eastAsia="Times New Roman" w:hAnsi="Arial" w:cs="Arial"/>
          <w:sz w:val="20"/>
          <w:szCs w:val="20"/>
          <w:lang w:val="es-CL"/>
        </w:rPr>
      </w:pPr>
    </w:p>
    <w:p w14:paraId="0323621C" w14:textId="77777777" w:rsidR="002549E7" w:rsidRPr="002549E7" w:rsidRDefault="002549E7" w:rsidP="002549E7">
      <w:pPr>
        <w:spacing w:after="0" w:line="0" w:lineRule="atLeast"/>
        <w:ind w:right="266"/>
        <w:jc w:val="right"/>
        <w:rPr>
          <w:rFonts w:ascii="Arial" w:eastAsia="Arial" w:hAnsi="Arial" w:cs="Arial"/>
          <w:i/>
          <w:sz w:val="18"/>
          <w:szCs w:val="20"/>
          <w:lang w:val="es-CL"/>
        </w:rPr>
      </w:pPr>
      <w:r w:rsidRPr="002549E7">
        <w:rPr>
          <w:rFonts w:ascii="Arial" w:eastAsia="Arial" w:hAnsi="Arial" w:cs="Arial"/>
          <w:i/>
          <w:sz w:val="18"/>
          <w:szCs w:val="20"/>
          <w:lang w:val="es-CL"/>
        </w:rPr>
        <w:t>La Oveja Negra y demás fábulas</w:t>
      </w:r>
    </w:p>
    <w:p w14:paraId="56F19A22" w14:textId="77777777" w:rsidR="00726229" w:rsidRDefault="00726229" w:rsidP="00726229">
      <w:pPr>
        <w:spacing w:after="0" w:line="0" w:lineRule="atLeast"/>
        <w:rPr>
          <w:rFonts w:ascii="Arial" w:eastAsia="Times New Roman" w:hAnsi="Arial" w:cs="Arial"/>
          <w:sz w:val="20"/>
          <w:szCs w:val="20"/>
          <w:lang w:val="es-CL"/>
        </w:rPr>
      </w:pPr>
      <w:r>
        <w:rPr>
          <w:rFonts w:ascii="Arial" w:eastAsia="Times New Roman" w:hAnsi="Arial" w:cs="Arial"/>
          <w:sz w:val="20"/>
          <w:szCs w:val="20"/>
          <w:lang w:val="es-CL"/>
        </w:rPr>
        <w:t xml:space="preserve">                                                                                                        </w:t>
      </w:r>
    </w:p>
    <w:p w14:paraId="30D658B8" w14:textId="06E6B221" w:rsidR="002549E7" w:rsidRPr="002549E7" w:rsidRDefault="00726229" w:rsidP="00726229">
      <w:pPr>
        <w:spacing w:after="0" w:line="0" w:lineRule="atLeast"/>
        <w:rPr>
          <w:rFonts w:ascii="Arial" w:eastAsia="Arial" w:hAnsi="Arial" w:cs="Arial"/>
          <w:b/>
          <w:i/>
          <w:sz w:val="18"/>
          <w:szCs w:val="20"/>
          <w:lang w:val="es-CL"/>
        </w:rPr>
      </w:pPr>
      <w:r>
        <w:rPr>
          <w:rFonts w:ascii="Arial" w:eastAsia="Times New Roman" w:hAnsi="Arial" w:cs="Arial"/>
          <w:sz w:val="20"/>
          <w:szCs w:val="20"/>
          <w:lang w:val="es-CL"/>
        </w:rPr>
        <w:t xml:space="preserve">                                                                                                       </w:t>
      </w:r>
      <w:r w:rsidR="002549E7" w:rsidRPr="002549E7">
        <w:rPr>
          <w:rFonts w:ascii="Arial" w:eastAsia="Arial" w:hAnsi="Arial" w:cs="Arial"/>
          <w:b/>
          <w:i/>
          <w:sz w:val="18"/>
          <w:szCs w:val="20"/>
          <w:lang w:val="es-CL"/>
        </w:rPr>
        <w:t>REALIZA LAS SIGUIENTES ACTIVIDADES:</w:t>
      </w:r>
    </w:p>
    <w:p w14:paraId="2A165A45" w14:textId="77777777" w:rsidR="002549E7" w:rsidRPr="002549E7" w:rsidRDefault="002549E7" w:rsidP="002549E7">
      <w:pPr>
        <w:spacing w:after="0" w:line="200" w:lineRule="exact"/>
        <w:rPr>
          <w:rFonts w:ascii="Arial" w:eastAsia="Times New Roman" w:hAnsi="Arial" w:cs="Arial"/>
          <w:sz w:val="20"/>
          <w:szCs w:val="20"/>
          <w:lang w:val="es-CL"/>
        </w:rPr>
      </w:pPr>
    </w:p>
    <w:p w14:paraId="0A81FBD2" w14:textId="77777777" w:rsidR="00726229" w:rsidRPr="00DA0605" w:rsidRDefault="00726229" w:rsidP="002549E7">
      <w:pPr>
        <w:spacing w:after="0" w:line="0" w:lineRule="atLeast"/>
        <w:ind w:left="360"/>
        <w:rPr>
          <w:rFonts w:ascii="Arial" w:eastAsia="Arial" w:hAnsi="Arial" w:cs="Arial"/>
          <w:color w:val="4E2800"/>
          <w:sz w:val="18"/>
          <w:szCs w:val="20"/>
          <w:lang w:val="es-CL"/>
        </w:rPr>
      </w:pPr>
      <w:r>
        <w:rPr>
          <w:rFonts w:ascii="Arial" w:eastAsia="Arial" w:hAnsi="Arial" w:cs="Arial"/>
          <w:b/>
          <w:i/>
          <w:color w:val="FF0000"/>
          <w:sz w:val="18"/>
          <w:szCs w:val="20"/>
          <w:lang w:val="es-CL"/>
        </w:rPr>
        <w:t xml:space="preserve">                                                                                       </w:t>
      </w:r>
      <w:r w:rsidR="002549E7" w:rsidRPr="002549E7">
        <w:rPr>
          <w:rFonts w:ascii="Arial" w:eastAsia="Arial" w:hAnsi="Arial" w:cs="Arial"/>
          <w:b/>
          <w:i/>
          <w:color w:val="FF0000"/>
          <w:sz w:val="18"/>
          <w:szCs w:val="20"/>
          <w:lang w:val="es-CL"/>
        </w:rPr>
        <w:t xml:space="preserve">1.- </w:t>
      </w:r>
      <w:r w:rsidR="002549E7"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Busca por internet los nombres que aparecen en la </w:t>
      </w:r>
      <w:r w:rsidRPr="00DA0605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                     </w:t>
      </w:r>
    </w:p>
    <w:p w14:paraId="7D6BD86B" w14:textId="03029412" w:rsidR="00726229" w:rsidRPr="00DA0605" w:rsidRDefault="00726229" w:rsidP="00726229">
      <w:pPr>
        <w:spacing w:after="0" w:line="240" w:lineRule="auto"/>
        <w:ind w:left="360"/>
        <w:rPr>
          <w:rFonts w:ascii="Arial" w:eastAsia="Arial" w:hAnsi="Arial" w:cs="Arial"/>
          <w:color w:val="4E2800"/>
          <w:sz w:val="18"/>
          <w:szCs w:val="20"/>
          <w:lang w:val="es-CL"/>
        </w:rPr>
      </w:pPr>
      <w:r w:rsidRPr="00DA0605">
        <w:rPr>
          <w:rFonts w:ascii="Arial" w:eastAsia="Arial" w:hAnsi="Arial" w:cs="Arial"/>
          <w:color w:val="FF0000"/>
          <w:sz w:val="18"/>
          <w:szCs w:val="20"/>
          <w:lang w:val="es-CL"/>
        </w:rPr>
        <w:t xml:space="preserve">                                                                                            </w:t>
      </w:r>
      <w:r w:rsidRPr="00DA0605">
        <w:rPr>
          <w:rFonts w:ascii="Arial" w:eastAsia="Arial" w:hAnsi="Arial" w:cs="Arial"/>
          <w:color w:val="4E2800"/>
          <w:sz w:val="18"/>
          <w:szCs w:val="20"/>
          <w:lang w:val="es-CL"/>
        </w:rPr>
        <w:t>Lectura</w:t>
      </w:r>
    </w:p>
    <w:p w14:paraId="0D12B768" w14:textId="77777777" w:rsidR="00726229" w:rsidRPr="00DA0605" w:rsidRDefault="00726229" w:rsidP="00726229">
      <w:pPr>
        <w:spacing w:after="0" w:line="240" w:lineRule="auto"/>
        <w:ind w:left="360"/>
        <w:rPr>
          <w:rFonts w:ascii="Arial" w:eastAsia="Arial" w:hAnsi="Arial" w:cs="Arial"/>
          <w:color w:val="4E2800"/>
          <w:sz w:val="18"/>
          <w:szCs w:val="20"/>
          <w:lang w:val="es-CL"/>
        </w:rPr>
      </w:pPr>
      <w:r w:rsidRPr="00DA0605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                                                                                </w:t>
      </w:r>
      <w:r w:rsidRPr="00DA0605">
        <w:rPr>
          <w:rFonts w:ascii="Arial" w:eastAsia="Arial" w:hAnsi="Arial" w:cs="Arial"/>
          <w:color w:val="FF0000"/>
          <w:sz w:val="18"/>
          <w:szCs w:val="20"/>
          <w:lang w:val="es-CL"/>
        </w:rPr>
        <w:t xml:space="preserve">      </w:t>
      </w:r>
      <w:r w:rsidR="002549E7" w:rsidRPr="002549E7">
        <w:rPr>
          <w:rFonts w:ascii="Arial" w:eastAsia="Arial" w:hAnsi="Arial" w:cs="Arial"/>
          <w:color w:val="FF0000"/>
          <w:sz w:val="18"/>
          <w:szCs w:val="20"/>
          <w:lang w:val="es-CL"/>
        </w:rPr>
        <w:t xml:space="preserve">2.- </w:t>
      </w:r>
      <w:r w:rsidR="002549E7"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>¿Qué relación tienen esos nombres?</w:t>
      </w:r>
    </w:p>
    <w:p w14:paraId="54735B05" w14:textId="73AEADB8" w:rsidR="002549E7" w:rsidRPr="002549E7" w:rsidRDefault="00726229" w:rsidP="00726229">
      <w:pPr>
        <w:spacing w:after="0" w:line="240" w:lineRule="auto"/>
        <w:ind w:left="360"/>
        <w:rPr>
          <w:rFonts w:ascii="Arial" w:eastAsia="Arial" w:hAnsi="Arial" w:cs="Arial"/>
          <w:color w:val="4E2800"/>
          <w:sz w:val="18"/>
          <w:szCs w:val="20"/>
          <w:lang w:val="es-CL"/>
        </w:rPr>
      </w:pPr>
      <w:r w:rsidRPr="00DA0605">
        <w:rPr>
          <w:rFonts w:ascii="Arial" w:eastAsia="Arial" w:hAnsi="Arial" w:cs="Arial"/>
          <w:color w:val="FF0000"/>
          <w:sz w:val="18"/>
          <w:szCs w:val="20"/>
          <w:lang w:val="es-CL"/>
        </w:rPr>
        <w:t xml:space="preserve">                                                                                      </w:t>
      </w:r>
      <w:r w:rsidR="002549E7" w:rsidRPr="002549E7">
        <w:rPr>
          <w:rFonts w:ascii="Arial" w:eastAsia="Arial" w:hAnsi="Arial" w:cs="Arial"/>
          <w:color w:val="FF0000"/>
          <w:sz w:val="18"/>
          <w:szCs w:val="20"/>
          <w:lang w:val="es-CL"/>
        </w:rPr>
        <w:t xml:space="preserve">3.- </w:t>
      </w:r>
      <w:r w:rsidR="002549E7"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>¿Por qué éste texto</w:t>
      </w:r>
      <w:r w:rsidRPr="00DA0605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 es un ejemplo de Intertexto? Explica.</w:t>
      </w:r>
    </w:p>
    <w:p w14:paraId="53D58C73" w14:textId="2D431DE8" w:rsidR="002549E7" w:rsidRPr="002549E7" w:rsidRDefault="002549E7" w:rsidP="00726229">
      <w:pPr>
        <w:spacing w:after="0" w:line="0" w:lineRule="atLeast"/>
        <w:rPr>
          <w:rFonts w:ascii="Arial" w:eastAsia="Arial" w:hAnsi="Arial" w:cs="Arial"/>
          <w:color w:val="4E2800"/>
          <w:sz w:val="18"/>
          <w:szCs w:val="20"/>
          <w:lang w:val="es-CL"/>
        </w:rPr>
      </w:pPr>
      <w:r w:rsidRPr="002549E7">
        <w:rPr>
          <w:rFonts w:ascii="Arial" w:eastAsia="Arial" w:hAnsi="Arial" w:cs="Arial"/>
          <w:color w:val="FF0000"/>
          <w:sz w:val="18"/>
          <w:szCs w:val="20"/>
          <w:lang w:val="es-CL"/>
        </w:rPr>
        <w:t xml:space="preserve">4.- </w:t>
      </w:r>
      <w:r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>¿Qué tipo de intertexto es el ejemplo? ¿Por qué?</w:t>
      </w:r>
    </w:p>
    <w:p w14:paraId="5C42600B" w14:textId="02DF0F5F" w:rsidR="002549E7" w:rsidRPr="002549E7" w:rsidRDefault="002549E7" w:rsidP="00726229">
      <w:pPr>
        <w:spacing w:after="0" w:line="0" w:lineRule="atLeast"/>
        <w:rPr>
          <w:rFonts w:ascii="Arial" w:eastAsia="Arial" w:hAnsi="Arial" w:cs="Arial"/>
          <w:color w:val="4E2800"/>
          <w:sz w:val="18"/>
          <w:szCs w:val="20"/>
          <w:lang w:val="es-CL"/>
        </w:rPr>
      </w:pPr>
      <w:r w:rsidRPr="002549E7">
        <w:rPr>
          <w:rFonts w:ascii="Arial" w:eastAsia="Arial" w:hAnsi="Arial" w:cs="Arial"/>
          <w:color w:val="FF0000"/>
          <w:sz w:val="18"/>
          <w:szCs w:val="20"/>
          <w:lang w:val="es-CL"/>
        </w:rPr>
        <w:t xml:space="preserve">5.- </w:t>
      </w:r>
      <w:r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>Realiza una ficha bibliográfica del autor, considerando:</w:t>
      </w:r>
    </w:p>
    <w:p w14:paraId="796B5FC2" w14:textId="77777777" w:rsidR="002549E7" w:rsidRPr="002549E7" w:rsidRDefault="002549E7" w:rsidP="002549E7">
      <w:pPr>
        <w:spacing w:after="0" w:line="184" w:lineRule="exact"/>
        <w:rPr>
          <w:rFonts w:ascii="Arial" w:eastAsia="Times New Roman" w:hAnsi="Arial" w:cs="Arial"/>
          <w:sz w:val="20"/>
          <w:szCs w:val="20"/>
          <w:lang w:val="es-CL"/>
        </w:rPr>
      </w:pPr>
    </w:p>
    <w:p w14:paraId="2745868C" w14:textId="77777777" w:rsidR="002549E7" w:rsidRPr="002549E7" w:rsidRDefault="002549E7" w:rsidP="002549E7">
      <w:pPr>
        <w:tabs>
          <w:tab w:val="left" w:pos="1520"/>
          <w:tab w:val="left" w:pos="3360"/>
          <w:tab w:val="left" w:pos="5520"/>
        </w:tabs>
        <w:spacing w:after="0" w:line="0" w:lineRule="atLeast"/>
        <w:ind w:left="360"/>
        <w:rPr>
          <w:rFonts w:ascii="Arial" w:eastAsia="Courier New" w:hAnsi="Arial" w:cs="Arial"/>
          <w:sz w:val="18"/>
          <w:szCs w:val="20"/>
          <w:lang w:val="es-CL"/>
        </w:rPr>
      </w:pPr>
      <w:r w:rsidRPr="002549E7">
        <w:rPr>
          <w:rFonts w:ascii="Arial" w:eastAsia="Courier New" w:hAnsi="Arial" w:cs="Arial"/>
          <w:sz w:val="18"/>
          <w:szCs w:val="20"/>
          <w:lang w:val="es-CL"/>
        </w:rPr>
        <w:t>- nombre</w:t>
      </w:r>
      <w:r w:rsidRPr="002549E7">
        <w:rPr>
          <w:rFonts w:ascii="Arial" w:eastAsia="Courier New" w:hAnsi="Arial" w:cs="Arial"/>
          <w:sz w:val="18"/>
          <w:szCs w:val="20"/>
          <w:lang w:val="es-CL"/>
        </w:rPr>
        <w:tab/>
        <w:t>- nacionalidad</w:t>
      </w:r>
      <w:r w:rsidRPr="002549E7">
        <w:rPr>
          <w:rFonts w:ascii="Arial" w:eastAsia="Courier New" w:hAnsi="Arial" w:cs="Arial"/>
          <w:sz w:val="18"/>
          <w:szCs w:val="20"/>
          <w:lang w:val="es-CL"/>
        </w:rPr>
        <w:tab/>
        <w:t>-fecha nacimiento</w:t>
      </w:r>
      <w:r w:rsidRPr="002549E7">
        <w:rPr>
          <w:rFonts w:ascii="Arial" w:eastAsia="Courier New" w:hAnsi="Arial" w:cs="Arial"/>
          <w:sz w:val="18"/>
          <w:szCs w:val="20"/>
          <w:lang w:val="es-CL"/>
        </w:rPr>
        <w:tab/>
        <w:t>- características de su obra</w:t>
      </w:r>
    </w:p>
    <w:p w14:paraId="31476015" w14:textId="77777777" w:rsidR="002549E7" w:rsidRPr="002549E7" w:rsidRDefault="002549E7" w:rsidP="002549E7">
      <w:pPr>
        <w:spacing w:after="0" w:line="30" w:lineRule="exact"/>
        <w:rPr>
          <w:rFonts w:ascii="Arial" w:eastAsia="Times New Roman" w:hAnsi="Arial" w:cs="Arial"/>
          <w:sz w:val="20"/>
          <w:szCs w:val="20"/>
          <w:lang w:val="es-CL"/>
        </w:rPr>
      </w:pPr>
    </w:p>
    <w:p w14:paraId="1A3DDA73" w14:textId="77777777" w:rsidR="002549E7" w:rsidRPr="002549E7" w:rsidRDefault="002549E7" w:rsidP="002549E7">
      <w:pPr>
        <w:numPr>
          <w:ilvl w:val="0"/>
          <w:numId w:val="16"/>
        </w:numPr>
        <w:tabs>
          <w:tab w:val="left" w:pos="580"/>
        </w:tabs>
        <w:spacing w:after="0" w:line="0" w:lineRule="atLeast"/>
        <w:ind w:left="580" w:hanging="219"/>
        <w:rPr>
          <w:rFonts w:ascii="Arial" w:eastAsia="Courier New" w:hAnsi="Arial" w:cs="Arial"/>
          <w:sz w:val="18"/>
          <w:szCs w:val="20"/>
          <w:lang w:val="es-CL"/>
        </w:rPr>
      </w:pPr>
      <w:r w:rsidRPr="002549E7">
        <w:rPr>
          <w:rFonts w:ascii="Arial" w:eastAsia="Courier New" w:hAnsi="Arial" w:cs="Arial"/>
          <w:sz w:val="18"/>
          <w:szCs w:val="20"/>
          <w:lang w:val="es-CL"/>
        </w:rPr>
        <w:t>movimiento literario al que se adhiere el autor.</w:t>
      </w:r>
    </w:p>
    <w:p w14:paraId="51F238EE" w14:textId="77777777" w:rsidR="002549E7" w:rsidRPr="002549E7" w:rsidRDefault="002549E7" w:rsidP="002549E7">
      <w:pPr>
        <w:spacing w:after="0" w:line="200" w:lineRule="exact"/>
        <w:rPr>
          <w:rFonts w:ascii="Arial" w:eastAsia="Courier New" w:hAnsi="Arial" w:cs="Arial"/>
          <w:sz w:val="18"/>
          <w:szCs w:val="20"/>
          <w:lang w:val="es-CL"/>
        </w:rPr>
      </w:pPr>
    </w:p>
    <w:p w14:paraId="6B52A2C8" w14:textId="4EFC57D0" w:rsidR="00284643" w:rsidRDefault="00726229" w:rsidP="00CC3602">
      <w:pPr>
        <w:spacing w:after="0" w:line="373" w:lineRule="exact"/>
        <w:rPr>
          <w:rFonts w:ascii="Arial" w:eastAsia="Courier New" w:hAnsi="Arial" w:cs="Arial"/>
          <w:sz w:val="18"/>
          <w:szCs w:val="20"/>
          <w:lang w:val="es-CL"/>
        </w:rPr>
      </w:pPr>
      <w:r w:rsidRPr="00DA0605">
        <w:rPr>
          <w:rFonts w:ascii="Arial" w:eastAsia="Courier New" w:hAnsi="Arial" w:cs="Arial"/>
          <w:sz w:val="18"/>
          <w:szCs w:val="20"/>
          <w:lang w:val="es-CL"/>
        </w:rPr>
        <w:t xml:space="preserve">6. Busca </w:t>
      </w:r>
      <w:r w:rsidRPr="00951FB8">
        <w:rPr>
          <w:rFonts w:ascii="Arial" w:eastAsia="Courier New" w:hAnsi="Arial" w:cs="Arial"/>
          <w:sz w:val="18"/>
          <w:szCs w:val="20"/>
          <w:u w:val="single"/>
          <w:lang w:val="es-CL"/>
        </w:rPr>
        <w:t>un</w:t>
      </w:r>
      <w:r w:rsidRPr="00DA0605">
        <w:rPr>
          <w:rFonts w:ascii="Arial" w:eastAsia="Courier New" w:hAnsi="Arial" w:cs="Arial"/>
          <w:sz w:val="18"/>
          <w:szCs w:val="20"/>
          <w:lang w:val="es-CL"/>
        </w:rPr>
        <w:t xml:space="preserve"> ejemplo de extratextualidad ya sea en el ámbito literario, artístico, publicidad, etc. Y especifica qué clase de extratextualidad </w:t>
      </w:r>
      <w:r w:rsidR="00DA0605" w:rsidRPr="00DA0605">
        <w:rPr>
          <w:rFonts w:ascii="Arial" w:eastAsia="Courier New" w:hAnsi="Arial" w:cs="Arial"/>
          <w:sz w:val="18"/>
          <w:szCs w:val="20"/>
          <w:lang w:val="es-CL"/>
        </w:rPr>
        <w:t xml:space="preserve">trabaja. </w:t>
      </w:r>
      <w:r w:rsidR="00DA0605" w:rsidRPr="00951FB8">
        <w:rPr>
          <w:rFonts w:ascii="Arial" w:eastAsia="Courier New" w:hAnsi="Arial" w:cs="Arial"/>
          <w:sz w:val="18"/>
          <w:szCs w:val="20"/>
          <w:u w:val="single"/>
          <w:lang w:val="es-CL"/>
        </w:rPr>
        <w:t>Puedes apoyarte del Power point anexo</w:t>
      </w:r>
      <w:r w:rsidR="00951FB8">
        <w:rPr>
          <w:rFonts w:ascii="Arial" w:eastAsia="Courier New" w:hAnsi="Arial" w:cs="Arial"/>
          <w:sz w:val="18"/>
          <w:szCs w:val="20"/>
          <w:u w:val="single"/>
          <w:lang w:val="es-CL"/>
        </w:rPr>
        <w:t xml:space="preserve"> o el enlace escrito arriba.</w:t>
      </w:r>
    </w:p>
    <w:p w14:paraId="41C1AE7D" w14:textId="77777777" w:rsidR="00CC3602" w:rsidRPr="00CC3602" w:rsidRDefault="00CC3602" w:rsidP="00CC3602">
      <w:pPr>
        <w:spacing w:after="0" w:line="373" w:lineRule="exact"/>
        <w:rPr>
          <w:rFonts w:ascii="Arial" w:eastAsia="Courier New" w:hAnsi="Arial" w:cs="Arial"/>
          <w:sz w:val="18"/>
          <w:szCs w:val="20"/>
          <w:lang w:val="es-CL"/>
        </w:rPr>
      </w:pPr>
    </w:p>
    <w:p w14:paraId="5E2F59B6" w14:textId="269D880C" w:rsidR="004828B5" w:rsidRPr="007B0104" w:rsidRDefault="00912524" w:rsidP="002043DF">
      <w:pPr>
        <w:shd w:val="clear" w:color="auto" w:fill="FFFFFF"/>
        <w:spacing w:after="100" w:afterAutospacing="1" w:line="240" w:lineRule="auto"/>
        <w:jc w:val="center"/>
        <w:outlineLvl w:val="2"/>
        <w:rPr>
          <w:rFonts w:ascii="Arial" w:eastAsia="Times New Roman" w:hAnsi="Arial" w:cs="Arial"/>
          <w:color w:val="000000"/>
          <w:sz w:val="24"/>
          <w:szCs w:val="33"/>
          <w:lang w:val="es-CL"/>
        </w:rPr>
      </w:pPr>
      <w:r w:rsidRPr="00726229">
        <w:rPr>
          <w:noProof/>
          <w:sz w:val="14"/>
          <w:lang w:val="en-US"/>
        </w:rPr>
        <w:drawing>
          <wp:anchor distT="0" distB="0" distL="114300" distR="114300" simplePos="0" relativeHeight="251655680" behindDoc="1" locked="0" layoutInCell="1" allowOverlap="1" wp14:anchorId="4BF8737F" wp14:editId="036E3EDA">
            <wp:simplePos x="0" y="0"/>
            <wp:positionH relativeFrom="column">
              <wp:posOffset>4536440</wp:posOffset>
            </wp:positionH>
            <wp:positionV relativeFrom="paragraph">
              <wp:posOffset>-91440</wp:posOffset>
            </wp:positionV>
            <wp:extent cx="1196975" cy="704850"/>
            <wp:effectExtent l="0" t="0" r="3175" b="0"/>
            <wp:wrapTight wrapText="bothSides">
              <wp:wrapPolygon edited="0">
                <wp:start x="7907" y="0"/>
                <wp:lineTo x="4469" y="1168"/>
                <wp:lineTo x="0" y="6422"/>
                <wp:lineTo x="0" y="13427"/>
                <wp:lineTo x="3094" y="19265"/>
                <wp:lineTo x="7907" y="21016"/>
                <wp:lineTo x="13407" y="21016"/>
                <wp:lineTo x="18220" y="19265"/>
                <wp:lineTo x="21314" y="13427"/>
                <wp:lineTo x="21314" y="6422"/>
                <wp:lineTo x="16845" y="1168"/>
                <wp:lineTo x="13407" y="0"/>
                <wp:lineTo x="7907" y="0"/>
              </wp:wrapPolygon>
            </wp:wrapTight>
            <wp:docPr id="1" name="Imagen 1" descr="Resultado de imagen para carita feliz te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Resultado de imagen para carita feliz teclad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F01" w:rsidRPr="00726229">
        <w:rPr>
          <w:rFonts w:ascii="Algerian" w:eastAsia="Times New Roman" w:hAnsi="Algerian"/>
          <w:color w:val="000000"/>
          <w:szCs w:val="33"/>
          <w:lang w:val="es-CL"/>
        </w:rPr>
        <w:t>Una mentalidad optimista es el mejor estimulante que conocerás jamás</w:t>
      </w:r>
      <w:r>
        <w:rPr>
          <w:rFonts w:ascii="Times New Roman" w:eastAsia="Times New Roman" w:hAnsi="Times New Roman"/>
          <w:color w:val="000000"/>
          <w:sz w:val="33"/>
          <w:szCs w:val="33"/>
          <w:lang w:val="es-CL"/>
        </w:rPr>
        <w:t>.</w:t>
      </w:r>
    </w:p>
    <w:sectPr w:rsidR="004828B5" w:rsidRPr="007B0104" w:rsidSect="00D02BDA">
      <w:pgSz w:w="11907" w:h="18711" w:code="9"/>
      <w:pgMar w:top="709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hybridMultilevel"/>
    <w:tmpl w:val="13D8B616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4"/>
    <w:multiLevelType w:val="hybridMultilevel"/>
    <w:tmpl w:val="625558E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25234E9"/>
    <w:multiLevelType w:val="hybridMultilevel"/>
    <w:tmpl w:val="81AE5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00B6F"/>
    <w:multiLevelType w:val="hybridMultilevel"/>
    <w:tmpl w:val="C43E1D3E"/>
    <w:lvl w:ilvl="0" w:tplc="2BFCF1C0">
      <w:start w:val="1"/>
      <w:numFmt w:val="decimal"/>
      <w:lvlText w:val="%1."/>
      <w:lvlJc w:val="left"/>
      <w:pPr>
        <w:ind w:left="502" w:hanging="360"/>
      </w:pPr>
      <w:rPr>
        <w:rFonts w:ascii="Arial" w:eastAsia="Times New Roman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1DB0D99"/>
    <w:multiLevelType w:val="hybridMultilevel"/>
    <w:tmpl w:val="525C11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" w15:restartNumberingAfterBreak="0">
    <w:nsid w:val="221B1C99"/>
    <w:multiLevelType w:val="hybridMultilevel"/>
    <w:tmpl w:val="71FE9E7A"/>
    <w:lvl w:ilvl="0" w:tplc="361C39A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9607CF"/>
    <w:multiLevelType w:val="hybridMultilevel"/>
    <w:tmpl w:val="4C8858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EE2252"/>
    <w:multiLevelType w:val="hybridMultilevel"/>
    <w:tmpl w:val="C43259A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E34BAC"/>
    <w:multiLevelType w:val="hybridMultilevel"/>
    <w:tmpl w:val="DA50D22E"/>
    <w:lvl w:ilvl="0" w:tplc="A198BC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971EA7"/>
    <w:multiLevelType w:val="hybridMultilevel"/>
    <w:tmpl w:val="D128856A"/>
    <w:lvl w:ilvl="0" w:tplc="CC7A10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E9F6510"/>
    <w:multiLevelType w:val="hybridMultilevel"/>
    <w:tmpl w:val="84B487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3492B22"/>
    <w:multiLevelType w:val="hybridMultilevel"/>
    <w:tmpl w:val="0C5EDAB6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5280B4A"/>
    <w:multiLevelType w:val="hybridMultilevel"/>
    <w:tmpl w:val="EFAE8E9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BA5FCF"/>
    <w:multiLevelType w:val="hybridMultilevel"/>
    <w:tmpl w:val="D08E8E98"/>
    <w:lvl w:ilvl="0" w:tplc="3CD2BE3E">
      <w:start w:val="1"/>
      <w:numFmt w:val="decimal"/>
      <w:lvlText w:val="%1."/>
      <w:lvlJc w:val="left"/>
      <w:pPr>
        <w:ind w:left="6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4" w15:restartNumberingAfterBreak="0">
    <w:nsid w:val="76CE1AFF"/>
    <w:multiLevelType w:val="hybridMultilevel"/>
    <w:tmpl w:val="2C52B1C0"/>
    <w:lvl w:ilvl="0" w:tplc="EDB03ED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8574D2"/>
    <w:multiLevelType w:val="hybridMultilevel"/>
    <w:tmpl w:val="35E4E8F6"/>
    <w:lvl w:ilvl="0" w:tplc="86C6DB5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12"/>
  </w:num>
  <w:num w:numId="5">
    <w:abstractNumId w:val="14"/>
  </w:num>
  <w:num w:numId="6">
    <w:abstractNumId w:val="3"/>
  </w:num>
  <w:num w:numId="7">
    <w:abstractNumId w:val="9"/>
  </w:num>
  <w:num w:numId="8">
    <w:abstractNumId w:val="10"/>
  </w:num>
  <w:num w:numId="9">
    <w:abstractNumId w:val="6"/>
  </w:num>
  <w:num w:numId="10">
    <w:abstractNumId w:val="11"/>
  </w:num>
  <w:num w:numId="11">
    <w:abstractNumId w:val="5"/>
  </w:num>
  <w:num w:numId="12">
    <w:abstractNumId w:val="15"/>
  </w:num>
  <w:num w:numId="13">
    <w:abstractNumId w:val="0"/>
  </w:num>
  <w:num w:numId="14">
    <w:abstractNumId w:val="7"/>
  </w:num>
  <w:num w:numId="15">
    <w:abstractNumId w:val="1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40D"/>
    <w:rsid w:val="00024E52"/>
    <w:rsid w:val="00032F29"/>
    <w:rsid w:val="00074F7A"/>
    <w:rsid w:val="000A139F"/>
    <w:rsid w:val="000A366F"/>
    <w:rsid w:val="000B34AD"/>
    <w:rsid w:val="002043DF"/>
    <w:rsid w:val="002549E7"/>
    <w:rsid w:val="00284643"/>
    <w:rsid w:val="002D5BCF"/>
    <w:rsid w:val="00385142"/>
    <w:rsid w:val="003C6AA9"/>
    <w:rsid w:val="004828B5"/>
    <w:rsid w:val="0052740D"/>
    <w:rsid w:val="00587B29"/>
    <w:rsid w:val="00587DF9"/>
    <w:rsid w:val="005967E3"/>
    <w:rsid w:val="00623EA7"/>
    <w:rsid w:val="00627612"/>
    <w:rsid w:val="00627E49"/>
    <w:rsid w:val="00691CAE"/>
    <w:rsid w:val="00726229"/>
    <w:rsid w:val="007B0104"/>
    <w:rsid w:val="008015E7"/>
    <w:rsid w:val="00861BDA"/>
    <w:rsid w:val="00905CDE"/>
    <w:rsid w:val="00912524"/>
    <w:rsid w:val="00920B39"/>
    <w:rsid w:val="00951FB8"/>
    <w:rsid w:val="00960C52"/>
    <w:rsid w:val="00994509"/>
    <w:rsid w:val="00A11EF1"/>
    <w:rsid w:val="00A27B8D"/>
    <w:rsid w:val="00A86361"/>
    <w:rsid w:val="00AC5BCA"/>
    <w:rsid w:val="00AE766D"/>
    <w:rsid w:val="00C650FA"/>
    <w:rsid w:val="00C7094F"/>
    <w:rsid w:val="00CB7F01"/>
    <w:rsid w:val="00CC3602"/>
    <w:rsid w:val="00CC5905"/>
    <w:rsid w:val="00CD25C7"/>
    <w:rsid w:val="00CF2142"/>
    <w:rsid w:val="00D02BDA"/>
    <w:rsid w:val="00DA0605"/>
    <w:rsid w:val="00E92738"/>
    <w:rsid w:val="00ED170A"/>
    <w:rsid w:val="00F72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4BD6556"/>
  <w15:chartTrackingRefBased/>
  <w15:docId w15:val="{936F320A-4C3E-4A56-9F25-30A13DD67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7DF9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05CDE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4828B5"/>
    <w:pPr>
      <w:ind w:left="720"/>
      <w:contextualSpacing/>
    </w:pPr>
  </w:style>
  <w:style w:type="table" w:styleId="Tablaconcuadrcula">
    <w:name w:val="Table Grid"/>
    <w:basedOn w:val="Tablanormal"/>
    <w:uiPriority w:val="39"/>
    <w:rsid w:val="004828B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828B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20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920B39"/>
    <w:rPr>
      <w:b/>
      <w:bCs/>
    </w:rPr>
  </w:style>
  <w:style w:type="character" w:styleId="nfasis">
    <w:name w:val="Emphasis"/>
    <w:basedOn w:val="Fuentedeprrafopredeter"/>
    <w:uiPriority w:val="20"/>
    <w:qFormat/>
    <w:rsid w:val="00920B39"/>
    <w:rPr>
      <w:i/>
      <w:iCs/>
    </w:rPr>
  </w:style>
  <w:style w:type="paragraph" w:customStyle="1" w:styleId="Default">
    <w:name w:val="Default"/>
    <w:rsid w:val="00CD25C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1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3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6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diagramLayout" Target="diagrams/layout1.xml"/><Relationship Id="rId18" Type="http://schemas.openxmlformats.org/officeDocument/2006/relationships/hyperlink" Target="http://www.cruzagramas.com.ar/2008/07/la-cucaracha-soadora-por-augusto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diagramData" Target="diagrams/data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3.png"/><Relationship Id="rId19" Type="http://schemas.openxmlformats.org/officeDocument/2006/relationships/hyperlink" Target="http://es.wikipedia.org/wiki/Augusto_Monterros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ladys.ariza@liceo-victorinolastarria.cl" TargetMode="External"/><Relationship Id="rId14" Type="http://schemas.openxmlformats.org/officeDocument/2006/relationships/diagramQuickStyle" Target="diagrams/quickStyle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60144DD-61C0-40B6-A8FD-6BCA54CAEDF6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06E5356-4B66-44A7-B593-227E4B88A68A}">
      <dgm:prSet phldrT="[Texto]" custT="1"/>
      <dgm:spPr/>
      <dgm:t>
        <a:bodyPr/>
        <a:lstStyle/>
        <a:p>
          <a:r>
            <a:rPr lang="es-ES" sz="1200" b="1"/>
            <a:t>INTRATEXTUALIDAD</a:t>
          </a:r>
        </a:p>
      </dgm:t>
    </dgm:pt>
    <dgm:pt modelId="{ADD0084B-829A-4F86-A7D6-E9296EB888F6}" type="parTrans" cxnId="{4B3A8903-42CB-41D6-9363-174819918A28}">
      <dgm:prSet/>
      <dgm:spPr/>
      <dgm:t>
        <a:bodyPr/>
        <a:lstStyle/>
        <a:p>
          <a:endParaRPr lang="es-ES"/>
        </a:p>
      </dgm:t>
    </dgm:pt>
    <dgm:pt modelId="{FC20770F-04A9-4403-89CC-C96DA358BE96}" type="sibTrans" cxnId="{4B3A8903-42CB-41D6-9363-174819918A28}">
      <dgm:prSet/>
      <dgm:spPr/>
      <dgm:t>
        <a:bodyPr/>
        <a:lstStyle/>
        <a:p>
          <a:endParaRPr lang="es-ES"/>
        </a:p>
      </dgm:t>
    </dgm:pt>
    <dgm:pt modelId="{8528CBCF-DCCD-417D-B224-935F5C7C09C4}">
      <dgm:prSet phldrT="[Texto]" custT="1"/>
      <dgm:spPr/>
      <dgm:t>
        <a:bodyPr/>
        <a:lstStyle/>
        <a:p>
          <a:r>
            <a:rPr lang="es-ES" sz="1100"/>
            <a:t>Relaciónde un texto con otros escritores por el miso autor </a:t>
          </a:r>
        </a:p>
      </dgm:t>
    </dgm:pt>
    <dgm:pt modelId="{97DDE31E-F512-4C13-86A1-BE6BE6327E46}" type="parTrans" cxnId="{6E99BFD8-FF65-4BC1-BC79-1520FFC74AE6}">
      <dgm:prSet/>
      <dgm:spPr/>
      <dgm:t>
        <a:bodyPr/>
        <a:lstStyle/>
        <a:p>
          <a:endParaRPr lang="es-ES"/>
        </a:p>
      </dgm:t>
    </dgm:pt>
    <dgm:pt modelId="{9F800900-A2A1-4758-86E5-9BC804D00F83}" type="sibTrans" cxnId="{6E99BFD8-FF65-4BC1-BC79-1520FFC74AE6}">
      <dgm:prSet/>
      <dgm:spPr/>
      <dgm:t>
        <a:bodyPr/>
        <a:lstStyle/>
        <a:p>
          <a:endParaRPr lang="es-ES"/>
        </a:p>
      </dgm:t>
    </dgm:pt>
    <dgm:pt modelId="{762813D9-D8A9-45C9-83D6-470654FAD38B}">
      <dgm:prSet custT="1"/>
      <dgm:spPr/>
      <dgm:t>
        <a:bodyPr/>
        <a:lstStyle/>
        <a:p>
          <a:endParaRPr lang="es-ES" sz="1050"/>
        </a:p>
        <a:p>
          <a:endParaRPr lang="es-ES" sz="1050"/>
        </a:p>
        <a:p>
          <a:r>
            <a:rPr lang="es-ES" sz="1100"/>
            <a:t>En los poemas de </a:t>
          </a:r>
          <a:r>
            <a:rPr lang="es-ES" sz="1100" b="1"/>
            <a:t>Bécquer se repiten frases idénticas</a:t>
          </a:r>
        </a:p>
        <a:p>
          <a:r>
            <a:rPr lang="es-ES" sz="1100" b="1"/>
            <a:t>RIMA LXVI</a:t>
          </a:r>
        </a:p>
        <a:p>
          <a:r>
            <a:rPr lang="es-ES" sz="1100"/>
            <a:t>De dónde vengo?... El más horrible y ásperodonde habite el olvido, </a:t>
          </a:r>
        </a:p>
        <a:p>
          <a:r>
            <a:rPr lang="es-ES" sz="1100" b="1"/>
            <a:t>DONDE HABITE EL OLVIDO</a:t>
          </a:r>
        </a:p>
        <a:p>
          <a:r>
            <a:rPr lang="es-ES" sz="1100"/>
            <a:t>Donde habite el olvido,. . . .Allá, allá lejos;donde habite el olvido.</a:t>
          </a:r>
        </a:p>
        <a:p>
          <a:endParaRPr lang="es-ES" sz="1050"/>
        </a:p>
        <a:p>
          <a:r>
            <a:rPr lang="es-ES" sz="1200" b="1"/>
            <a:t>NOTA</a:t>
          </a:r>
          <a:r>
            <a:rPr lang="es-ES" sz="1050"/>
            <a:t>:</a:t>
          </a:r>
        </a:p>
      </dgm:t>
    </dgm:pt>
    <dgm:pt modelId="{1AA49295-2ABD-4266-AAC6-B524BD29D797}" type="parTrans" cxnId="{C065DF09-7A74-488C-91D1-5E3511823B3D}">
      <dgm:prSet/>
      <dgm:spPr/>
      <dgm:t>
        <a:bodyPr/>
        <a:lstStyle/>
        <a:p>
          <a:endParaRPr lang="es-ES"/>
        </a:p>
      </dgm:t>
    </dgm:pt>
    <dgm:pt modelId="{4134A19C-C5E5-41F9-A7B3-AD25D97F6112}" type="sibTrans" cxnId="{C065DF09-7A74-488C-91D1-5E3511823B3D}">
      <dgm:prSet/>
      <dgm:spPr/>
      <dgm:t>
        <a:bodyPr/>
        <a:lstStyle/>
        <a:p>
          <a:endParaRPr lang="es-ES"/>
        </a:p>
      </dgm:t>
    </dgm:pt>
    <dgm:pt modelId="{8636F462-4D14-4FAC-8F8F-F41454D64334}">
      <dgm:prSet custT="1"/>
      <dgm:spPr/>
      <dgm:t>
        <a:bodyPr/>
        <a:lstStyle/>
        <a:p>
          <a:r>
            <a:rPr lang="es-ES" sz="1100"/>
            <a:t>Relación entre textos de diferentes autores</a:t>
          </a:r>
        </a:p>
      </dgm:t>
    </dgm:pt>
    <dgm:pt modelId="{19AB27FA-FBDE-4E4C-8F76-1A0F5FE0D52D}" type="parTrans" cxnId="{5D59F81C-70DA-4A3B-83A1-B05532615839}">
      <dgm:prSet/>
      <dgm:spPr/>
      <dgm:t>
        <a:bodyPr/>
        <a:lstStyle/>
        <a:p>
          <a:endParaRPr lang="es-ES"/>
        </a:p>
      </dgm:t>
    </dgm:pt>
    <dgm:pt modelId="{DF051CEF-D8AB-4755-A156-4CBC06415D1C}" type="sibTrans" cxnId="{5D59F81C-70DA-4A3B-83A1-B05532615839}">
      <dgm:prSet/>
      <dgm:spPr/>
      <dgm:t>
        <a:bodyPr/>
        <a:lstStyle/>
        <a:p>
          <a:endParaRPr lang="es-ES"/>
        </a:p>
      </dgm:t>
    </dgm:pt>
    <dgm:pt modelId="{9C0C9375-A267-4F53-B23D-2045B4792E3A}">
      <dgm:prSet custT="1"/>
      <dgm:spPr/>
      <dgm:t>
        <a:bodyPr/>
        <a:lstStyle/>
        <a:p>
          <a:r>
            <a:rPr lang="es-ES" sz="1200" b="1"/>
            <a:t>EXTRATEXTUALIDAD</a:t>
          </a:r>
        </a:p>
      </dgm:t>
    </dgm:pt>
    <dgm:pt modelId="{D86A60A7-7CEE-48B3-A83B-F90F89B8083A}" type="parTrans" cxnId="{F1239E0F-7D68-489B-BAF2-C9B8CC17A4F6}">
      <dgm:prSet/>
      <dgm:spPr/>
      <dgm:t>
        <a:bodyPr/>
        <a:lstStyle/>
        <a:p>
          <a:endParaRPr lang="es-ES"/>
        </a:p>
      </dgm:t>
    </dgm:pt>
    <dgm:pt modelId="{FDFFFAFF-6F1D-4C70-8DDC-537A9E1A7E8D}" type="sibTrans" cxnId="{F1239E0F-7D68-489B-BAF2-C9B8CC17A4F6}">
      <dgm:prSet/>
      <dgm:spPr/>
      <dgm:t>
        <a:bodyPr/>
        <a:lstStyle/>
        <a:p>
          <a:endParaRPr lang="es-ES"/>
        </a:p>
      </dgm:t>
    </dgm:pt>
    <dgm:pt modelId="{D9740A49-E760-4AC5-8A3D-6110C09B6F58}">
      <dgm:prSet custT="1"/>
      <dgm:spPr/>
      <dgm:t>
        <a:bodyPr/>
        <a:lstStyle/>
        <a:p>
          <a:r>
            <a:rPr lang="es-ES" sz="1050" b="0"/>
            <a:t>A mi hermano Miguel </a:t>
          </a:r>
          <a:r>
            <a:rPr lang="es-ES" sz="1050"/>
            <a:t>(</a:t>
          </a:r>
          <a:r>
            <a:rPr lang="es-ES" sz="1050" b="1" u="sng"/>
            <a:t>César Vallejo</a:t>
          </a:r>
          <a:r>
            <a:rPr lang="es-ES" sz="1050" b="1"/>
            <a:t>)</a:t>
          </a:r>
        </a:p>
        <a:p>
          <a:r>
            <a:rPr lang="es-ES" sz="1050"/>
            <a:t>El hermano ausente en la cena de Pascua </a:t>
          </a:r>
          <a:r>
            <a:rPr lang="es-ES" sz="1050" b="1" u="sng"/>
            <a:t>(Abraham Valdelomar)</a:t>
          </a:r>
        </a:p>
        <a:p>
          <a:r>
            <a:rPr lang="es-ES" sz="1050"/>
            <a:t>La temática en ambos es el recuerdo de un hermano y los personajes son la madre y otros familiares</a:t>
          </a:r>
        </a:p>
      </dgm:t>
    </dgm:pt>
    <dgm:pt modelId="{A13455DB-3243-43B7-BA5F-39C946B3D036}" type="parTrans" cxnId="{41AAA59D-D277-4066-98BC-690739D0E615}">
      <dgm:prSet/>
      <dgm:spPr/>
      <dgm:t>
        <a:bodyPr/>
        <a:lstStyle/>
        <a:p>
          <a:endParaRPr lang="es-ES"/>
        </a:p>
      </dgm:t>
    </dgm:pt>
    <dgm:pt modelId="{817D5C74-9EE5-4547-AB8E-E8D21F932136}" type="sibTrans" cxnId="{41AAA59D-D277-4066-98BC-690739D0E615}">
      <dgm:prSet/>
      <dgm:spPr/>
      <dgm:t>
        <a:bodyPr/>
        <a:lstStyle/>
        <a:p>
          <a:endParaRPr lang="es-ES"/>
        </a:p>
      </dgm:t>
    </dgm:pt>
    <dgm:pt modelId="{57AE364B-B020-4F08-B509-2F96BC1BB1FB}" type="pres">
      <dgm:prSet presAssocID="{360144DD-61C0-40B6-A8FD-6BCA54CAEDF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AB51E15-EB40-41C3-B5D6-1C7AA3C8A193}" type="pres">
      <dgm:prSet presAssocID="{E06E5356-4B66-44A7-B593-227E4B88A68A}" presName="root" presStyleCnt="0"/>
      <dgm:spPr/>
    </dgm:pt>
    <dgm:pt modelId="{776D3CE3-9F2D-4322-BDD2-080D59000392}" type="pres">
      <dgm:prSet presAssocID="{E06E5356-4B66-44A7-B593-227E4B88A68A}" presName="rootComposite" presStyleCnt="0"/>
      <dgm:spPr/>
    </dgm:pt>
    <dgm:pt modelId="{2F0AF315-C682-4919-9C71-633F8106FE8E}" type="pres">
      <dgm:prSet presAssocID="{E06E5356-4B66-44A7-B593-227E4B88A68A}" presName="rootText" presStyleLbl="node1" presStyleIdx="0" presStyleCnt="2" custScaleX="75637" custScaleY="21965" custLinFactNeighborX="9723" custLinFactNeighborY="-36882"/>
      <dgm:spPr/>
    </dgm:pt>
    <dgm:pt modelId="{A8859FB5-A419-4097-AB2B-1B0D134FD3F2}" type="pres">
      <dgm:prSet presAssocID="{E06E5356-4B66-44A7-B593-227E4B88A68A}" presName="rootConnector" presStyleLbl="node1" presStyleIdx="0" presStyleCnt="2"/>
      <dgm:spPr/>
    </dgm:pt>
    <dgm:pt modelId="{B700FB84-EA77-44B1-8C22-CA437A74A37A}" type="pres">
      <dgm:prSet presAssocID="{E06E5356-4B66-44A7-B593-227E4B88A68A}" presName="childShape" presStyleCnt="0"/>
      <dgm:spPr/>
    </dgm:pt>
    <dgm:pt modelId="{3551319D-F268-4F94-8F09-1BBEBA5AF8C9}" type="pres">
      <dgm:prSet presAssocID="{97DDE31E-F512-4C13-86A1-BE6BE6327E46}" presName="Name13" presStyleLbl="parChTrans1D2" presStyleIdx="0" presStyleCnt="4"/>
      <dgm:spPr/>
    </dgm:pt>
    <dgm:pt modelId="{19E16E4E-E9E1-43E4-BED8-0EDBCF72BA9D}" type="pres">
      <dgm:prSet presAssocID="{8528CBCF-DCCD-417D-B224-935F5C7C09C4}" presName="childText" presStyleLbl="bgAcc1" presStyleIdx="0" presStyleCnt="4" custScaleX="90061" custScaleY="39623" custLinFactNeighborX="9807" custLinFactNeighborY="-21465">
        <dgm:presLayoutVars>
          <dgm:bulletEnabled val="1"/>
        </dgm:presLayoutVars>
      </dgm:prSet>
      <dgm:spPr/>
    </dgm:pt>
    <dgm:pt modelId="{B1627FD0-8AA4-475A-98EC-1BB0D4660E8B}" type="pres">
      <dgm:prSet presAssocID="{1AA49295-2ABD-4266-AAC6-B524BD29D797}" presName="Name13" presStyleLbl="parChTrans1D2" presStyleIdx="1" presStyleCnt="4"/>
      <dgm:spPr/>
    </dgm:pt>
    <dgm:pt modelId="{52DD7230-C7F3-48E5-B477-2576088AA8D4}" type="pres">
      <dgm:prSet presAssocID="{762813D9-D8A9-45C9-83D6-470654FAD38B}" presName="childText" presStyleLbl="bgAcc1" presStyleIdx="1" presStyleCnt="4" custScaleY="113056" custLinFactNeighborX="7148" custLinFactNeighborY="-39455">
        <dgm:presLayoutVars>
          <dgm:bulletEnabled val="1"/>
        </dgm:presLayoutVars>
      </dgm:prSet>
      <dgm:spPr/>
    </dgm:pt>
    <dgm:pt modelId="{86C3C0E1-4BBC-4820-AD44-479283F9F1D2}" type="pres">
      <dgm:prSet presAssocID="{9C0C9375-A267-4F53-B23D-2045B4792E3A}" presName="root" presStyleCnt="0"/>
      <dgm:spPr/>
    </dgm:pt>
    <dgm:pt modelId="{1FB2BC23-2848-471D-962E-D46E085DC163}" type="pres">
      <dgm:prSet presAssocID="{9C0C9375-A267-4F53-B23D-2045B4792E3A}" presName="rootComposite" presStyleCnt="0"/>
      <dgm:spPr/>
    </dgm:pt>
    <dgm:pt modelId="{ACAB97E3-DBAE-4502-908D-7E0FB3A91DD3}" type="pres">
      <dgm:prSet presAssocID="{9C0C9375-A267-4F53-B23D-2045B4792E3A}" presName="rootText" presStyleLbl="node1" presStyleIdx="1" presStyleCnt="2" custScaleX="68402" custScaleY="24522" custLinFactNeighborX="4471" custLinFactNeighborY="-37138"/>
      <dgm:spPr/>
    </dgm:pt>
    <dgm:pt modelId="{C2364E8F-532B-4A57-8E98-D943CDB00563}" type="pres">
      <dgm:prSet presAssocID="{9C0C9375-A267-4F53-B23D-2045B4792E3A}" presName="rootConnector" presStyleLbl="node1" presStyleIdx="1" presStyleCnt="2"/>
      <dgm:spPr/>
    </dgm:pt>
    <dgm:pt modelId="{A24DF307-3C75-4AAF-AA43-85BFB24628AF}" type="pres">
      <dgm:prSet presAssocID="{9C0C9375-A267-4F53-B23D-2045B4792E3A}" presName="childShape" presStyleCnt="0"/>
      <dgm:spPr/>
    </dgm:pt>
    <dgm:pt modelId="{E2E15D0C-6DDA-4DDE-9E9C-57E38220DF99}" type="pres">
      <dgm:prSet presAssocID="{19AB27FA-FBDE-4E4C-8F76-1A0F5FE0D52D}" presName="Name13" presStyleLbl="parChTrans1D2" presStyleIdx="2" presStyleCnt="4"/>
      <dgm:spPr/>
    </dgm:pt>
    <dgm:pt modelId="{EAFE0408-BCD3-4E4A-BC64-77BC666E0ACE}" type="pres">
      <dgm:prSet presAssocID="{8636F462-4D14-4FAC-8F8F-F41454D64334}" presName="childText" presStyleLbl="bgAcc1" presStyleIdx="2" presStyleCnt="4" custScaleY="37681" custLinFactNeighborX="1533" custLinFactNeighborY="-19060">
        <dgm:presLayoutVars>
          <dgm:bulletEnabled val="1"/>
        </dgm:presLayoutVars>
      </dgm:prSet>
      <dgm:spPr/>
    </dgm:pt>
    <dgm:pt modelId="{970DC301-8B50-45E6-B300-BB7E0811D8C9}" type="pres">
      <dgm:prSet presAssocID="{A13455DB-3243-43B7-BA5F-39C946B3D036}" presName="Name13" presStyleLbl="parChTrans1D2" presStyleIdx="3" presStyleCnt="4"/>
      <dgm:spPr/>
    </dgm:pt>
    <dgm:pt modelId="{F142CA7C-F8BD-40AB-AF48-11D45B9FB65F}" type="pres">
      <dgm:prSet presAssocID="{D9740A49-E760-4AC5-8A3D-6110C09B6F58}" presName="childText" presStyleLbl="bgAcc1" presStyleIdx="3" presStyleCnt="4" custScaleX="120147" custScaleY="82978" custLinFactNeighborX="-3090" custLinFactNeighborY="-34264">
        <dgm:presLayoutVars>
          <dgm:bulletEnabled val="1"/>
        </dgm:presLayoutVars>
      </dgm:prSet>
      <dgm:spPr/>
    </dgm:pt>
  </dgm:ptLst>
  <dgm:cxnLst>
    <dgm:cxn modelId="{06E91901-3CB3-4E17-8F53-5D3A39C78616}" type="presOf" srcId="{8636F462-4D14-4FAC-8F8F-F41454D64334}" destId="{EAFE0408-BCD3-4E4A-BC64-77BC666E0ACE}" srcOrd="0" destOrd="0" presId="urn:microsoft.com/office/officeart/2005/8/layout/hierarchy3"/>
    <dgm:cxn modelId="{4B3A8903-42CB-41D6-9363-174819918A28}" srcId="{360144DD-61C0-40B6-A8FD-6BCA54CAEDF6}" destId="{E06E5356-4B66-44A7-B593-227E4B88A68A}" srcOrd="0" destOrd="0" parTransId="{ADD0084B-829A-4F86-A7D6-E9296EB888F6}" sibTransId="{FC20770F-04A9-4403-89CC-C96DA358BE96}"/>
    <dgm:cxn modelId="{81D44305-CBAF-411C-B729-303C5B93DB33}" type="presOf" srcId="{1AA49295-2ABD-4266-AAC6-B524BD29D797}" destId="{B1627FD0-8AA4-475A-98EC-1BB0D4660E8B}" srcOrd="0" destOrd="0" presId="urn:microsoft.com/office/officeart/2005/8/layout/hierarchy3"/>
    <dgm:cxn modelId="{C065DF09-7A74-488C-91D1-5E3511823B3D}" srcId="{E06E5356-4B66-44A7-B593-227E4B88A68A}" destId="{762813D9-D8A9-45C9-83D6-470654FAD38B}" srcOrd="1" destOrd="0" parTransId="{1AA49295-2ABD-4266-AAC6-B524BD29D797}" sibTransId="{4134A19C-C5E5-41F9-A7B3-AD25D97F6112}"/>
    <dgm:cxn modelId="{F1239E0F-7D68-489B-BAF2-C9B8CC17A4F6}" srcId="{360144DD-61C0-40B6-A8FD-6BCA54CAEDF6}" destId="{9C0C9375-A267-4F53-B23D-2045B4792E3A}" srcOrd="1" destOrd="0" parTransId="{D86A60A7-7CEE-48B3-A83B-F90F89B8083A}" sibTransId="{FDFFFAFF-6F1D-4C70-8DDC-537A9E1A7E8D}"/>
    <dgm:cxn modelId="{119EC411-988C-435E-BF2A-D3E1A4BB9406}" type="presOf" srcId="{D9740A49-E760-4AC5-8A3D-6110C09B6F58}" destId="{F142CA7C-F8BD-40AB-AF48-11D45B9FB65F}" srcOrd="0" destOrd="0" presId="urn:microsoft.com/office/officeart/2005/8/layout/hierarchy3"/>
    <dgm:cxn modelId="{5D59F81C-70DA-4A3B-83A1-B05532615839}" srcId="{9C0C9375-A267-4F53-B23D-2045B4792E3A}" destId="{8636F462-4D14-4FAC-8F8F-F41454D64334}" srcOrd="0" destOrd="0" parTransId="{19AB27FA-FBDE-4E4C-8F76-1A0F5FE0D52D}" sibTransId="{DF051CEF-D8AB-4755-A156-4CBC06415D1C}"/>
    <dgm:cxn modelId="{157AA032-EDCE-4B88-B0AA-2C493C31FC40}" type="presOf" srcId="{762813D9-D8A9-45C9-83D6-470654FAD38B}" destId="{52DD7230-C7F3-48E5-B477-2576088AA8D4}" srcOrd="0" destOrd="0" presId="urn:microsoft.com/office/officeart/2005/8/layout/hierarchy3"/>
    <dgm:cxn modelId="{745F5036-7B60-4CD3-954C-FBDF452CAA1B}" type="presOf" srcId="{8528CBCF-DCCD-417D-B224-935F5C7C09C4}" destId="{19E16E4E-E9E1-43E4-BED8-0EDBCF72BA9D}" srcOrd="0" destOrd="0" presId="urn:microsoft.com/office/officeart/2005/8/layout/hierarchy3"/>
    <dgm:cxn modelId="{7F93B148-7891-4D1B-8F2B-724A324C4AA1}" type="presOf" srcId="{E06E5356-4B66-44A7-B593-227E4B88A68A}" destId="{2F0AF315-C682-4919-9C71-633F8106FE8E}" srcOrd="0" destOrd="0" presId="urn:microsoft.com/office/officeart/2005/8/layout/hierarchy3"/>
    <dgm:cxn modelId="{A67AEC69-294A-40DA-AD9F-880E471C72BA}" type="presOf" srcId="{19AB27FA-FBDE-4E4C-8F76-1A0F5FE0D52D}" destId="{E2E15D0C-6DDA-4DDE-9E9C-57E38220DF99}" srcOrd="0" destOrd="0" presId="urn:microsoft.com/office/officeart/2005/8/layout/hierarchy3"/>
    <dgm:cxn modelId="{6DE6694B-89B0-43D9-804E-8A5BFDCA4383}" type="presOf" srcId="{9C0C9375-A267-4F53-B23D-2045B4792E3A}" destId="{C2364E8F-532B-4A57-8E98-D943CDB00563}" srcOrd="1" destOrd="0" presId="urn:microsoft.com/office/officeart/2005/8/layout/hierarchy3"/>
    <dgm:cxn modelId="{41AAA59D-D277-4066-98BC-690739D0E615}" srcId="{9C0C9375-A267-4F53-B23D-2045B4792E3A}" destId="{D9740A49-E760-4AC5-8A3D-6110C09B6F58}" srcOrd="1" destOrd="0" parTransId="{A13455DB-3243-43B7-BA5F-39C946B3D036}" sibTransId="{817D5C74-9EE5-4547-AB8E-E8D21F932136}"/>
    <dgm:cxn modelId="{170A69A1-340D-4328-AD2F-BC002A7C574B}" type="presOf" srcId="{A13455DB-3243-43B7-BA5F-39C946B3D036}" destId="{970DC301-8B50-45E6-B300-BB7E0811D8C9}" srcOrd="0" destOrd="0" presId="urn:microsoft.com/office/officeart/2005/8/layout/hierarchy3"/>
    <dgm:cxn modelId="{D55AC4A6-BC73-41B7-96A8-DEA0FE82CE92}" type="presOf" srcId="{360144DD-61C0-40B6-A8FD-6BCA54CAEDF6}" destId="{57AE364B-B020-4F08-B509-2F96BC1BB1FB}" srcOrd="0" destOrd="0" presId="urn:microsoft.com/office/officeart/2005/8/layout/hierarchy3"/>
    <dgm:cxn modelId="{2273D2AC-F5B8-443B-AD16-93525E1D9437}" type="presOf" srcId="{9C0C9375-A267-4F53-B23D-2045B4792E3A}" destId="{ACAB97E3-DBAE-4502-908D-7E0FB3A91DD3}" srcOrd="0" destOrd="0" presId="urn:microsoft.com/office/officeart/2005/8/layout/hierarchy3"/>
    <dgm:cxn modelId="{6E99BFD8-FF65-4BC1-BC79-1520FFC74AE6}" srcId="{E06E5356-4B66-44A7-B593-227E4B88A68A}" destId="{8528CBCF-DCCD-417D-B224-935F5C7C09C4}" srcOrd="0" destOrd="0" parTransId="{97DDE31E-F512-4C13-86A1-BE6BE6327E46}" sibTransId="{9F800900-A2A1-4758-86E5-9BC804D00F83}"/>
    <dgm:cxn modelId="{2456C1E5-728D-4762-A012-32B183F3F76E}" type="presOf" srcId="{E06E5356-4B66-44A7-B593-227E4B88A68A}" destId="{A8859FB5-A419-4097-AB2B-1B0D134FD3F2}" srcOrd="1" destOrd="0" presId="urn:microsoft.com/office/officeart/2005/8/layout/hierarchy3"/>
    <dgm:cxn modelId="{39688FFE-C4A8-4DB1-8AFC-E2A49788789C}" type="presOf" srcId="{97DDE31E-F512-4C13-86A1-BE6BE6327E46}" destId="{3551319D-F268-4F94-8F09-1BBEBA5AF8C9}" srcOrd="0" destOrd="0" presId="urn:microsoft.com/office/officeart/2005/8/layout/hierarchy3"/>
    <dgm:cxn modelId="{76258B50-1937-43AA-90E1-CC6FB2FB54D6}" type="presParOf" srcId="{57AE364B-B020-4F08-B509-2F96BC1BB1FB}" destId="{BAB51E15-EB40-41C3-B5D6-1C7AA3C8A193}" srcOrd="0" destOrd="0" presId="urn:microsoft.com/office/officeart/2005/8/layout/hierarchy3"/>
    <dgm:cxn modelId="{F53DD0A3-8CC0-4069-AC74-A7E4740DA8B1}" type="presParOf" srcId="{BAB51E15-EB40-41C3-B5D6-1C7AA3C8A193}" destId="{776D3CE3-9F2D-4322-BDD2-080D59000392}" srcOrd="0" destOrd="0" presId="urn:microsoft.com/office/officeart/2005/8/layout/hierarchy3"/>
    <dgm:cxn modelId="{AF3C4625-0BFC-43C3-A1D1-0576EFD13653}" type="presParOf" srcId="{776D3CE3-9F2D-4322-BDD2-080D59000392}" destId="{2F0AF315-C682-4919-9C71-633F8106FE8E}" srcOrd="0" destOrd="0" presId="urn:microsoft.com/office/officeart/2005/8/layout/hierarchy3"/>
    <dgm:cxn modelId="{1F6F5C03-4BE5-48F1-8383-A263C19D9A65}" type="presParOf" srcId="{776D3CE3-9F2D-4322-BDD2-080D59000392}" destId="{A8859FB5-A419-4097-AB2B-1B0D134FD3F2}" srcOrd="1" destOrd="0" presId="urn:microsoft.com/office/officeart/2005/8/layout/hierarchy3"/>
    <dgm:cxn modelId="{0F565B29-6710-4F56-A637-954A9F12D2F4}" type="presParOf" srcId="{BAB51E15-EB40-41C3-B5D6-1C7AA3C8A193}" destId="{B700FB84-EA77-44B1-8C22-CA437A74A37A}" srcOrd="1" destOrd="0" presId="urn:microsoft.com/office/officeart/2005/8/layout/hierarchy3"/>
    <dgm:cxn modelId="{F2B94EB1-B005-4538-BA73-D92AAD5D2760}" type="presParOf" srcId="{B700FB84-EA77-44B1-8C22-CA437A74A37A}" destId="{3551319D-F268-4F94-8F09-1BBEBA5AF8C9}" srcOrd="0" destOrd="0" presId="urn:microsoft.com/office/officeart/2005/8/layout/hierarchy3"/>
    <dgm:cxn modelId="{48312030-367B-4AFC-B851-BA9C035F56E7}" type="presParOf" srcId="{B700FB84-EA77-44B1-8C22-CA437A74A37A}" destId="{19E16E4E-E9E1-43E4-BED8-0EDBCF72BA9D}" srcOrd="1" destOrd="0" presId="urn:microsoft.com/office/officeart/2005/8/layout/hierarchy3"/>
    <dgm:cxn modelId="{4826755D-073D-4219-9F1A-66B7711412EC}" type="presParOf" srcId="{B700FB84-EA77-44B1-8C22-CA437A74A37A}" destId="{B1627FD0-8AA4-475A-98EC-1BB0D4660E8B}" srcOrd="2" destOrd="0" presId="urn:microsoft.com/office/officeart/2005/8/layout/hierarchy3"/>
    <dgm:cxn modelId="{19C8BCD5-B16E-4B04-AEAA-519C0621A994}" type="presParOf" srcId="{B700FB84-EA77-44B1-8C22-CA437A74A37A}" destId="{52DD7230-C7F3-48E5-B477-2576088AA8D4}" srcOrd="3" destOrd="0" presId="urn:microsoft.com/office/officeart/2005/8/layout/hierarchy3"/>
    <dgm:cxn modelId="{331987F1-2CC2-4FB3-AFC8-F68E784059E0}" type="presParOf" srcId="{57AE364B-B020-4F08-B509-2F96BC1BB1FB}" destId="{86C3C0E1-4BBC-4820-AD44-479283F9F1D2}" srcOrd="1" destOrd="0" presId="urn:microsoft.com/office/officeart/2005/8/layout/hierarchy3"/>
    <dgm:cxn modelId="{CD637BEB-9BDA-43FF-A0FE-3F2038F502BF}" type="presParOf" srcId="{86C3C0E1-4BBC-4820-AD44-479283F9F1D2}" destId="{1FB2BC23-2848-471D-962E-D46E085DC163}" srcOrd="0" destOrd="0" presId="urn:microsoft.com/office/officeart/2005/8/layout/hierarchy3"/>
    <dgm:cxn modelId="{A41CC6C7-209A-43D1-ACA8-628280BAD52C}" type="presParOf" srcId="{1FB2BC23-2848-471D-962E-D46E085DC163}" destId="{ACAB97E3-DBAE-4502-908D-7E0FB3A91DD3}" srcOrd="0" destOrd="0" presId="urn:microsoft.com/office/officeart/2005/8/layout/hierarchy3"/>
    <dgm:cxn modelId="{C32A8285-3D03-4A5C-9977-A813CE68E0D1}" type="presParOf" srcId="{1FB2BC23-2848-471D-962E-D46E085DC163}" destId="{C2364E8F-532B-4A57-8E98-D943CDB00563}" srcOrd="1" destOrd="0" presId="urn:microsoft.com/office/officeart/2005/8/layout/hierarchy3"/>
    <dgm:cxn modelId="{D0687E2E-7E61-45C9-AEE7-56031064CD01}" type="presParOf" srcId="{86C3C0E1-4BBC-4820-AD44-479283F9F1D2}" destId="{A24DF307-3C75-4AAF-AA43-85BFB24628AF}" srcOrd="1" destOrd="0" presId="urn:microsoft.com/office/officeart/2005/8/layout/hierarchy3"/>
    <dgm:cxn modelId="{3E288F73-A3A4-497D-91A3-EFBD10F7C6E0}" type="presParOf" srcId="{A24DF307-3C75-4AAF-AA43-85BFB24628AF}" destId="{E2E15D0C-6DDA-4DDE-9E9C-57E38220DF99}" srcOrd="0" destOrd="0" presId="urn:microsoft.com/office/officeart/2005/8/layout/hierarchy3"/>
    <dgm:cxn modelId="{59BC5FFE-11F4-4DCB-A0AB-B863EA479D11}" type="presParOf" srcId="{A24DF307-3C75-4AAF-AA43-85BFB24628AF}" destId="{EAFE0408-BCD3-4E4A-BC64-77BC666E0ACE}" srcOrd="1" destOrd="0" presId="urn:microsoft.com/office/officeart/2005/8/layout/hierarchy3"/>
    <dgm:cxn modelId="{CBCFE599-33D1-417F-BE34-7E593A71F97A}" type="presParOf" srcId="{A24DF307-3C75-4AAF-AA43-85BFB24628AF}" destId="{970DC301-8B50-45E6-B300-BB7E0811D8C9}" srcOrd="2" destOrd="0" presId="urn:microsoft.com/office/officeart/2005/8/layout/hierarchy3"/>
    <dgm:cxn modelId="{11C2AC9B-6D27-40E7-A68C-9DD115312F76}" type="presParOf" srcId="{A24DF307-3C75-4AAF-AA43-85BFB24628AF}" destId="{F142CA7C-F8BD-40AB-AF48-11D45B9FB65F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0AF315-C682-4919-9C71-633F8106FE8E}">
      <dsp:nvSpPr>
        <dsp:cNvPr id="0" name=""/>
        <dsp:cNvSpPr/>
      </dsp:nvSpPr>
      <dsp:spPr>
        <a:xfrm>
          <a:off x="514766" y="0"/>
          <a:ext cx="2031426" cy="2949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b="1" kern="1200"/>
            <a:t>INTRATEXTUALIDAD</a:t>
          </a:r>
        </a:p>
      </dsp:txBody>
      <dsp:txXfrm>
        <a:off x="523405" y="8639"/>
        <a:ext cx="2014148" cy="277685"/>
      </dsp:txXfrm>
    </dsp:sp>
    <dsp:sp modelId="{3551319D-F268-4F94-8F09-1BBEBA5AF8C9}">
      <dsp:nvSpPr>
        <dsp:cNvPr id="0" name=""/>
        <dsp:cNvSpPr/>
      </dsp:nvSpPr>
      <dsp:spPr>
        <a:xfrm>
          <a:off x="717908" y="294963"/>
          <a:ext cx="152720" cy="3148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4879"/>
              </a:lnTo>
              <a:lnTo>
                <a:pt x="152720" y="31487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E16E4E-E9E1-43E4-BED8-0EDBCF72BA9D}">
      <dsp:nvSpPr>
        <dsp:cNvPr id="0" name=""/>
        <dsp:cNvSpPr/>
      </dsp:nvSpPr>
      <dsp:spPr>
        <a:xfrm>
          <a:off x="870628" y="343798"/>
          <a:ext cx="1935055" cy="5320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kern="1200"/>
            <a:t>Relaciónde un texto con otros escritores por el miso autor </a:t>
          </a:r>
        </a:p>
      </dsp:txBody>
      <dsp:txXfrm>
        <a:off x="886212" y="359382"/>
        <a:ext cx="1903887" cy="500920"/>
      </dsp:txXfrm>
    </dsp:sp>
    <dsp:sp modelId="{B1627FD0-8AA4-475A-98EC-1BB0D4660E8B}">
      <dsp:nvSpPr>
        <dsp:cNvPr id="0" name=""/>
        <dsp:cNvSpPr/>
      </dsp:nvSpPr>
      <dsp:spPr>
        <a:xfrm>
          <a:off x="717908" y="294963"/>
          <a:ext cx="95588" cy="14341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4162"/>
              </a:lnTo>
              <a:lnTo>
                <a:pt x="95588" y="143416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DD7230-C7F3-48E5-B477-2576088AA8D4}">
      <dsp:nvSpPr>
        <dsp:cNvPr id="0" name=""/>
        <dsp:cNvSpPr/>
      </dsp:nvSpPr>
      <dsp:spPr>
        <a:xfrm>
          <a:off x="813497" y="970023"/>
          <a:ext cx="2148605" cy="15182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050" kern="1200"/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050" kern="1200"/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kern="1200"/>
            <a:t>En los poemas de </a:t>
          </a:r>
          <a:r>
            <a:rPr lang="es-ES" sz="1100" b="1" kern="1200"/>
            <a:t>Bécquer se repiten frases idénticas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b="1" kern="1200"/>
            <a:t>RIMA LXVI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kern="1200"/>
            <a:t>De dónde vengo?... El más horrible y ásperodonde habite el olvido, 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b="1" kern="1200"/>
            <a:t>DONDE HABITE EL OLVIDO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kern="1200"/>
            <a:t>Donde habite el olvido,. . . .Allá, allá lejos;donde habite el olvido.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050" kern="1200"/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b="1" kern="1200"/>
            <a:t>NOTA</a:t>
          </a:r>
          <a:r>
            <a:rPr lang="es-ES" sz="1050" kern="1200"/>
            <a:t>:</a:t>
          </a:r>
        </a:p>
      </dsp:txBody>
      <dsp:txXfrm>
        <a:off x="857964" y="1014490"/>
        <a:ext cx="2059671" cy="1429270"/>
      </dsp:txXfrm>
    </dsp:sp>
    <dsp:sp modelId="{ACAB97E3-DBAE-4502-908D-7E0FB3A91DD3}">
      <dsp:nvSpPr>
        <dsp:cNvPr id="0" name=""/>
        <dsp:cNvSpPr/>
      </dsp:nvSpPr>
      <dsp:spPr>
        <a:xfrm>
          <a:off x="3232617" y="0"/>
          <a:ext cx="1837111" cy="3293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b="1" kern="1200"/>
            <a:t>EXTRATEXTUALIDAD</a:t>
          </a:r>
        </a:p>
      </dsp:txBody>
      <dsp:txXfrm>
        <a:off x="3242262" y="9645"/>
        <a:ext cx="1817821" cy="310010"/>
      </dsp:txXfrm>
    </dsp:sp>
    <dsp:sp modelId="{E2E15D0C-6DDA-4DDE-9E9C-57E38220DF99}">
      <dsp:nvSpPr>
        <dsp:cNvPr id="0" name=""/>
        <dsp:cNvSpPr/>
      </dsp:nvSpPr>
      <dsp:spPr>
        <a:xfrm>
          <a:off x="3416328" y="329300"/>
          <a:ext cx="96569" cy="3341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4136"/>
              </a:lnTo>
              <a:lnTo>
                <a:pt x="96569" y="33413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FE0408-BCD3-4E4A-BC64-77BC666E0ACE}">
      <dsp:nvSpPr>
        <dsp:cNvPr id="0" name=""/>
        <dsp:cNvSpPr/>
      </dsp:nvSpPr>
      <dsp:spPr>
        <a:xfrm>
          <a:off x="3512898" y="410432"/>
          <a:ext cx="2148605" cy="5060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kern="1200"/>
            <a:t>Relación entre textos de diferentes autores</a:t>
          </a:r>
        </a:p>
      </dsp:txBody>
      <dsp:txXfrm>
        <a:off x="3527719" y="425253"/>
        <a:ext cx="2118963" cy="476368"/>
      </dsp:txXfrm>
    </dsp:sp>
    <dsp:sp modelId="{970DC301-8B50-45E6-B300-BB7E0811D8C9}">
      <dsp:nvSpPr>
        <dsp:cNvPr id="0" name=""/>
        <dsp:cNvSpPr/>
      </dsp:nvSpPr>
      <dsp:spPr>
        <a:xfrm>
          <a:off x="3367848" y="329300"/>
          <a:ext cx="91440" cy="1275836"/>
        </a:xfrm>
        <a:custGeom>
          <a:avLst/>
          <a:gdLst/>
          <a:ahLst/>
          <a:cxnLst/>
          <a:rect l="0" t="0" r="0" b="0"/>
          <a:pathLst>
            <a:path>
              <a:moveTo>
                <a:pt x="48480" y="0"/>
              </a:moveTo>
              <a:lnTo>
                <a:pt x="45720" y="127583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42CA7C-F8BD-40AB-AF48-11D45B9FB65F}">
      <dsp:nvSpPr>
        <dsp:cNvPr id="0" name=""/>
        <dsp:cNvSpPr/>
      </dsp:nvSpPr>
      <dsp:spPr>
        <a:xfrm>
          <a:off x="3413568" y="1047990"/>
          <a:ext cx="2581485" cy="11142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50" b="0" kern="1200"/>
            <a:t>A mi hermano Miguel </a:t>
          </a:r>
          <a:r>
            <a:rPr lang="es-ES" sz="1050" kern="1200"/>
            <a:t>(</a:t>
          </a:r>
          <a:r>
            <a:rPr lang="es-ES" sz="1050" b="1" u="sng" kern="1200"/>
            <a:t>César Vallejo</a:t>
          </a:r>
          <a:r>
            <a:rPr lang="es-ES" sz="1050" b="1" kern="1200"/>
            <a:t>)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50" kern="1200"/>
            <a:t>El hermano ausente en la cena de Pascua </a:t>
          </a:r>
          <a:r>
            <a:rPr lang="es-ES" sz="1050" b="1" u="sng" kern="1200"/>
            <a:t>(Abraham Valdelomar)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50" kern="1200"/>
            <a:t>La temática en ambos es el recuerdo de un hermano y los personajes son la madre y otros familiares</a:t>
          </a:r>
        </a:p>
      </dsp:txBody>
      <dsp:txXfrm>
        <a:off x="3446205" y="1080627"/>
        <a:ext cx="2516211" cy="10490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04435-AFC7-4465-81A7-8C2A550B1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843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Padres</dc:creator>
  <cp:keywords/>
  <dc:description/>
  <cp:lastModifiedBy>Paola</cp:lastModifiedBy>
  <cp:revision>6</cp:revision>
  <dcterms:created xsi:type="dcterms:W3CDTF">2020-07-15T19:02:00Z</dcterms:created>
  <dcterms:modified xsi:type="dcterms:W3CDTF">2020-07-27T16:44:00Z</dcterms:modified>
</cp:coreProperties>
</file>