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A9B84" w14:textId="54B13EAC" w:rsidR="00B44309" w:rsidRPr="00691649" w:rsidRDefault="008F039F" w:rsidP="00B44309">
      <w:pPr>
        <w:spacing w:after="0" w:line="240" w:lineRule="auto"/>
        <w:rPr>
          <w:sz w:val="16"/>
        </w:rPr>
      </w:pPr>
      <w:r w:rsidRPr="00E16B50">
        <w:rPr>
          <w:noProof/>
          <w:lang w:val="es-CL" w:eastAsia="es-CL"/>
        </w:rPr>
        <w:drawing>
          <wp:anchor distT="0" distB="0" distL="114300" distR="114300" simplePos="0" relativeHeight="251651072" behindDoc="1" locked="0" layoutInCell="1" allowOverlap="1" wp14:anchorId="0DA15DA6" wp14:editId="4EE83A4D">
            <wp:simplePos x="0" y="0"/>
            <wp:positionH relativeFrom="column">
              <wp:posOffset>4703445</wp:posOffset>
            </wp:positionH>
            <wp:positionV relativeFrom="paragraph">
              <wp:posOffset>-54609</wp:posOffset>
            </wp:positionV>
            <wp:extent cx="1702790" cy="609600"/>
            <wp:effectExtent l="0" t="0" r="0" b="0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68" cy="6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7CB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43.2pt;height:45.15pt;z-index:-25165209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0203036" r:id="rId10"/>
        </w:object>
      </w:r>
      <w:r w:rsidR="00691649">
        <w:t xml:space="preserve">                        </w:t>
      </w:r>
      <w:r w:rsidR="00B44309" w:rsidRPr="00691649">
        <w:rPr>
          <w:sz w:val="16"/>
        </w:rPr>
        <w:t>Liceo José Victorino Lastarria</w:t>
      </w:r>
    </w:p>
    <w:p w14:paraId="671D174E" w14:textId="3FF7C9F4" w:rsidR="00B44309" w:rsidRPr="00691649" w:rsidRDefault="00B44309" w:rsidP="00B44309">
      <w:pPr>
        <w:spacing w:after="0" w:line="240" w:lineRule="auto"/>
        <w:rPr>
          <w:sz w:val="16"/>
        </w:rPr>
      </w:pPr>
      <w:r w:rsidRPr="00691649">
        <w:rPr>
          <w:sz w:val="16"/>
        </w:rPr>
        <w:t xml:space="preserve">                                                 Rancagua</w:t>
      </w:r>
    </w:p>
    <w:p w14:paraId="6213EB05" w14:textId="2C68383A" w:rsidR="00B44309" w:rsidRPr="00691649" w:rsidRDefault="00B44309" w:rsidP="00B44309">
      <w:pPr>
        <w:spacing w:after="0" w:line="240" w:lineRule="auto"/>
        <w:rPr>
          <w:i/>
          <w:sz w:val="16"/>
        </w:rPr>
      </w:pPr>
      <w:r w:rsidRPr="00691649">
        <w:rPr>
          <w:sz w:val="16"/>
        </w:rPr>
        <w:t xml:space="preserve">                           “</w:t>
      </w:r>
      <w:r w:rsidRPr="00691649">
        <w:rPr>
          <w:i/>
          <w:sz w:val="16"/>
        </w:rPr>
        <w:t>Formando Técnicos para el mañana”</w:t>
      </w:r>
    </w:p>
    <w:p w14:paraId="395E25E5" w14:textId="31C377F9" w:rsidR="003F1B0C" w:rsidRDefault="00B44309" w:rsidP="00B44309">
      <w:pPr>
        <w:spacing w:after="0" w:line="240" w:lineRule="auto"/>
        <w:rPr>
          <w:sz w:val="16"/>
        </w:rPr>
      </w:pPr>
      <w:r w:rsidRPr="00691649">
        <w:rPr>
          <w:i/>
          <w:sz w:val="16"/>
        </w:rPr>
        <w:t xml:space="preserve">                                   </w:t>
      </w:r>
      <w:r w:rsidRPr="00691649">
        <w:rPr>
          <w:sz w:val="16"/>
        </w:rPr>
        <w:t>Unidad Técnico-Pedagógica</w:t>
      </w:r>
    </w:p>
    <w:p w14:paraId="5B86E641" w14:textId="77777777" w:rsidR="005E3C05" w:rsidRPr="00691649" w:rsidRDefault="005E3C05" w:rsidP="00B44309">
      <w:pPr>
        <w:spacing w:after="0" w:line="240" w:lineRule="auto"/>
        <w:rPr>
          <w:sz w:val="16"/>
        </w:rPr>
      </w:pPr>
    </w:p>
    <w:p w14:paraId="6B8D06DC" w14:textId="79EE8BD6" w:rsidR="00691649" w:rsidRDefault="00012C1F" w:rsidP="003F1B0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Guía N° 6</w:t>
      </w:r>
      <w:r w:rsidR="003F1B0C" w:rsidRPr="003F1B0C">
        <w:rPr>
          <w:b/>
          <w:bCs/>
          <w:sz w:val="24"/>
          <w:szCs w:val="24"/>
          <w:u w:val="single"/>
        </w:rPr>
        <w:t xml:space="preserve"> de Historia, Geografía y Ciencias Sociales</w:t>
      </w:r>
      <w:r w:rsidR="00206BB5">
        <w:rPr>
          <w:b/>
          <w:bCs/>
          <w:sz w:val="24"/>
          <w:szCs w:val="24"/>
          <w:u w:val="single"/>
        </w:rPr>
        <w:t xml:space="preserve"> 3</w:t>
      </w:r>
      <w:r w:rsidR="003F1B0C">
        <w:rPr>
          <w:b/>
          <w:bCs/>
          <w:sz w:val="24"/>
          <w:szCs w:val="24"/>
          <w:u w:val="single"/>
        </w:rPr>
        <w:t>° Medio</w:t>
      </w:r>
    </w:p>
    <w:p w14:paraId="2673AEC7" w14:textId="0F89B153" w:rsidR="005F5A3E" w:rsidRPr="005E3C05" w:rsidRDefault="005F5A3E" w:rsidP="005E3C05">
      <w:pPr>
        <w:spacing w:after="0" w:line="240" w:lineRule="auto"/>
        <w:jc w:val="center"/>
        <w:rPr>
          <w:rFonts w:eastAsia="Times New Roman" w:cstheme="minorHAnsi"/>
          <w:sz w:val="18"/>
          <w:szCs w:val="20"/>
          <w:lang w:val="es-CL" w:eastAsia="es-CL"/>
        </w:rPr>
      </w:pPr>
      <w:r>
        <w:rPr>
          <w:rFonts w:eastAsia="Times New Roman" w:cstheme="minorHAnsi"/>
          <w:b/>
          <w:lang w:eastAsia="es-CL"/>
        </w:rPr>
        <w:t>Semana: 04 al 08 de mayo</w:t>
      </w:r>
      <w:r w:rsidRPr="008F039F">
        <w:rPr>
          <w:rFonts w:eastAsia="Times New Roman" w:cstheme="minorHAnsi"/>
          <w:b/>
          <w:lang w:eastAsia="es-CL"/>
        </w:rPr>
        <w:t xml:space="preserve"> 2020</w:t>
      </w:r>
    </w:p>
    <w:p w14:paraId="7C2F6976" w14:textId="71F79592" w:rsidR="003F1B0C" w:rsidRPr="003F1B0C" w:rsidRDefault="003F1B0C" w:rsidP="003F1B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Nombre: __________________________________________________ Curso: _____________________</w:t>
      </w:r>
    </w:p>
    <w:p w14:paraId="7338D4EB" w14:textId="176713DE" w:rsidR="003F1B0C" w:rsidRPr="003F1B0C" w:rsidRDefault="003F1B0C" w:rsidP="003F1B0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CB28B91" w14:textId="5588B30E" w:rsidR="00F36237" w:rsidRPr="00CA06A3" w:rsidRDefault="00F36237" w:rsidP="005F5A3E">
      <w:pPr>
        <w:spacing w:after="0" w:line="240" w:lineRule="auto"/>
        <w:jc w:val="both"/>
      </w:pPr>
      <w:r w:rsidRPr="00CA06A3">
        <w:rPr>
          <w:b/>
        </w:rPr>
        <w:t xml:space="preserve">OA </w:t>
      </w:r>
      <w:r w:rsidR="0053057C" w:rsidRPr="00CA06A3">
        <w:rPr>
          <w:b/>
        </w:rPr>
        <w:t xml:space="preserve">10: </w:t>
      </w:r>
      <w:r w:rsidR="0053057C" w:rsidRPr="00CA06A3">
        <w:rPr>
          <w:rFonts w:cstheme="minorHAnsi"/>
          <w:color w:val="000000"/>
        </w:rPr>
        <w:t>Caracterizar el contexto de movilización social en América Latina como un escenario de tensión permanente entre revolución y reforma, considerando la Revolución cubana, la influencia de Estados Unidos, los golpes de Estado, las dictaduras militares (por ejemplo, Argentina, Chile, Brasil, Uruguay y Paraguay, entre otros) y la violación de los derechos humanos</w:t>
      </w:r>
      <w:r w:rsidR="00CA06A3">
        <w:rPr>
          <w:rFonts w:cstheme="minorHAnsi"/>
          <w:color w:val="000000"/>
        </w:rPr>
        <w:t>.</w:t>
      </w:r>
    </w:p>
    <w:p w14:paraId="0D37C8D2" w14:textId="77777777" w:rsidR="005F5A3E" w:rsidRPr="00CA06A3" w:rsidRDefault="005F5A3E" w:rsidP="008F039F">
      <w:pPr>
        <w:spacing w:after="0" w:line="240" w:lineRule="auto"/>
        <w:jc w:val="both"/>
      </w:pPr>
    </w:p>
    <w:p w14:paraId="1C27FF5A" w14:textId="53B30C50" w:rsidR="005F5A3E" w:rsidRPr="00CA06A3" w:rsidRDefault="00030FDA" w:rsidP="00012C1F">
      <w:pPr>
        <w:spacing w:after="0" w:line="240" w:lineRule="auto"/>
        <w:jc w:val="both"/>
        <w:rPr>
          <w:rFonts w:eastAsia="Times New Roman" w:cstheme="minorHAnsi"/>
          <w:lang w:eastAsia="es-CL"/>
        </w:rPr>
      </w:pPr>
      <w:r w:rsidRPr="00CA06A3">
        <w:rPr>
          <w:b/>
        </w:rPr>
        <w:t>Objetivo de la clase:</w:t>
      </w:r>
      <w:r w:rsidRPr="00CA06A3">
        <w:t xml:space="preserve"> </w:t>
      </w:r>
      <w:r w:rsidR="0053057C" w:rsidRPr="00CA06A3">
        <w:t xml:space="preserve">Comprender el grado de influencia de </w:t>
      </w:r>
      <w:proofErr w:type="gramStart"/>
      <w:r w:rsidR="0053057C" w:rsidRPr="00CA06A3">
        <w:t>EE.UU</w:t>
      </w:r>
      <w:proofErr w:type="gramEnd"/>
      <w:r w:rsidR="0053057C" w:rsidRPr="00CA06A3">
        <w:t xml:space="preserve"> en América Latina, las características de las dictaduras militares latinoamericanas que se desarrollaron entre 1950 a 1990 y plasmarlo en información organizada a través de una “línea de tiempo”.</w:t>
      </w:r>
    </w:p>
    <w:p w14:paraId="4237EAEC" w14:textId="6DE7A32F" w:rsidR="00FD7B00" w:rsidRPr="00133C77" w:rsidRDefault="00FD7B00" w:rsidP="00133C77">
      <w:pPr>
        <w:spacing w:after="0" w:line="240" w:lineRule="auto"/>
        <w:jc w:val="both"/>
        <w:rPr>
          <w:rFonts w:eastAsia="Times New Roman" w:cstheme="minorHAnsi"/>
          <w:b/>
          <w:lang w:eastAsia="es-CL"/>
        </w:rPr>
      </w:pPr>
    </w:p>
    <w:p w14:paraId="67971F9C" w14:textId="5F7FD833" w:rsidR="00206BB5" w:rsidRPr="00D520DC" w:rsidRDefault="00EF69E5" w:rsidP="00133C7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es-CL"/>
        </w:rPr>
      </w:pPr>
      <w:r w:rsidRPr="00D520DC">
        <w:rPr>
          <w:rFonts w:eastAsia="Times New Roman" w:cstheme="minorHAnsi"/>
          <w:b/>
          <w:u w:val="single"/>
          <w:lang w:eastAsia="es-CL"/>
        </w:rPr>
        <w:t>LAS DICTADURAS MILITARES EN LATINOAMÉRICA EN EL MARCO DE LA “GUERRA FRÍA”</w:t>
      </w:r>
    </w:p>
    <w:p w14:paraId="0BBE767C" w14:textId="4696146A" w:rsidR="00EF69E5" w:rsidRPr="00133C77" w:rsidRDefault="00C76ACD" w:rsidP="00133C77">
      <w:pPr>
        <w:spacing w:after="0" w:line="240" w:lineRule="auto"/>
        <w:jc w:val="both"/>
        <w:rPr>
          <w:rFonts w:eastAsia="Times New Roman" w:cstheme="minorHAnsi"/>
          <w:b/>
          <w:lang w:eastAsia="es-CL"/>
        </w:rPr>
      </w:pPr>
      <w:r>
        <w:rPr>
          <w:rFonts w:ascii="Roboto" w:hAnsi="Roboto"/>
          <w:noProof/>
          <w:color w:val="2962FF"/>
          <w:sz w:val="20"/>
          <w:szCs w:val="20"/>
          <w:lang w:val="es-CL" w:eastAsia="es-CL"/>
        </w:rPr>
        <w:drawing>
          <wp:anchor distT="0" distB="0" distL="114300" distR="114300" simplePos="0" relativeHeight="251652096" behindDoc="0" locked="0" layoutInCell="1" allowOverlap="1" wp14:anchorId="6F9F0CFC" wp14:editId="15E71347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4337685" cy="3257550"/>
            <wp:effectExtent l="0" t="0" r="5715" b="0"/>
            <wp:wrapSquare wrapText="bothSides"/>
            <wp:docPr id="4" name="Imagen 4" descr="La Dictadura Militar Comprender los eventos de violencia política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Dictadura Militar Comprender los eventos de violencia política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001" cy="326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5CB1E" w14:textId="48EB958C" w:rsidR="00A66B17" w:rsidRPr="00133C77" w:rsidRDefault="00A41B50" w:rsidP="00133C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  <w:r w:rsidRPr="00133C77">
        <w:rPr>
          <w:rFonts w:cstheme="minorHAnsi"/>
          <w:shd w:val="clear" w:color="auto" w:fill="FFFFFF"/>
        </w:rPr>
        <w:t>Después</w:t>
      </w:r>
      <w:r w:rsidR="00EF69E5" w:rsidRPr="00133C77">
        <w:rPr>
          <w:rFonts w:cstheme="minorHAnsi"/>
          <w:shd w:val="clear" w:color="auto" w:fill="FFFFFF"/>
        </w:rPr>
        <w:t xml:space="preserve"> de</w:t>
      </w:r>
      <w:r w:rsidR="00EF69E5" w:rsidRPr="00133C77">
        <w:rPr>
          <w:rStyle w:val="Textoennegrita"/>
          <w:rFonts w:cstheme="minorHAnsi"/>
          <w:bdr w:val="none" w:sz="0" w:space="0" w:color="auto" w:frame="1"/>
        </w:rPr>
        <w:t xml:space="preserve"> </w:t>
      </w:r>
      <w:r w:rsidR="00EF69E5" w:rsidRPr="00133C77">
        <w:rPr>
          <w:rStyle w:val="Textoennegrita"/>
          <w:rFonts w:cstheme="minorHAnsi"/>
          <w:b w:val="0"/>
          <w:bdr w:val="none" w:sz="0" w:space="0" w:color="auto" w:frame="1"/>
        </w:rPr>
        <w:t>la Segunda Guerra Mundial</w:t>
      </w:r>
      <w:r w:rsidR="00EF69E5" w:rsidRPr="00133C77">
        <w:rPr>
          <w:rFonts w:cstheme="minorHAnsi"/>
          <w:b/>
          <w:shd w:val="clear" w:color="auto" w:fill="FFFFFF"/>
        </w:rPr>
        <w:t>,</w:t>
      </w:r>
      <w:r w:rsidR="00EF69E5" w:rsidRPr="00133C77">
        <w:rPr>
          <w:rFonts w:cstheme="minorHAnsi"/>
          <w:shd w:val="clear" w:color="auto" w:fill="FFFFFF"/>
        </w:rPr>
        <w:t xml:space="preserve"> la política de América Latina estuvo condicionada por la </w:t>
      </w:r>
      <w:r w:rsidR="00EF69E5" w:rsidRPr="00133C77">
        <w:rPr>
          <w:rStyle w:val="Textoennegrita"/>
          <w:rFonts w:cstheme="minorHAnsi"/>
          <w:bdr w:val="none" w:sz="0" w:space="0" w:color="auto" w:frame="1"/>
        </w:rPr>
        <w:t>confrontación entre bloque capitalista y comunista</w:t>
      </w:r>
      <w:r w:rsidR="00133C77">
        <w:rPr>
          <w:rFonts w:cstheme="minorHAnsi"/>
          <w:shd w:val="clear" w:color="auto" w:fill="FFFFFF"/>
        </w:rPr>
        <w:t xml:space="preserve">, </w:t>
      </w:r>
      <w:r w:rsidR="00133C77" w:rsidRPr="00133C77">
        <w:rPr>
          <w:rFonts w:cstheme="minorHAnsi"/>
          <w:b/>
          <w:shd w:val="clear" w:color="auto" w:fill="FFFFFF"/>
        </w:rPr>
        <w:t>denominado</w:t>
      </w:r>
      <w:r w:rsidR="00EF69E5" w:rsidRPr="00133C77">
        <w:rPr>
          <w:rFonts w:cstheme="minorHAnsi"/>
          <w:b/>
          <w:shd w:val="clear" w:color="auto" w:fill="FFFFFF"/>
        </w:rPr>
        <w:t xml:space="preserve"> </w:t>
      </w:r>
      <w:r w:rsidR="00133C77" w:rsidRPr="00133C77">
        <w:rPr>
          <w:rFonts w:cstheme="minorHAnsi"/>
          <w:shd w:val="clear" w:color="auto" w:fill="FFFFFF"/>
        </w:rPr>
        <w:t>“</w:t>
      </w:r>
      <w:r w:rsidR="00EF69E5" w:rsidRPr="00133C77">
        <w:rPr>
          <w:rStyle w:val="Textoennegrita"/>
          <w:rFonts w:cstheme="minorHAnsi"/>
          <w:bdr w:val="none" w:sz="0" w:space="0" w:color="auto" w:frame="1"/>
        </w:rPr>
        <w:t>Guerra Fría</w:t>
      </w:r>
      <w:r w:rsidR="00133C77" w:rsidRPr="00133C77">
        <w:rPr>
          <w:rStyle w:val="Textoennegrita"/>
          <w:rFonts w:cstheme="minorHAnsi"/>
          <w:bdr w:val="none" w:sz="0" w:space="0" w:color="auto" w:frame="1"/>
        </w:rPr>
        <w:t>”</w:t>
      </w:r>
      <w:r w:rsidR="00EF69E5" w:rsidRPr="00133C77">
        <w:rPr>
          <w:rFonts w:cstheme="minorHAnsi"/>
          <w:shd w:val="clear" w:color="auto" w:fill="FFFFFF"/>
        </w:rPr>
        <w:t xml:space="preserve">. Todos los movimientos sociales del continente americano se vieron afectados por esa lucha ideológica y de poder. </w:t>
      </w:r>
      <w:r w:rsidR="00EF69E5" w:rsidRPr="00D520DC">
        <w:rPr>
          <w:rFonts w:cstheme="minorHAnsi"/>
          <w:b/>
          <w:shd w:val="clear" w:color="auto" w:fill="FFFFFF"/>
        </w:rPr>
        <w:t xml:space="preserve">Este </w:t>
      </w:r>
      <w:r w:rsidR="00EF69E5" w:rsidRPr="00133C77">
        <w:rPr>
          <w:rStyle w:val="Textoennegrita"/>
          <w:rFonts w:cstheme="minorHAnsi"/>
          <w:bdr w:val="none" w:sz="0" w:space="0" w:color="auto" w:frame="1"/>
        </w:rPr>
        <w:t>enfrentamiento ideológico puso a los Estados Unidos</w:t>
      </w:r>
      <w:r w:rsidRPr="00133C77">
        <w:rPr>
          <w:rStyle w:val="Textoennegrita"/>
          <w:rFonts w:cstheme="minorHAnsi"/>
          <w:bdr w:val="none" w:sz="0" w:space="0" w:color="auto" w:frame="1"/>
        </w:rPr>
        <w:t xml:space="preserve"> en guardia ya que temía un avance del comunismo</w:t>
      </w:r>
      <w:r w:rsidR="00EF69E5" w:rsidRPr="00133C77">
        <w:rPr>
          <w:rStyle w:val="Textoennegrita"/>
          <w:rFonts w:cstheme="minorHAnsi"/>
          <w:bdr w:val="none" w:sz="0" w:space="0" w:color="auto" w:frame="1"/>
        </w:rPr>
        <w:t xml:space="preserve"> en toda Latinoamérica</w:t>
      </w:r>
      <w:r w:rsidR="00EF69E5" w:rsidRPr="00133C77">
        <w:rPr>
          <w:rFonts w:cstheme="minorHAnsi"/>
          <w:shd w:val="clear" w:color="auto" w:fill="FFFFFF"/>
        </w:rPr>
        <w:t>.</w:t>
      </w:r>
      <w:r w:rsidRPr="00133C77">
        <w:rPr>
          <w:rFonts w:cstheme="minorHAnsi"/>
          <w:shd w:val="clear" w:color="auto" w:fill="FFFFFF"/>
        </w:rPr>
        <w:t xml:space="preserve"> En ese marco, las sucesivas administraciones de los presidentes norteamericanos de la posguerra, Truman, Eisenhower y </w:t>
      </w:r>
      <w:proofErr w:type="gramStart"/>
      <w:r w:rsidRPr="00133C77">
        <w:rPr>
          <w:rFonts w:cstheme="minorHAnsi"/>
          <w:shd w:val="clear" w:color="auto" w:fill="FFFFFF"/>
        </w:rPr>
        <w:t>Kennedy  prestaron</w:t>
      </w:r>
      <w:proofErr w:type="gramEnd"/>
      <w:r w:rsidRPr="00133C77">
        <w:rPr>
          <w:rFonts w:cstheme="minorHAnsi"/>
          <w:shd w:val="clear" w:color="auto" w:fill="FFFFFF"/>
        </w:rPr>
        <w:t xml:space="preserve"> alguna atención económica a América Latina. </w:t>
      </w:r>
    </w:p>
    <w:p w14:paraId="59A620F5" w14:textId="7C47DFF7" w:rsidR="00A66B17" w:rsidRPr="00133C77" w:rsidRDefault="00A66B17" w:rsidP="00133C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62C97606" w14:textId="372E6C9C" w:rsidR="00EF69E5" w:rsidRPr="00D520DC" w:rsidRDefault="00A41B50" w:rsidP="00133C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L"/>
        </w:rPr>
      </w:pPr>
      <w:r w:rsidRPr="00133C77">
        <w:rPr>
          <w:rStyle w:val="Textoennegrita"/>
          <w:rFonts w:cstheme="minorHAnsi"/>
          <w:b w:val="0"/>
          <w:bdr w:val="none" w:sz="0" w:space="0" w:color="auto" w:frame="1"/>
        </w:rPr>
        <w:t xml:space="preserve">Pero </w:t>
      </w:r>
      <w:r w:rsidRPr="00133C77">
        <w:rPr>
          <w:rStyle w:val="Textoennegrita"/>
          <w:rFonts w:cstheme="minorHAnsi"/>
          <w:bdr w:val="none" w:sz="0" w:space="0" w:color="auto" w:frame="1"/>
        </w:rPr>
        <w:t>el “peligro rojo</w:t>
      </w:r>
      <w:r w:rsidR="00A66B17" w:rsidRPr="00133C77">
        <w:rPr>
          <w:rStyle w:val="Textoennegrita"/>
          <w:rFonts w:cstheme="minorHAnsi"/>
          <w:bdr w:val="none" w:sz="0" w:space="0" w:color="auto" w:frame="1"/>
        </w:rPr>
        <w:t>”</w:t>
      </w:r>
      <w:r w:rsidR="00A66B17" w:rsidRPr="00133C77">
        <w:rPr>
          <w:rStyle w:val="Textoennegrita"/>
          <w:rFonts w:cstheme="minorHAnsi"/>
          <w:b w:val="0"/>
          <w:bdr w:val="none" w:sz="0" w:space="0" w:color="auto" w:frame="1"/>
        </w:rPr>
        <w:t xml:space="preserve"> </w:t>
      </w:r>
      <w:r w:rsidR="00A66B17" w:rsidRPr="00133C77">
        <w:rPr>
          <w:rFonts w:cstheme="minorHAnsi"/>
          <w:b/>
          <w:shd w:val="clear" w:color="auto" w:fill="FFFFFF"/>
        </w:rPr>
        <w:t>se verá concretado con la “Revolución cubana” y la llegada de Fidel Castro al poder</w:t>
      </w:r>
      <w:r w:rsidR="00A66B17" w:rsidRPr="00133C77">
        <w:rPr>
          <w:rFonts w:cstheme="minorHAnsi"/>
          <w:shd w:val="clear" w:color="auto" w:fill="FFFFFF"/>
        </w:rPr>
        <w:t xml:space="preserve">. En efecto, la demostración de que los modelos socialistas o comunistas (abiertamente anticapitalista o anti </w:t>
      </w:r>
      <w:proofErr w:type="gramStart"/>
      <w:r w:rsidR="00A66B17" w:rsidRPr="00133C77">
        <w:rPr>
          <w:rFonts w:cstheme="minorHAnsi"/>
          <w:shd w:val="clear" w:color="auto" w:fill="FFFFFF"/>
        </w:rPr>
        <w:t>EE.UU</w:t>
      </w:r>
      <w:proofErr w:type="gramEnd"/>
      <w:r w:rsidR="00A66B17" w:rsidRPr="00133C77">
        <w:rPr>
          <w:rFonts w:cstheme="minorHAnsi"/>
          <w:shd w:val="clear" w:color="auto" w:fill="FFFFFF"/>
        </w:rPr>
        <w:t xml:space="preserve">) podían llegar y expandirse por todo el continente. </w:t>
      </w:r>
      <w:r w:rsidR="00A66B17" w:rsidRPr="00D520DC">
        <w:rPr>
          <w:rStyle w:val="Textoennegrita"/>
          <w:rFonts w:cstheme="minorHAnsi"/>
          <w:b w:val="0"/>
          <w:bdr w:val="none" w:sz="0" w:space="0" w:color="auto" w:frame="1"/>
        </w:rPr>
        <w:t xml:space="preserve">Esto alertó a los capitalistas </w:t>
      </w:r>
      <w:proofErr w:type="gramStart"/>
      <w:r w:rsidR="00A66B17" w:rsidRPr="00D520DC">
        <w:rPr>
          <w:rStyle w:val="Textoennegrita"/>
          <w:rFonts w:cstheme="minorHAnsi"/>
          <w:b w:val="0"/>
          <w:bdr w:val="none" w:sz="0" w:space="0" w:color="auto" w:frame="1"/>
        </w:rPr>
        <w:t>norteamericanos</w:t>
      </w:r>
      <w:r w:rsidR="00A66B17" w:rsidRPr="00D520DC">
        <w:rPr>
          <w:rFonts w:cstheme="minorHAnsi"/>
          <w:b/>
          <w:shd w:val="clear" w:color="auto" w:fill="FFFFFF"/>
        </w:rPr>
        <w:t>,</w:t>
      </w:r>
      <w:r w:rsidR="00A66B17" w:rsidRPr="00133C77">
        <w:rPr>
          <w:rFonts w:cstheme="minorHAnsi"/>
          <w:shd w:val="clear" w:color="auto" w:fill="FFFFFF"/>
        </w:rPr>
        <w:t xml:space="preserve"> </w:t>
      </w:r>
      <w:r w:rsidRPr="00133C77">
        <w:rPr>
          <w:rFonts w:cstheme="minorHAnsi"/>
          <w:shd w:val="clear" w:color="auto" w:fill="FFFFFF"/>
        </w:rPr>
        <w:t xml:space="preserve"> </w:t>
      </w:r>
      <w:r w:rsidRPr="00D520DC">
        <w:rPr>
          <w:rFonts w:cstheme="minorHAnsi"/>
          <w:shd w:val="clear" w:color="auto" w:fill="FFFFFF"/>
        </w:rPr>
        <w:t>quienes</w:t>
      </w:r>
      <w:proofErr w:type="gramEnd"/>
      <w:r w:rsidRPr="00133C77">
        <w:rPr>
          <w:rFonts w:cstheme="minorHAnsi"/>
          <w:shd w:val="clear" w:color="auto" w:fill="FFFFFF"/>
        </w:rPr>
        <w:t xml:space="preserve"> </w:t>
      </w:r>
      <w:r w:rsidRPr="00D520DC">
        <w:rPr>
          <w:rFonts w:cstheme="minorHAnsi"/>
          <w:shd w:val="clear" w:color="auto" w:fill="FFFFFF"/>
        </w:rPr>
        <w:t>pasaron a la acción para</w:t>
      </w:r>
      <w:r w:rsidRPr="00133C77">
        <w:rPr>
          <w:rFonts w:cstheme="minorHAnsi"/>
          <w:b/>
          <w:shd w:val="clear" w:color="auto" w:fill="FFFFFF"/>
        </w:rPr>
        <w:t xml:space="preserve"> defender sus intereses económicos en toda América Latina creados a través de múltiples empresas explotadoras y exportadoras de materias primas </w:t>
      </w:r>
      <w:r w:rsidRPr="00133C77">
        <w:rPr>
          <w:rFonts w:cstheme="minorHAnsi"/>
          <w:shd w:val="clear" w:color="auto" w:fill="FFFFFF"/>
        </w:rPr>
        <w:t xml:space="preserve">(ejemplo: el cobre, frutas y verduras, pesca y madera, entre otras) que trabajan en América Latina y que </w:t>
      </w:r>
      <w:r w:rsidRPr="00D520DC">
        <w:rPr>
          <w:rFonts w:cstheme="minorHAnsi"/>
          <w:shd w:val="clear" w:color="auto" w:fill="FFFFFF"/>
        </w:rPr>
        <w:t>se beneficiaban de las ganancias de estas materias primas a través de su venta</w:t>
      </w:r>
      <w:r w:rsidRPr="00133C77">
        <w:rPr>
          <w:rFonts w:cstheme="minorHAnsi"/>
          <w:b/>
          <w:shd w:val="clear" w:color="auto" w:fill="FFFFFF"/>
        </w:rPr>
        <w:t xml:space="preserve">. </w:t>
      </w:r>
      <w:r w:rsidR="009D612B" w:rsidRPr="00D520DC">
        <w:rPr>
          <w:rFonts w:cstheme="minorHAnsi"/>
          <w:shd w:val="clear" w:color="auto" w:fill="FFFFFF"/>
        </w:rPr>
        <w:t xml:space="preserve">Empresas por lo demás que </w:t>
      </w:r>
      <w:r w:rsidR="009D612B" w:rsidRPr="00D520DC">
        <w:rPr>
          <w:rFonts w:cstheme="minorHAnsi"/>
          <w:b/>
          <w:shd w:val="clear" w:color="auto" w:fill="FFFFFF"/>
        </w:rPr>
        <w:t>se verán en peligro ante el avance y el afán de los gobiernos comunistas por querer “adueñarse” o “expropiar” dichas empresas.</w:t>
      </w:r>
    </w:p>
    <w:p w14:paraId="65C1ABF5" w14:textId="77777777" w:rsidR="00EF69E5" w:rsidRPr="00133C77" w:rsidRDefault="00EF69E5" w:rsidP="00133C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24D42327" w14:textId="2CC78E29" w:rsidR="00EF69E5" w:rsidRPr="00133C77" w:rsidRDefault="00A41B50" w:rsidP="00133C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133C77">
        <w:rPr>
          <w:rFonts w:cstheme="minorHAnsi"/>
          <w:lang w:val="es-CL"/>
        </w:rPr>
        <w:t xml:space="preserve">Fue así entonces </w:t>
      </w:r>
      <w:proofErr w:type="gramStart"/>
      <w:r w:rsidRPr="00133C77">
        <w:rPr>
          <w:rFonts w:cstheme="minorHAnsi"/>
          <w:lang w:val="es-CL"/>
        </w:rPr>
        <w:t>que</w:t>
      </w:r>
      <w:proofErr w:type="gramEnd"/>
      <w:r w:rsidRPr="00133C77">
        <w:rPr>
          <w:rFonts w:cstheme="minorHAnsi"/>
          <w:lang w:val="es-CL"/>
        </w:rPr>
        <w:t xml:space="preserve"> en </w:t>
      </w:r>
      <w:r w:rsidR="000171F7" w:rsidRPr="00133C77">
        <w:rPr>
          <w:rFonts w:cstheme="minorHAnsi"/>
          <w:lang w:val="es-CL"/>
        </w:rPr>
        <w:t>Latinoamérica</w:t>
      </w:r>
      <w:r w:rsidRPr="00133C77">
        <w:rPr>
          <w:rFonts w:cstheme="minorHAnsi"/>
          <w:lang w:val="es-CL"/>
        </w:rPr>
        <w:t>, a</w:t>
      </w:r>
      <w:r w:rsidR="00EF69E5" w:rsidRPr="00133C77">
        <w:rPr>
          <w:rFonts w:cstheme="minorHAnsi"/>
          <w:lang w:val="es-CL"/>
        </w:rPr>
        <w:t xml:space="preserve"> partir de mediados de la década de 1960</w:t>
      </w:r>
      <w:r w:rsidRPr="00133C77">
        <w:rPr>
          <w:rFonts w:cstheme="minorHAnsi"/>
          <w:lang w:val="es-CL"/>
        </w:rPr>
        <w:t>,</w:t>
      </w:r>
      <w:r w:rsidR="00EF69E5" w:rsidRPr="00133C77">
        <w:rPr>
          <w:rFonts w:cstheme="minorHAnsi"/>
          <w:lang w:val="es-CL"/>
        </w:rPr>
        <w:t xml:space="preserve"> </w:t>
      </w:r>
      <w:r w:rsidR="00EF69E5" w:rsidRPr="00D520DC">
        <w:rPr>
          <w:rFonts w:cstheme="minorHAnsi"/>
          <w:lang w:val="es-CL"/>
        </w:rPr>
        <w:t>se produjo una</w:t>
      </w:r>
      <w:r w:rsidR="00EF69E5" w:rsidRPr="00133C77">
        <w:rPr>
          <w:rFonts w:cstheme="minorHAnsi"/>
          <w:b/>
          <w:lang w:val="es-CL"/>
        </w:rPr>
        <w:t xml:space="preserve"> serie de </w:t>
      </w:r>
      <w:r w:rsidR="00EF69E5" w:rsidRPr="00133C77">
        <w:rPr>
          <w:rFonts w:cstheme="minorHAnsi"/>
          <w:b/>
          <w:bCs/>
          <w:lang w:val="es-CL"/>
        </w:rPr>
        <w:t>golpes de Estado</w:t>
      </w:r>
      <w:r w:rsidRPr="00133C77">
        <w:rPr>
          <w:rFonts w:cstheme="minorHAnsi"/>
          <w:b/>
          <w:bCs/>
          <w:lang w:val="es-CL"/>
        </w:rPr>
        <w:t xml:space="preserve"> contra gobiernos comunistas o de “pensamientos de izquierda” y</w:t>
      </w:r>
      <w:r w:rsidR="00EF69E5" w:rsidRPr="00133C77">
        <w:rPr>
          <w:rFonts w:cstheme="minorHAnsi"/>
          <w:b/>
          <w:bCs/>
          <w:lang w:val="es-CL"/>
        </w:rPr>
        <w:t xml:space="preserve"> </w:t>
      </w:r>
      <w:r w:rsidR="00EF69E5" w:rsidRPr="00133C77">
        <w:rPr>
          <w:rFonts w:cstheme="minorHAnsi"/>
          <w:b/>
          <w:lang w:val="es-CL"/>
        </w:rPr>
        <w:t xml:space="preserve">que determinaron la instalación de </w:t>
      </w:r>
      <w:r w:rsidR="00EF69E5" w:rsidRPr="00133C77">
        <w:rPr>
          <w:rFonts w:cstheme="minorHAnsi"/>
          <w:b/>
          <w:bCs/>
          <w:lang w:val="es-CL"/>
        </w:rPr>
        <w:t>dictaduras</w:t>
      </w:r>
      <w:r w:rsidR="00EF69E5" w:rsidRPr="00133C77">
        <w:rPr>
          <w:rFonts w:cstheme="minorHAnsi"/>
          <w:b/>
          <w:lang w:val="es-CL"/>
        </w:rPr>
        <w:t xml:space="preserve"> </w:t>
      </w:r>
      <w:r w:rsidR="00EF69E5" w:rsidRPr="00133C77">
        <w:rPr>
          <w:rFonts w:cstheme="minorHAnsi"/>
          <w:b/>
          <w:bCs/>
          <w:lang w:val="es-CL"/>
        </w:rPr>
        <w:t xml:space="preserve">militares </w:t>
      </w:r>
      <w:r w:rsidR="00EF69E5" w:rsidRPr="00133C77">
        <w:rPr>
          <w:rFonts w:cstheme="minorHAnsi"/>
          <w:b/>
          <w:lang w:val="es-CL"/>
        </w:rPr>
        <w:t>en América Latina</w:t>
      </w:r>
      <w:r w:rsidR="00EF69E5" w:rsidRPr="00133C77">
        <w:rPr>
          <w:rFonts w:cstheme="minorHAnsi"/>
          <w:lang w:val="es-CL"/>
        </w:rPr>
        <w:t xml:space="preserve">. La mayoría de estas, en principio, </w:t>
      </w:r>
      <w:r w:rsidR="00EF69E5" w:rsidRPr="00133C77">
        <w:rPr>
          <w:rFonts w:cstheme="minorHAnsi"/>
          <w:b/>
          <w:lang w:val="es-CL"/>
        </w:rPr>
        <w:t>fueron apoyadas económica y políticamente por Estados Unidos</w:t>
      </w:r>
      <w:r w:rsidR="00EF69E5" w:rsidRPr="00133C77">
        <w:rPr>
          <w:rFonts w:cstheme="minorHAnsi"/>
          <w:lang w:val="es-CL"/>
        </w:rPr>
        <w:t xml:space="preserve">, quienes formarán o educarán a los </w:t>
      </w:r>
      <w:proofErr w:type="gramStart"/>
      <w:r w:rsidR="00EF69E5" w:rsidRPr="00133C77">
        <w:rPr>
          <w:rFonts w:cstheme="minorHAnsi"/>
          <w:lang w:val="es-CL"/>
        </w:rPr>
        <w:t>militares  en</w:t>
      </w:r>
      <w:proofErr w:type="gramEnd"/>
      <w:r w:rsidR="00EF69E5" w:rsidRPr="00133C77">
        <w:rPr>
          <w:rFonts w:cstheme="minorHAnsi"/>
          <w:lang w:val="es-CL"/>
        </w:rPr>
        <w:t xml:space="preserve"> la “Escuela de las Américas” y pondrán en práctica de la </w:t>
      </w:r>
      <w:r w:rsidR="000171F7" w:rsidRPr="00133C77">
        <w:rPr>
          <w:rFonts w:cstheme="minorHAnsi"/>
          <w:lang w:val="es-CL"/>
        </w:rPr>
        <w:t>“</w:t>
      </w:r>
      <w:r w:rsidR="00EF69E5" w:rsidRPr="00133C77">
        <w:rPr>
          <w:rFonts w:cstheme="minorHAnsi"/>
          <w:lang w:val="es-CL"/>
        </w:rPr>
        <w:t>Doctrina de Seguridad Nacional</w:t>
      </w:r>
      <w:r w:rsidR="000171F7" w:rsidRPr="00133C77">
        <w:rPr>
          <w:rFonts w:cstheme="minorHAnsi"/>
          <w:lang w:val="es-CL"/>
        </w:rPr>
        <w:t>” (conceptos vistos y explicados en la guía n° 5)</w:t>
      </w:r>
      <w:r w:rsidR="00EF69E5" w:rsidRPr="00133C77">
        <w:rPr>
          <w:rFonts w:cstheme="minorHAnsi"/>
          <w:lang w:val="es-CL"/>
        </w:rPr>
        <w:t>.</w:t>
      </w:r>
    </w:p>
    <w:p w14:paraId="2B127072" w14:textId="7A98628F" w:rsidR="000171F7" w:rsidRPr="00133C77" w:rsidRDefault="000171F7" w:rsidP="00133C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7D708493" w14:textId="04476724" w:rsidR="000171F7" w:rsidRPr="00133C77" w:rsidRDefault="000171F7" w:rsidP="00133C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133C77">
        <w:rPr>
          <w:rFonts w:cstheme="minorHAnsi"/>
          <w:shd w:val="clear" w:color="auto" w:fill="FFFFFF"/>
        </w:rPr>
        <w:t xml:space="preserve">Todos estos regímenes se caracterizaron por imponer una </w:t>
      </w:r>
      <w:r w:rsidRPr="00D520DC">
        <w:rPr>
          <w:rFonts w:cstheme="minorHAnsi"/>
          <w:b/>
          <w:shd w:val="clear" w:color="auto" w:fill="FFFFFF"/>
        </w:rPr>
        <w:t>“militarización del </w:t>
      </w:r>
      <w:r w:rsidRPr="00D520DC">
        <w:rPr>
          <w:rStyle w:val="texto-remissivos"/>
          <w:rFonts w:cstheme="minorHAnsi"/>
          <w:b/>
        </w:rPr>
        <w:t>Estado”</w:t>
      </w:r>
      <w:r w:rsidRPr="00133C77">
        <w:rPr>
          <w:rFonts w:cstheme="minorHAnsi"/>
          <w:shd w:val="clear" w:color="auto" w:fill="FFFFFF"/>
        </w:rPr>
        <w:t xml:space="preserve">, haciendo que las Fuerzas Armadas asumieran el papel de dirigentes políticos y por mantenerse en el poder </w:t>
      </w:r>
      <w:r w:rsidR="00D520DC" w:rsidRPr="00D520DC">
        <w:rPr>
          <w:rFonts w:cstheme="minorHAnsi"/>
          <w:b/>
          <w:shd w:val="clear" w:color="auto" w:fill="FFFFFF"/>
        </w:rPr>
        <w:t>utilizando</w:t>
      </w:r>
      <w:r w:rsidRPr="00D520DC">
        <w:rPr>
          <w:rFonts w:cstheme="minorHAnsi"/>
          <w:b/>
          <w:shd w:val="clear" w:color="auto" w:fill="FFFFFF"/>
        </w:rPr>
        <w:t xml:space="preserve"> una violenta represión</w:t>
      </w:r>
      <w:r w:rsidRPr="00133C77">
        <w:rPr>
          <w:rFonts w:cstheme="minorHAnsi"/>
          <w:shd w:val="clear" w:color="auto" w:fill="FFFFFF"/>
        </w:rPr>
        <w:t xml:space="preserve"> contra las fuerzas populares y las instituciones democráticas.</w:t>
      </w:r>
    </w:p>
    <w:p w14:paraId="06B2BFF6" w14:textId="16013864" w:rsidR="000171F7" w:rsidRPr="00D520DC" w:rsidRDefault="000171F7" w:rsidP="00133C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L"/>
        </w:rPr>
      </w:pPr>
    </w:p>
    <w:p w14:paraId="26CA39B6" w14:textId="4001598C" w:rsidR="000171F7" w:rsidRPr="00D520DC" w:rsidRDefault="000171F7" w:rsidP="00133C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L"/>
        </w:rPr>
      </w:pPr>
      <w:r w:rsidRPr="00D520DC">
        <w:rPr>
          <w:rFonts w:cstheme="minorHAnsi"/>
          <w:b/>
          <w:lang w:val="es-CL"/>
        </w:rPr>
        <w:t>Principales dictaduras instaladas en América del Sur</w:t>
      </w:r>
    </w:p>
    <w:p w14:paraId="68963C11" w14:textId="263B5612" w:rsidR="00DC4B71" w:rsidRPr="00133C77" w:rsidRDefault="00DC4B71" w:rsidP="00133C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668B5A2D" w14:textId="7BC809EC" w:rsidR="00DC4B71" w:rsidRPr="00D54B1E" w:rsidRDefault="00DC4B71" w:rsidP="00133C7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133C77">
        <w:rPr>
          <w:rFonts w:cstheme="minorHAnsi"/>
          <w:b/>
          <w:lang w:val="es-CL"/>
        </w:rPr>
        <w:t>Paraguay</w:t>
      </w:r>
      <w:r w:rsidRPr="00133C77">
        <w:rPr>
          <w:rFonts w:cstheme="minorHAnsi"/>
          <w:lang w:val="es-CL"/>
        </w:rPr>
        <w:t xml:space="preserve"> (1954): </w:t>
      </w:r>
      <w:r w:rsidRPr="00133C77">
        <w:rPr>
          <w:rFonts w:cstheme="minorHAnsi"/>
          <w:shd w:val="clear" w:color="auto" w:fill="FFFFFF"/>
        </w:rPr>
        <w:t xml:space="preserve">Por más de 35 años </w:t>
      </w:r>
      <w:r w:rsidRPr="00133C77">
        <w:rPr>
          <w:rFonts w:cstheme="minorHAnsi"/>
          <w:b/>
          <w:shd w:val="clear" w:color="auto" w:fill="FFFFFF"/>
        </w:rPr>
        <w:t xml:space="preserve">Alfredo </w:t>
      </w:r>
      <w:proofErr w:type="spellStart"/>
      <w:r w:rsidRPr="00133C77">
        <w:rPr>
          <w:rFonts w:cstheme="minorHAnsi"/>
          <w:b/>
          <w:shd w:val="clear" w:color="auto" w:fill="FFFFFF"/>
        </w:rPr>
        <w:t>Strossner</w:t>
      </w:r>
      <w:proofErr w:type="spellEnd"/>
      <w:r w:rsidRPr="00133C77">
        <w:rPr>
          <w:rFonts w:cstheme="minorHAnsi"/>
          <w:shd w:val="clear" w:color="auto" w:fill="FFFFFF"/>
        </w:rPr>
        <w:t xml:space="preserve"> condujo a Paraguay con una administración de mano dura</w:t>
      </w:r>
      <w:r w:rsidRPr="00133C77">
        <w:rPr>
          <w:rFonts w:cstheme="minorHAnsi"/>
          <w:b/>
          <w:bCs/>
          <w:bdr w:val="none" w:sz="0" w:space="0" w:color="auto" w:frame="1"/>
        </w:rPr>
        <w:t xml:space="preserve">.  </w:t>
      </w:r>
      <w:r w:rsidRPr="00133C77">
        <w:rPr>
          <w:rFonts w:cstheme="minorHAnsi"/>
          <w:shd w:val="clear" w:color="auto" w:fill="FFFFFF"/>
        </w:rPr>
        <w:t>Su dictadura, que recibe el nombre de ‘</w:t>
      </w:r>
      <w:proofErr w:type="spellStart"/>
      <w:r w:rsidRPr="00133C77">
        <w:rPr>
          <w:rFonts w:cstheme="minorHAnsi"/>
          <w:shd w:val="clear" w:color="auto" w:fill="FFFFFF"/>
        </w:rPr>
        <w:t>Stronato</w:t>
      </w:r>
      <w:proofErr w:type="spellEnd"/>
      <w:r w:rsidRPr="00133C77">
        <w:rPr>
          <w:rFonts w:cstheme="minorHAnsi"/>
          <w:shd w:val="clear" w:color="auto" w:fill="FFFFFF"/>
        </w:rPr>
        <w:t xml:space="preserve">’, se caracterizó por la imposición de una ley marcial, la amonestación de rivales políticos, la brutal represión policial contra la ciudadanía y la presencia de numerosos escuadrones de la muerte en las calles. El Parlamento paraguayo sucumbió a la sombra del dictador, </w:t>
      </w:r>
      <w:r w:rsidRPr="000E157C">
        <w:rPr>
          <w:rFonts w:cstheme="minorHAnsi"/>
          <w:b/>
          <w:shd w:val="clear" w:color="auto" w:fill="FFFFFF"/>
        </w:rPr>
        <w:t xml:space="preserve">se llevaron a cabo varias elecciones presidenciales fraudulentas en las que arrasó </w:t>
      </w:r>
      <w:proofErr w:type="spellStart"/>
      <w:r w:rsidRPr="000E157C">
        <w:rPr>
          <w:rFonts w:cstheme="minorHAnsi"/>
          <w:b/>
          <w:shd w:val="clear" w:color="auto" w:fill="FFFFFF"/>
        </w:rPr>
        <w:t>Strossner</w:t>
      </w:r>
      <w:proofErr w:type="spellEnd"/>
      <w:r w:rsidRPr="000E157C">
        <w:rPr>
          <w:rFonts w:cstheme="minorHAnsi"/>
          <w:b/>
          <w:shd w:val="clear" w:color="auto" w:fill="FFFFFF"/>
        </w:rPr>
        <w:t>,</w:t>
      </w:r>
      <w:r w:rsidRPr="00133C77">
        <w:rPr>
          <w:rFonts w:cstheme="minorHAnsi"/>
          <w:shd w:val="clear" w:color="auto" w:fill="FFFFFF"/>
        </w:rPr>
        <w:t xml:space="preserve"> bajo el ala del Partido Colorado. Para 1977 impulsó una modificación de la Constitución de Paraguay que permitió su reelección indefinida. Valiéndose de su autoridad, y amparado por el músculo anticomunista estadounidense, </w:t>
      </w:r>
      <w:proofErr w:type="spellStart"/>
      <w:r w:rsidRPr="00133C77">
        <w:rPr>
          <w:rFonts w:cstheme="minorHAnsi"/>
          <w:shd w:val="clear" w:color="auto" w:fill="FFFFFF"/>
        </w:rPr>
        <w:t>Strossner</w:t>
      </w:r>
      <w:proofErr w:type="spellEnd"/>
      <w:r w:rsidRPr="00133C77">
        <w:rPr>
          <w:rFonts w:cstheme="minorHAnsi"/>
          <w:shd w:val="clear" w:color="auto" w:fill="FFFFFF"/>
        </w:rPr>
        <w:t xml:space="preserve"> dirigió a la nación guaraní hasta 1989.</w:t>
      </w:r>
    </w:p>
    <w:p w14:paraId="4431AD5A" w14:textId="74CFCCF6" w:rsidR="00D54B1E" w:rsidRDefault="00D54B1E" w:rsidP="00D54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62F6FFDD" w14:textId="77777777" w:rsidR="00D54B1E" w:rsidRPr="00D54B1E" w:rsidRDefault="00D54B1E" w:rsidP="00D54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01CA5A6C" w14:textId="77777777" w:rsidR="000171F7" w:rsidRPr="00133C77" w:rsidRDefault="000171F7" w:rsidP="00133C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s-CL"/>
        </w:rPr>
      </w:pPr>
    </w:p>
    <w:p w14:paraId="6632E108" w14:textId="09ED1DA0" w:rsidR="000171F7" w:rsidRPr="00133C77" w:rsidRDefault="000171F7" w:rsidP="00133C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133C77">
        <w:rPr>
          <w:rFonts w:cstheme="minorHAnsi"/>
          <w:b/>
          <w:bCs/>
          <w:lang w:val="es-CL"/>
        </w:rPr>
        <w:t xml:space="preserve">Brasil </w:t>
      </w:r>
      <w:r w:rsidRPr="00133C77">
        <w:rPr>
          <w:rFonts w:cstheme="minorHAnsi"/>
          <w:lang w:val="es-CL"/>
        </w:rPr>
        <w:t xml:space="preserve">(1964): El general </w:t>
      </w:r>
      <w:r w:rsidRPr="00133C77">
        <w:rPr>
          <w:rFonts w:cstheme="minorHAnsi"/>
          <w:b/>
          <w:bCs/>
          <w:lang w:val="es-CL"/>
        </w:rPr>
        <w:t xml:space="preserve">Humberto Alencar Castelo Branco </w:t>
      </w:r>
      <w:r w:rsidRPr="00133C77">
        <w:rPr>
          <w:rFonts w:cstheme="minorHAnsi"/>
          <w:lang w:val="es-CL"/>
        </w:rPr>
        <w:t xml:space="preserve">tomó el poder tras derrocar al presidente </w:t>
      </w:r>
      <w:r w:rsidRPr="00133C77">
        <w:rPr>
          <w:rFonts w:cstheme="minorHAnsi"/>
          <w:bCs/>
          <w:lang w:val="es-CL"/>
        </w:rPr>
        <w:t>Joao</w:t>
      </w:r>
      <w:r w:rsidRPr="00133C77">
        <w:rPr>
          <w:rFonts w:cstheme="minorHAnsi"/>
          <w:b/>
          <w:bCs/>
          <w:lang w:val="es-CL"/>
        </w:rPr>
        <w:t xml:space="preserve"> </w:t>
      </w:r>
      <w:proofErr w:type="spellStart"/>
      <w:r w:rsidRPr="00D520DC">
        <w:rPr>
          <w:rFonts w:cstheme="minorHAnsi"/>
          <w:bCs/>
          <w:lang w:val="es-CL"/>
        </w:rPr>
        <w:t>Goulart</w:t>
      </w:r>
      <w:proofErr w:type="spellEnd"/>
      <w:r w:rsidRPr="00133C77">
        <w:rPr>
          <w:rFonts w:cstheme="minorHAnsi"/>
          <w:lang w:val="es-CL"/>
        </w:rPr>
        <w:t xml:space="preserve">, </w:t>
      </w:r>
      <w:r w:rsidRPr="00913EFF">
        <w:rPr>
          <w:rFonts w:cstheme="minorHAnsi"/>
          <w:b/>
          <w:lang w:val="es-CL"/>
        </w:rPr>
        <w:t>quien había emprendido un vasto programa de cambios que abarcaban la agricultura, el sector financiero y la educación</w:t>
      </w:r>
      <w:r w:rsidRPr="00133C77">
        <w:rPr>
          <w:rFonts w:cstheme="minorHAnsi"/>
          <w:lang w:val="es-CL"/>
        </w:rPr>
        <w:t xml:space="preserve">. </w:t>
      </w:r>
      <w:r w:rsidRPr="00133C77">
        <w:rPr>
          <w:rFonts w:cstheme="minorHAnsi"/>
          <w:shd w:val="clear" w:color="auto" w:fill="FFFFFF"/>
        </w:rPr>
        <w:t>Instalada en el largo ciclo expansivo del capitalismo internacional, pudo beneficiarse con inversiones</w:t>
      </w:r>
      <w:r w:rsidR="00DC4B71" w:rsidRPr="00133C77">
        <w:rPr>
          <w:rFonts w:cstheme="minorHAnsi"/>
          <w:shd w:val="clear" w:color="auto" w:fill="FFFFFF"/>
        </w:rPr>
        <w:t xml:space="preserve"> norteamericanas</w:t>
      </w:r>
      <w:r w:rsidRPr="00133C77">
        <w:rPr>
          <w:rFonts w:cstheme="minorHAnsi"/>
          <w:shd w:val="clear" w:color="auto" w:fill="FFFFFF"/>
        </w:rPr>
        <w:t xml:space="preserve">, </w:t>
      </w:r>
      <w:r w:rsidRPr="00913EFF">
        <w:rPr>
          <w:rFonts w:cstheme="minorHAnsi"/>
          <w:b/>
          <w:shd w:val="clear" w:color="auto" w:fill="FFFFFF"/>
        </w:rPr>
        <w:t>imprimirle un nuevo ciclo expansivo a la </w:t>
      </w:r>
      <w:r w:rsidRPr="00913EFF">
        <w:rPr>
          <w:rStyle w:val="texto-remissivos"/>
          <w:rFonts w:cstheme="minorHAnsi"/>
          <w:b/>
        </w:rPr>
        <w:t>economía</w:t>
      </w:r>
      <w:r w:rsidRPr="00913EFF">
        <w:rPr>
          <w:rFonts w:cstheme="minorHAnsi"/>
          <w:b/>
          <w:shd w:val="clear" w:color="auto" w:fill="FFFFFF"/>
        </w:rPr>
        <w:t> del país</w:t>
      </w:r>
      <w:r w:rsidRPr="00133C77">
        <w:rPr>
          <w:rFonts w:cstheme="minorHAnsi"/>
          <w:shd w:val="clear" w:color="auto" w:fill="FFFFFF"/>
        </w:rPr>
        <w:t xml:space="preserve"> y mantener la presencia del Estado en la economía, particularme</w:t>
      </w:r>
      <w:r w:rsidR="00DC4B71" w:rsidRPr="00133C77">
        <w:rPr>
          <w:rFonts w:cstheme="minorHAnsi"/>
          <w:shd w:val="clear" w:color="auto" w:fill="FFFFFF"/>
        </w:rPr>
        <w:t>nte mediante empresas estatales, pero con fuerte influencia de inversionistas o empresarios norteamericanos.</w:t>
      </w:r>
    </w:p>
    <w:p w14:paraId="7F56888A" w14:textId="77777777" w:rsidR="000171F7" w:rsidRPr="00133C77" w:rsidRDefault="000171F7" w:rsidP="00133C7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0B989D55" w14:textId="78AAC310" w:rsidR="000171F7" w:rsidRPr="00913EFF" w:rsidRDefault="000171F7" w:rsidP="00133C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L"/>
        </w:rPr>
      </w:pPr>
      <w:r w:rsidRPr="00133C77">
        <w:rPr>
          <w:rFonts w:cstheme="minorHAnsi"/>
          <w:b/>
          <w:bCs/>
          <w:lang w:val="es-CL"/>
        </w:rPr>
        <w:t xml:space="preserve">Bolivia </w:t>
      </w:r>
      <w:r w:rsidRPr="00133C77">
        <w:rPr>
          <w:rFonts w:cstheme="minorHAnsi"/>
          <w:lang w:val="es-CL"/>
        </w:rPr>
        <w:t xml:space="preserve">(1971): Después de una serie de gobiernos de corta duración, fue elegido como presidente el general </w:t>
      </w:r>
      <w:r w:rsidRPr="00133C77">
        <w:rPr>
          <w:rFonts w:cstheme="minorHAnsi"/>
          <w:bCs/>
          <w:lang w:val="es-CL"/>
        </w:rPr>
        <w:t>Juan José Torres</w:t>
      </w:r>
      <w:r w:rsidRPr="00133C77">
        <w:rPr>
          <w:rFonts w:cstheme="minorHAnsi"/>
          <w:lang w:val="es-CL"/>
        </w:rPr>
        <w:t xml:space="preserve">, cuyo gobierno se caracterizó por la </w:t>
      </w:r>
      <w:r w:rsidRPr="00913EFF">
        <w:rPr>
          <w:rFonts w:cstheme="minorHAnsi"/>
          <w:b/>
          <w:lang w:val="es-CL"/>
        </w:rPr>
        <w:t xml:space="preserve">nacionalización de los recursos naturales </w:t>
      </w:r>
      <w:r w:rsidRPr="00133C77">
        <w:rPr>
          <w:rFonts w:cstheme="minorHAnsi"/>
          <w:lang w:val="es-CL"/>
        </w:rPr>
        <w:t xml:space="preserve">bolivianos y un ambicioso plan de reformas, que se vieron truncadas tras el golpe de Estado del coronel </w:t>
      </w:r>
      <w:r w:rsidRPr="00133C77">
        <w:rPr>
          <w:rFonts w:cstheme="minorHAnsi"/>
          <w:b/>
          <w:bCs/>
          <w:lang w:val="es-CL"/>
        </w:rPr>
        <w:t>Hugo Banzer</w:t>
      </w:r>
      <w:r w:rsidR="009D612B" w:rsidRPr="00133C77">
        <w:rPr>
          <w:rFonts w:cstheme="minorHAnsi"/>
          <w:lang w:val="es-CL"/>
        </w:rPr>
        <w:t xml:space="preserve">, quien </w:t>
      </w:r>
      <w:r w:rsidR="009D612B" w:rsidRPr="00133C77">
        <w:rPr>
          <w:rFonts w:cstheme="minorHAnsi"/>
          <w:shd w:val="clear" w:color="auto" w:fill="FFFFFF"/>
        </w:rPr>
        <w:t xml:space="preserve">gobernó el país durante siete años; su primer gobierno fue uno de los más prolongados de la historia de Bolivia. </w:t>
      </w:r>
      <w:r w:rsidR="009D612B" w:rsidRPr="00913EFF">
        <w:rPr>
          <w:rFonts w:cstheme="minorHAnsi"/>
          <w:b/>
          <w:shd w:val="clear" w:color="auto" w:fill="FFFFFF"/>
        </w:rPr>
        <w:t>Prohibió partidos políticos y sindicatos, clausuró universidades, limitó a dirigentes políticos y sindicales y ejerció la represión en contra de sus opositores.</w:t>
      </w:r>
      <w:r w:rsidR="00913EFF" w:rsidRPr="00913EFF">
        <w:rPr>
          <w:rFonts w:cstheme="minorHAnsi"/>
          <w:b/>
          <w:shd w:val="clear" w:color="auto" w:fill="FFFFFF"/>
        </w:rPr>
        <w:t xml:space="preserve"> </w:t>
      </w:r>
    </w:p>
    <w:p w14:paraId="231930B7" w14:textId="77777777" w:rsidR="000171F7" w:rsidRPr="00133C77" w:rsidRDefault="000171F7" w:rsidP="00133C77">
      <w:pPr>
        <w:pStyle w:val="Prrafodelista"/>
        <w:spacing w:after="0" w:line="240" w:lineRule="auto"/>
        <w:jc w:val="both"/>
        <w:rPr>
          <w:rFonts w:cstheme="minorHAnsi"/>
          <w:b/>
          <w:bCs/>
          <w:lang w:val="es-CL"/>
        </w:rPr>
      </w:pPr>
    </w:p>
    <w:p w14:paraId="71331391" w14:textId="6F141AD4" w:rsidR="000171F7" w:rsidRPr="00133C77" w:rsidRDefault="000171F7" w:rsidP="00133C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133C77">
        <w:rPr>
          <w:rFonts w:cstheme="minorHAnsi"/>
          <w:b/>
          <w:bCs/>
          <w:lang w:val="es-CL"/>
        </w:rPr>
        <w:t xml:space="preserve">Uruguay </w:t>
      </w:r>
      <w:r w:rsidRPr="00133C77">
        <w:rPr>
          <w:rFonts w:cstheme="minorHAnsi"/>
          <w:lang w:val="es-CL"/>
        </w:rPr>
        <w:t xml:space="preserve">(1973): Los militares, especialmente el Ejército y la Fuerza Aérea, habían adquirido relevancia en la vida política del país, y luego de diversas divergencias con el presidente </w:t>
      </w:r>
      <w:r w:rsidRPr="00133C77">
        <w:rPr>
          <w:rFonts w:cstheme="minorHAnsi"/>
          <w:b/>
          <w:bCs/>
          <w:lang w:val="es-CL"/>
        </w:rPr>
        <w:t>Juan María Bordaberry</w:t>
      </w:r>
      <w:r w:rsidRPr="00133C77">
        <w:rPr>
          <w:rFonts w:cstheme="minorHAnsi"/>
          <w:lang w:val="es-CL"/>
        </w:rPr>
        <w:t>, iniciaron un alzamiento que obligó a la constitución de un gobierno cívico-militar, el que luego dio paso a la instalación de una dictadura.</w:t>
      </w:r>
      <w:r w:rsidR="00133C77">
        <w:rPr>
          <w:rFonts w:cstheme="minorHAnsi"/>
          <w:lang w:val="es-CL"/>
        </w:rPr>
        <w:t xml:space="preserve"> </w:t>
      </w:r>
      <w:r w:rsidR="00133C77" w:rsidRPr="00913EFF">
        <w:rPr>
          <w:rFonts w:cstheme="minorHAnsi"/>
          <w:b/>
          <w:color w:val="222222"/>
          <w:shd w:val="clear" w:color="auto" w:fill="FFFFFF"/>
        </w:rPr>
        <w:t xml:space="preserve">En este país el </w:t>
      </w:r>
      <w:r w:rsidR="00133C77" w:rsidRPr="00913EFF">
        <w:rPr>
          <w:rFonts w:cstheme="minorHAnsi"/>
          <w:b/>
        </w:rPr>
        <w:t>golpe de Estado</w:t>
      </w:r>
      <w:r w:rsidR="00133C77" w:rsidRPr="00913EFF">
        <w:rPr>
          <w:rFonts w:cstheme="minorHAnsi"/>
          <w:b/>
          <w:color w:val="222222"/>
          <w:shd w:val="clear" w:color="auto" w:fill="FFFFFF"/>
        </w:rPr>
        <w:t xml:space="preserve"> se dio en el año 1973 y perduró hasta 1985, lapso en el que se asesinó, torturó, encarceló, secuestró y desapareció a una gran cantidad de personas, bajo el argumento de la lucha contra la "subversión".</w:t>
      </w:r>
      <w:r w:rsidR="00133C77" w:rsidRPr="00133C77">
        <w:rPr>
          <w:rFonts w:cstheme="minorHAnsi"/>
          <w:color w:val="222222"/>
          <w:shd w:val="clear" w:color="auto" w:fill="FFFFFF"/>
        </w:rPr>
        <w:t xml:space="preserve"> Previo a 1973, ya existían agentes de la CIA asesorando a las fuerzas de seguridad uruguayas, cuyo ejemplo más conocido fue </w:t>
      </w:r>
      <w:r w:rsidR="00133C77" w:rsidRPr="00133C77">
        <w:rPr>
          <w:rFonts w:cstheme="minorHAnsi"/>
        </w:rPr>
        <w:t xml:space="preserve">Dan </w:t>
      </w:r>
      <w:proofErr w:type="spellStart"/>
      <w:r w:rsidR="00133C77" w:rsidRPr="00133C77">
        <w:rPr>
          <w:rFonts w:cstheme="minorHAnsi"/>
        </w:rPr>
        <w:t>Mitrione</w:t>
      </w:r>
      <w:proofErr w:type="spellEnd"/>
      <w:r w:rsidR="00133C77" w:rsidRPr="00133C77">
        <w:rPr>
          <w:rFonts w:cstheme="minorHAnsi"/>
          <w:color w:val="222222"/>
          <w:shd w:val="clear" w:color="auto" w:fill="FFFFFF"/>
        </w:rPr>
        <w:t>, quien enseñó métodos de tortura a la policía en Uruguay.</w:t>
      </w:r>
    </w:p>
    <w:p w14:paraId="5E55CB6B" w14:textId="33B23931" w:rsidR="000171F7" w:rsidRPr="00133C77" w:rsidRDefault="000171F7" w:rsidP="00133C77">
      <w:pPr>
        <w:pStyle w:val="Prrafodelista"/>
        <w:spacing w:after="0" w:line="240" w:lineRule="auto"/>
        <w:jc w:val="both"/>
        <w:rPr>
          <w:rFonts w:cstheme="minorHAnsi"/>
          <w:b/>
          <w:bCs/>
          <w:lang w:val="es-CL"/>
        </w:rPr>
      </w:pPr>
    </w:p>
    <w:p w14:paraId="127B024F" w14:textId="71562E4C" w:rsidR="000171F7" w:rsidRPr="00133C77" w:rsidRDefault="00C76ACD" w:rsidP="00133C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>
        <w:rPr>
          <w:rFonts w:ascii="Roboto" w:hAnsi="Roboto"/>
          <w:noProof/>
          <w:color w:val="2962FF"/>
          <w:sz w:val="20"/>
          <w:szCs w:val="20"/>
          <w:lang w:val="es-CL" w:eastAsia="es-CL"/>
        </w:rPr>
        <w:drawing>
          <wp:anchor distT="0" distB="0" distL="114300" distR="114300" simplePos="0" relativeHeight="251653120" behindDoc="0" locked="0" layoutInCell="1" allowOverlap="1" wp14:anchorId="550DE2A4" wp14:editId="49A5ED64">
            <wp:simplePos x="0" y="0"/>
            <wp:positionH relativeFrom="margin">
              <wp:align>right</wp:align>
            </wp:positionH>
            <wp:positionV relativeFrom="paragraph">
              <wp:posOffset>1154430</wp:posOffset>
            </wp:positionV>
            <wp:extent cx="3707765" cy="2362200"/>
            <wp:effectExtent l="0" t="0" r="6985" b="0"/>
            <wp:wrapSquare wrapText="bothSides"/>
            <wp:docPr id="5" name="Imagen 5" descr="Dictaduras militares en Latinoamér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ctaduras militares en Latinoamér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F7" w:rsidRPr="00133C77">
        <w:rPr>
          <w:rFonts w:cstheme="minorHAnsi"/>
          <w:b/>
          <w:bCs/>
          <w:lang w:val="es-CL"/>
        </w:rPr>
        <w:t xml:space="preserve">Argentina </w:t>
      </w:r>
      <w:r w:rsidR="000171F7" w:rsidRPr="00133C77">
        <w:rPr>
          <w:rFonts w:cstheme="minorHAnsi"/>
          <w:lang w:val="es-CL"/>
        </w:rPr>
        <w:t xml:space="preserve">(1976): Después de la vuelta al poder de </w:t>
      </w:r>
      <w:r w:rsidR="000171F7" w:rsidRPr="00133C77">
        <w:rPr>
          <w:rFonts w:cstheme="minorHAnsi"/>
          <w:bCs/>
          <w:lang w:val="es-CL"/>
        </w:rPr>
        <w:t>Juan Domingo Perón</w:t>
      </w:r>
      <w:r w:rsidR="000171F7" w:rsidRPr="00133C77">
        <w:rPr>
          <w:rFonts w:cstheme="minorHAnsi"/>
          <w:b/>
          <w:bCs/>
          <w:lang w:val="es-CL"/>
        </w:rPr>
        <w:t xml:space="preserve"> </w:t>
      </w:r>
      <w:r w:rsidR="000171F7" w:rsidRPr="00133C77">
        <w:rPr>
          <w:rFonts w:cstheme="minorHAnsi"/>
          <w:lang w:val="es-CL"/>
        </w:rPr>
        <w:t xml:space="preserve">en 1973, el país entró en un espiral </w:t>
      </w:r>
      <w:r w:rsidR="00DC4B71" w:rsidRPr="00133C77">
        <w:rPr>
          <w:rFonts w:cstheme="minorHAnsi"/>
          <w:lang w:val="es-CL"/>
        </w:rPr>
        <w:t xml:space="preserve">violenta. </w:t>
      </w:r>
      <w:r w:rsidR="00DC4B71" w:rsidRPr="005B0AC9">
        <w:rPr>
          <w:rFonts w:cstheme="minorHAnsi"/>
          <w:b/>
          <w:lang w:val="es-CL"/>
        </w:rPr>
        <w:t>Altos índices de inflación</w:t>
      </w:r>
      <w:r w:rsidR="000171F7" w:rsidRPr="005B0AC9">
        <w:rPr>
          <w:rFonts w:cstheme="minorHAnsi"/>
          <w:b/>
          <w:lang w:val="es-CL"/>
        </w:rPr>
        <w:t xml:space="preserve"> generaron una oleada de huelgas y protestas</w:t>
      </w:r>
      <w:r w:rsidR="000171F7" w:rsidRPr="00133C77">
        <w:rPr>
          <w:rFonts w:cstheme="minorHAnsi"/>
          <w:lang w:val="es-CL"/>
        </w:rPr>
        <w:t xml:space="preserve"> que no se apaciguaron con la muerte del mandatario y la posterior asunción de su esposa Isabel Perón. </w:t>
      </w:r>
      <w:r w:rsidR="00DC4B71" w:rsidRPr="00133C77">
        <w:rPr>
          <w:rFonts w:cstheme="minorHAnsi"/>
          <w:lang w:val="es-CL"/>
        </w:rPr>
        <w:t>L</w:t>
      </w:r>
      <w:r w:rsidR="000171F7" w:rsidRPr="00133C77">
        <w:rPr>
          <w:rFonts w:cstheme="minorHAnsi"/>
          <w:lang w:val="es-CL"/>
        </w:rPr>
        <w:t xml:space="preserve">os militares derrocaron al gobierno y nombraron al general </w:t>
      </w:r>
      <w:r w:rsidR="000171F7" w:rsidRPr="00133C77">
        <w:rPr>
          <w:rFonts w:cstheme="minorHAnsi"/>
          <w:b/>
          <w:bCs/>
          <w:lang w:val="es-CL"/>
        </w:rPr>
        <w:t xml:space="preserve">Jorge Videla </w:t>
      </w:r>
      <w:r w:rsidR="000171F7" w:rsidRPr="00133C77">
        <w:rPr>
          <w:rFonts w:cstheme="minorHAnsi"/>
          <w:lang w:val="es-CL"/>
        </w:rPr>
        <w:t>como nuevo presidente.</w:t>
      </w:r>
      <w:r w:rsidR="00DC4B71" w:rsidRPr="00133C77">
        <w:rPr>
          <w:rFonts w:cstheme="minorHAnsi"/>
          <w:lang w:val="es-CL"/>
        </w:rPr>
        <w:t xml:space="preserve"> </w:t>
      </w:r>
      <w:r w:rsidR="00DC4B71" w:rsidRPr="005B0AC9">
        <w:rPr>
          <w:rFonts w:cstheme="minorHAnsi"/>
          <w:b/>
          <w:shd w:val="clear" w:color="auto" w:fill="FFFFFF"/>
        </w:rPr>
        <w:t>Videla lideró la junta militar que gobernó a Argentina durante la dictadura denominada ‘Proceso de Reorganización Nacional’</w:t>
      </w:r>
      <w:r w:rsidR="00DC4B71" w:rsidRPr="00133C77">
        <w:rPr>
          <w:rFonts w:cstheme="minorHAnsi"/>
          <w:shd w:val="clear" w:color="auto" w:fill="FFFFFF"/>
        </w:rPr>
        <w:t xml:space="preserve">, la cual se desintegró en 1983. </w:t>
      </w:r>
      <w:r w:rsidR="00A66B17" w:rsidRPr="00133C77">
        <w:rPr>
          <w:rFonts w:cstheme="minorHAnsi"/>
        </w:rPr>
        <w:t xml:space="preserve"> </w:t>
      </w:r>
      <w:r w:rsidR="00DC4B71" w:rsidRPr="00133C77">
        <w:rPr>
          <w:rFonts w:cstheme="minorHAnsi"/>
          <w:bCs/>
          <w:bdr w:val="none" w:sz="0" w:space="0" w:color="auto" w:frame="1"/>
        </w:rPr>
        <w:t>‘El Proceso’, compuesto por cuatro juntas militares sucesivas -integradas por tres oficiales de cada fuerza</w:t>
      </w:r>
      <w:r w:rsidR="00DC4B71" w:rsidRPr="00133C77">
        <w:rPr>
          <w:rFonts w:cstheme="minorHAnsi"/>
          <w:b/>
          <w:bCs/>
          <w:bdr w:val="none" w:sz="0" w:space="0" w:color="auto" w:frame="1"/>
        </w:rPr>
        <w:t>-</w:t>
      </w:r>
      <w:r w:rsidR="00DC4B71" w:rsidRPr="00133C77">
        <w:rPr>
          <w:rFonts w:cstheme="minorHAnsi"/>
          <w:shd w:val="clear" w:color="auto" w:fill="FFFFFF"/>
        </w:rPr>
        <w:t xml:space="preserve"> que elegían un presidente con funciones ejecutivas y legislativas, es recordado por marcar una época de miles de desapariciones forzadas, asesinatos de civiles y la quema de libros en la recordada “Operación Claridad”, una purga de opositores en toda el área cultural.</w:t>
      </w:r>
    </w:p>
    <w:p w14:paraId="1A317E8A" w14:textId="77777777" w:rsidR="00A66B17" w:rsidRPr="00133C77" w:rsidRDefault="00A66B17" w:rsidP="00133C77">
      <w:pPr>
        <w:pStyle w:val="Prrafodelista"/>
        <w:spacing w:after="0" w:line="240" w:lineRule="auto"/>
        <w:jc w:val="both"/>
        <w:rPr>
          <w:rFonts w:cstheme="minorHAnsi"/>
          <w:lang w:val="es-CL"/>
        </w:rPr>
      </w:pPr>
    </w:p>
    <w:p w14:paraId="523C1FA7" w14:textId="0000287E" w:rsidR="00206BB5" w:rsidRPr="00C76ACD" w:rsidRDefault="00A66B17" w:rsidP="00C76AC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133C77">
        <w:rPr>
          <w:rFonts w:cstheme="minorHAnsi"/>
          <w:b/>
          <w:lang w:val="es-CL"/>
        </w:rPr>
        <w:t xml:space="preserve">Panamá </w:t>
      </w:r>
      <w:r w:rsidRPr="00133C77">
        <w:rPr>
          <w:rFonts w:cstheme="minorHAnsi"/>
          <w:lang w:val="es-CL"/>
        </w:rPr>
        <w:t xml:space="preserve">(1983): El </w:t>
      </w:r>
      <w:r w:rsidRPr="00133C77">
        <w:rPr>
          <w:rFonts w:cstheme="minorHAnsi"/>
          <w:shd w:val="clear" w:color="auto" w:fill="FFFFFF"/>
        </w:rPr>
        <w:t xml:space="preserve">dictador de Panamá, </w:t>
      </w:r>
      <w:r w:rsidRPr="00133C77">
        <w:rPr>
          <w:rFonts w:cstheme="minorHAnsi"/>
          <w:b/>
          <w:shd w:val="clear" w:color="auto" w:fill="FFFFFF"/>
        </w:rPr>
        <w:t>Manuel Noriega</w:t>
      </w:r>
      <w:r w:rsidRPr="00133C77">
        <w:rPr>
          <w:rFonts w:cstheme="minorHAnsi"/>
          <w:shd w:val="clear" w:color="auto" w:fill="FFFFFF"/>
        </w:rPr>
        <w:t xml:space="preserve">, habría ayudado a detener la influencia de Cuba y de la Unión Soviética en Latinoamérica. </w:t>
      </w:r>
      <w:r w:rsidRPr="00133C77">
        <w:rPr>
          <w:rFonts w:cstheme="minorHAnsi"/>
        </w:rPr>
        <w:t xml:space="preserve"> </w:t>
      </w:r>
      <w:r w:rsidRPr="00133C77">
        <w:rPr>
          <w:rFonts w:cstheme="minorHAnsi"/>
          <w:shd w:val="clear" w:color="auto" w:fill="FFFFFF"/>
        </w:rPr>
        <w:t xml:space="preserve">Esta fue una de las tantas labores que el general panameño habría llevado a cabo bajo las órdenes de la CIA. El otrora </w:t>
      </w:r>
      <w:r w:rsidRPr="005B0AC9">
        <w:rPr>
          <w:rFonts w:cstheme="minorHAnsi"/>
          <w:b/>
          <w:shd w:val="clear" w:color="auto" w:fill="FFFFFF"/>
        </w:rPr>
        <w:t>“hombre fuerte de Panamá” sumió a su país en una grave crisis económica, política y social durante sus seis años de mandato.</w:t>
      </w:r>
      <w:r w:rsidRPr="00133C77">
        <w:rPr>
          <w:rFonts w:cstheme="minorHAnsi"/>
          <w:shd w:val="clear" w:color="auto" w:fill="FFFFFF"/>
        </w:rPr>
        <w:t xml:space="preserve"> </w:t>
      </w:r>
      <w:r w:rsidRPr="00133C77">
        <w:rPr>
          <w:rFonts w:cstheme="minorHAnsi"/>
        </w:rPr>
        <w:t xml:space="preserve"> </w:t>
      </w:r>
      <w:r w:rsidRPr="00133C77">
        <w:rPr>
          <w:rFonts w:cstheme="minorHAnsi"/>
          <w:shd w:val="clear" w:color="auto" w:fill="FFFFFF"/>
        </w:rPr>
        <w:t xml:space="preserve">Entre su historial criminal destaca la relación con ‘El Cartel de Medellín’ y Pablo Escobar en 1981, con quien </w:t>
      </w:r>
      <w:r w:rsidR="00133C77" w:rsidRPr="00133C77">
        <w:rPr>
          <w:rFonts w:cstheme="minorHAnsi"/>
          <w:shd w:val="clear" w:color="auto" w:fill="FFFFFF"/>
        </w:rPr>
        <w:t>entabló</w:t>
      </w:r>
      <w:r w:rsidRPr="00133C77">
        <w:rPr>
          <w:rFonts w:cstheme="minorHAnsi"/>
          <w:shd w:val="clear" w:color="auto" w:fill="FFFFFF"/>
        </w:rPr>
        <w:t xml:space="preserve"> una amistad y fueron “socios” en negocios vinculados con el narcotráfico. </w:t>
      </w:r>
    </w:p>
    <w:p w14:paraId="1356E571" w14:textId="4B1522FA" w:rsidR="00012C1F" w:rsidRPr="00691649" w:rsidRDefault="00012C1F" w:rsidP="00691649">
      <w:pPr>
        <w:spacing w:after="0" w:line="240" w:lineRule="auto"/>
        <w:jc w:val="center"/>
        <w:rPr>
          <w:rFonts w:eastAsia="Times New Roman" w:cstheme="minorHAnsi"/>
          <w:b/>
          <w:lang w:eastAsia="es-CL"/>
        </w:rPr>
      </w:pP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691649" w14:paraId="7394AB6E" w14:textId="77777777" w:rsidTr="00DC6D84">
        <w:tc>
          <w:tcPr>
            <w:tcW w:w="10774" w:type="dxa"/>
          </w:tcPr>
          <w:p w14:paraId="48059F54" w14:textId="01BB1719" w:rsidR="00DD74B0" w:rsidRPr="008F039F" w:rsidRDefault="00DD74B0" w:rsidP="00DD74B0">
            <w:pPr>
              <w:jc w:val="center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  <w:r w:rsidRPr="008F039F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Actividad:</w:t>
            </w:r>
          </w:p>
          <w:p w14:paraId="47207932" w14:textId="77777777" w:rsidR="008F039F" w:rsidRPr="00DC3E78" w:rsidRDefault="008F039F" w:rsidP="00DD74B0">
            <w:pPr>
              <w:jc w:val="center"/>
              <w:rPr>
                <w:rFonts w:ascii="Times New Roman" w:hAnsi="Times New Roman" w:cs="Times New Roman"/>
                <w:b/>
                <w:color w:val="333333"/>
                <w:u w:val="single"/>
                <w:shd w:val="clear" w:color="auto" w:fill="FFFFFF"/>
              </w:rPr>
            </w:pPr>
          </w:p>
          <w:p w14:paraId="653EF956" w14:textId="2C4CF19B" w:rsidR="00564767" w:rsidRDefault="00DD74B0" w:rsidP="00C76AC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F039F">
              <w:rPr>
                <w:rFonts w:ascii="Times New Roman" w:hAnsi="Times New Roman" w:cs="Times New Roman"/>
                <w:shd w:val="clear" w:color="auto" w:fill="FFFFFF"/>
              </w:rPr>
              <w:t>En base al contenido expuesto en este documento, elabora</w:t>
            </w:r>
            <w:r w:rsidR="008022B4">
              <w:rPr>
                <w:rFonts w:ascii="Times New Roman" w:hAnsi="Times New Roman" w:cs="Times New Roman"/>
                <w:shd w:val="clear" w:color="auto" w:fill="FFFFFF"/>
              </w:rPr>
              <w:t xml:space="preserve"> una “línea de tiempo”,</w:t>
            </w:r>
            <w:r w:rsidR="008022B4">
              <w:rPr>
                <w:rFonts w:ascii="&amp;quot" w:hAnsi="&amp;quot"/>
              </w:rPr>
              <w:t xml:space="preserve"> </w:t>
            </w:r>
            <w:r w:rsidR="008022B4">
              <w:rPr>
                <w:rFonts w:ascii="Times New Roman" w:hAnsi="Times New Roman" w:cs="Times New Roman"/>
                <w:shd w:val="clear" w:color="auto" w:fill="FFFFFF"/>
              </w:rPr>
              <w:t>en una cartulina (puede ser dos trozos del tamaño de una hoja oficio), en dos hojas de block tamaño “medium” o en dos planas de una hoja de cuadernillo.</w:t>
            </w:r>
          </w:p>
          <w:p w14:paraId="1EDD9E27" w14:textId="77777777" w:rsidR="008022B4" w:rsidRDefault="008022B4" w:rsidP="00C76AC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15149B1" w14:textId="77777777" w:rsidR="00B22E3C" w:rsidRDefault="008022B4" w:rsidP="008F039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En dicha “línea de tiempo” (que debe llevar por título “las dictaduras militares en Latinoamérica”) deberás indicar los años en una secuencia ordenada y correcta</w:t>
            </w:r>
            <w:r w:rsidR="005A580C">
              <w:rPr>
                <w:rFonts w:ascii="Times New Roman" w:hAnsi="Times New Roman" w:cs="Times New Roman"/>
                <w:shd w:val="clear" w:color="auto" w:fill="FFFFFF"/>
              </w:rPr>
              <w:t xml:space="preserve">, entre 1950 a 1985. </w:t>
            </w:r>
          </w:p>
          <w:p w14:paraId="227A11B6" w14:textId="77777777" w:rsidR="00B22E3C" w:rsidRDefault="00B22E3C" w:rsidP="008F039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9ECA552" w14:textId="019A5558" w:rsidR="000E157C" w:rsidRPr="000E157C" w:rsidRDefault="000E157C" w:rsidP="000E157C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E157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Dato: Antes de confeccionar la línea de tiempo, realiza un bosquejo de esta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,</w:t>
            </w:r>
            <w:r w:rsidRPr="000E157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para ver si necesitaras más material. Lo ideal que no recargues de información, ya qué tienes la guía para retroalimentar tu línea de tiempo. </w:t>
            </w:r>
          </w:p>
          <w:p w14:paraId="4AEB2672" w14:textId="20F44AF5" w:rsidR="000E157C" w:rsidRDefault="000E157C" w:rsidP="000E1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D62CE8F" wp14:editId="4DCD4200">
                  <wp:extent cx="2219325" cy="1143000"/>
                  <wp:effectExtent l="0" t="0" r="9525" b="0"/>
                  <wp:docPr id="1" name="Imagen 1" descr="Electivo Historia y Ciencias Sociales: Línea de tiempo Histor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ectivo Historia y Ciencias Sociales: Línea de tiempo Historia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4" cy="114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E157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EJEMPLO</w:t>
            </w:r>
          </w:p>
          <w:p w14:paraId="1613D76B" w14:textId="73DD0322" w:rsidR="000E157C" w:rsidRDefault="000E157C" w:rsidP="000E1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0CE2C43" w14:textId="26E769D7" w:rsidR="000E157C" w:rsidRDefault="000E157C" w:rsidP="000E1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0108886" w14:textId="2C60FA71" w:rsidR="00076624" w:rsidRDefault="00076624" w:rsidP="008F039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168511E" w14:textId="77777777" w:rsidR="0053057C" w:rsidRDefault="003650B5" w:rsidP="00530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Posteriormente</w:t>
            </w:r>
            <w:r w:rsidR="00076624">
              <w:rPr>
                <w:rFonts w:ascii="Times New Roman" w:hAnsi="Times New Roman" w:cs="Times New Roman"/>
                <w:shd w:val="clear" w:color="auto" w:fill="FFFFFF"/>
              </w:rPr>
              <w:t xml:space="preserve"> puedes ordenar o colocar los años en forma “</w:t>
            </w:r>
            <w:proofErr w:type="spellStart"/>
            <w:r w:rsidR="00076624">
              <w:rPr>
                <w:rFonts w:ascii="Times New Roman" w:hAnsi="Times New Roman" w:cs="Times New Roman"/>
                <w:shd w:val="clear" w:color="auto" w:fill="FFFFFF"/>
              </w:rPr>
              <w:t>zig-zag</w:t>
            </w:r>
            <w:proofErr w:type="spellEnd"/>
            <w:r w:rsidR="00076624">
              <w:rPr>
                <w:rFonts w:ascii="Times New Roman" w:hAnsi="Times New Roman" w:cs="Times New Roman"/>
                <w:shd w:val="clear" w:color="auto" w:fill="FFFFFF"/>
              </w:rPr>
              <w:t xml:space="preserve">” </w:t>
            </w:r>
            <w:r w:rsidR="00076624" w:rsidRPr="003650B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(es una sugerencia, no una </w:t>
            </w:r>
            <w:r w:rsidRPr="003650B5">
              <w:rPr>
                <w:rFonts w:ascii="Times New Roman" w:hAnsi="Times New Roman" w:cs="Times New Roman"/>
                <w:i/>
                <w:shd w:val="clear" w:color="auto" w:fill="FFFFFF"/>
              </w:rPr>
              <w:t>obligación</w:t>
            </w:r>
            <w:r w:rsidR="00076624" w:rsidRPr="003650B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, siempre y cuando mantenga la distancia correcta entre </w:t>
            </w:r>
            <w:r w:rsidRPr="003650B5">
              <w:rPr>
                <w:rFonts w:ascii="Times New Roman" w:hAnsi="Times New Roman" w:cs="Times New Roman"/>
                <w:i/>
                <w:shd w:val="clear" w:color="auto" w:fill="FFFFFF"/>
              </w:rPr>
              <w:t>centímetros</w:t>
            </w:r>
            <w:r w:rsidR="00076624" w:rsidRPr="003650B5">
              <w:rPr>
                <w:rFonts w:ascii="Times New Roman" w:hAnsi="Times New Roman" w:cs="Times New Roman"/>
                <w:i/>
                <w:shd w:val="clear" w:color="auto" w:fill="FFFFFF"/>
              </w:rPr>
              <w:t>).</w:t>
            </w:r>
            <w:r w:rsidR="00076624">
              <w:rPr>
                <w:rFonts w:ascii="Times New Roman" w:hAnsi="Times New Roman" w:cs="Times New Roman"/>
                <w:shd w:val="clear" w:color="auto" w:fill="FFFFFF"/>
              </w:rPr>
              <w:t xml:space="preserve"> Quedando algo </w:t>
            </w:r>
            <w:proofErr w:type="gramStart"/>
            <w:r w:rsidR="00076624">
              <w:rPr>
                <w:rFonts w:ascii="Times New Roman" w:hAnsi="Times New Roman" w:cs="Times New Roman"/>
                <w:shd w:val="clear" w:color="auto" w:fill="FFFFFF"/>
              </w:rPr>
              <w:t>así::</w:t>
            </w:r>
            <w:proofErr w:type="gramEnd"/>
          </w:p>
          <w:p w14:paraId="72293AB8" w14:textId="22AA303E" w:rsidR="008022B4" w:rsidRDefault="00076624" w:rsidP="00530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  <w:p w14:paraId="6A26DEB2" w14:textId="6AC58820" w:rsidR="00D54B1E" w:rsidRDefault="00D54B1E" w:rsidP="00530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9A7973" wp14:editId="7F67C074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136525</wp:posOffset>
                      </wp:positionV>
                      <wp:extent cx="1123950" cy="247650"/>
                      <wp:effectExtent l="0" t="0" r="0" b="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2E4CD7" w14:textId="317476AE" w:rsidR="00076624" w:rsidRPr="00076624" w:rsidRDefault="00076624" w:rsidP="00076624">
                                  <w:pPr>
                                    <w:rPr>
                                      <w:sz w:val="18"/>
                                      <w:lang w:val="es-CL"/>
                                    </w:rPr>
                                  </w:pPr>
                                  <w:r w:rsidRPr="00076624">
                                    <w:rPr>
                                      <w:sz w:val="18"/>
                                      <w:lang w:val="es-CL"/>
                                    </w:rPr>
                                    <w:t>1952</w:t>
                                  </w:r>
                                  <w:r>
                                    <w:rPr>
                                      <w:sz w:val="18"/>
                                      <w:lang w:val="es-CL"/>
                                    </w:rPr>
                                    <w:t xml:space="preserve"> </w:t>
                                  </w:r>
                                  <w:r w:rsidRPr="00076624">
                                    <w:rPr>
                                      <w:b/>
                                      <w:lang w:val="es-CL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E9A79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" o:spid="_x0000_s1026" type="#_x0000_t202" style="position:absolute;left:0;text-align:left;margin-left:36.8pt;margin-top:10.75pt;width:88.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" fillcolor="white [3201]" stroked="f" strokeweight=".5pt">
                      <v:textbox>
                        <w:txbxContent>
                          <w:p w14:paraId="2E2E4CD7" w14:textId="317476AE" w:rsidR="00076624" w:rsidRPr="00076624" w:rsidRDefault="00076624" w:rsidP="00076624">
                            <w:pPr>
                              <w:rPr>
                                <w:sz w:val="18"/>
                                <w:lang w:val="es-CL"/>
                              </w:rPr>
                            </w:pPr>
                            <w:r w:rsidRPr="00076624">
                              <w:rPr>
                                <w:sz w:val="18"/>
                                <w:lang w:val="es-CL"/>
                              </w:rPr>
                              <w:t>1952</w:t>
                            </w:r>
                            <w:r>
                              <w:rPr>
                                <w:sz w:val="18"/>
                                <w:lang w:val="es-CL"/>
                              </w:rPr>
                              <w:t xml:space="preserve"> </w:t>
                            </w:r>
                            <w:r w:rsidRPr="00076624">
                              <w:rPr>
                                <w:b/>
                                <w:lang w:val="es-CL"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84A31D" w14:textId="41AE4BB5" w:rsidR="00D54B1E" w:rsidRDefault="00D54B1E" w:rsidP="00530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9BEED89" w14:textId="62318546" w:rsidR="008022B4" w:rsidRDefault="0053057C" w:rsidP="00530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BCC72A" wp14:editId="4C1890B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10160</wp:posOffset>
                      </wp:positionV>
                      <wp:extent cx="476250" cy="247650"/>
                      <wp:effectExtent l="0" t="0" r="0" b="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AC2C02" w14:textId="41B05B4A" w:rsidR="008022B4" w:rsidRPr="00076624" w:rsidRDefault="008022B4">
                                  <w:pPr>
                                    <w:rPr>
                                      <w:sz w:val="18"/>
                                      <w:lang w:val="es-CL"/>
                                    </w:rPr>
                                  </w:pPr>
                                  <w:r w:rsidRPr="00076624">
                                    <w:rPr>
                                      <w:sz w:val="18"/>
                                      <w:lang w:val="es-CL"/>
                                    </w:rPr>
                                    <w:t>1950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8BCC72A" id="Cuadro de texto 7" o:spid="_x0000_s1027" type="#_x0000_t202" style="position:absolute;left:0;text-align:left;margin-left:9.05pt;margin-top:.8pt;width:37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" fillcolor="white [3201]" stroked="f" strokeweight=".5pt">
                      <v:textbox>
                        <w:txbxContent>
                          <w:p w14:paraId="2BAC2C02" w14:textId="41B05B4A" w:rsidR="008022B4" w:rsidRPr="00076624" w:rsidRDefault="008022B4">
                            <w:pPr>
                              <w:rPr>
                                <w:sz w:val="18"/>
                                <w:lang w:val="es-CL"/>
                              </w:rPr>
                            </w:pPr>
                            <w:r w:rsidRPr="00076624">
                              <w:rPr>
                                <w:sz w:val="18"/>
                                <w:lang w:val="es-CL"/>
                              </w:rPr>
                              <w:t>1950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AB99B5" w14:textId="77F10BAF" w:rsidR="008022B4" w:rsidRDefault="0053057C" w:rsidP="00530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3FC871" wp14:editId="13CB0CD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27940</wp:posOffset>
                      </wp:positionV>
                      <wp:extent cx="0" cy="76200"/>
                      <wp:effectExtent l="0" t="0" r="19050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0B57885" id="Conector recto 2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2.2pt" to="3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1D6800" wp14:editId="4B7DA1FE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27305</wp:posOffset>
                      </wp:positionV>
                      <wp:extent cx="0" cy="76200"/>
                      <wp:effectExtent l="0" t="0" r="19050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DFC2011" id="Conector recto 3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2.15pt" to="4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438D04" wp14:editId="755A2AB0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14605</wp:posOffset>
                      </wp:positionV>
                      <wp:extent cx="5829300" cy="381000"/>
                      <wp:effectExtent l="0" t="19050" r="38100" b="38100"/>
                      <wp:wrapNone/>
                      <wp:docPr id="6" name="Flecha der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0" cy="381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902D18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6" o:spid="_x0000_s1026" type="#_x0000_t13" style="position:absolute;margin-left:18.8pt;margin-top:1.15pt;width:459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" adj="20894" fillcolor="#4472c4 [3204]" strokecolor="#1f3763 [1604]" strokeweight="1pt"/>
                  </w:pict>
                </mc:Fallback>
              </mc:AlternateContent>
            </w:r>
          </w:p>
          <w:p w14:paraId="2E346EAD" w14:textId="1894F79C" w:rsidR="008022B4" w:rsidRDefault="0053057C" w:rsidP="0053057C">
            <w:pPr>
              <w:jc w:val="both"/>
              <w:rPr>
                <w:rFonts w:ascii="&amp;quot" w:hAnsi="&amp;quot"/>
              </w:rPr>
            </w:pPr>
            <w:r>
              <w:rPr>
                <w:rFonts w:ascii="Times New Roman" w:hAnsi="Times New Roman" w:cs="Times New Roman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4AEDDC" wp14:editId="64ACFCF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162560</wp:posOffset>
                      </wp:positionV>
                      <wp:extent cx="495300" cy="238125"/>
                      <wp:effectExtent l="0" t="0" r="0" b="952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E321A" w14:textId="781088DE" w:rsidR="005A580C" w:rsidRPr="00076624" w:rsidRDefault="00B22E3C" w:rsidP="005A580C">
                                  <w:pPr>
                                    <w:rPr>
                                      <w:sz w:val="18"/>
                                      <w:lang w:val="es-CL"/>
                                    </w:rPr>
                                  </w:pPr>
                                  <w:r w:rsidRPr="00076624">
                                    <w:rPr>
                                      <w:sz w:val="18"/>
                                      <w:lang w:val="es-CL"/>
                                    </w:rPr>
                                    <w:t>1951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64AEDDC" id="Cuadro de texto 8" o:spid="_x0000_s1028" type="#_x0000_t202" style="position:absolute;left:0;text-align:left;margin-left:23.3pt;margin-top:12.8pt;width:39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" fillcolor="white [3201]" stroked="f" strokeweight=".5pt">
                      <v:textbox>
                        <w:txbxContent>
                          <w:p w14:paraId="189E321A" w14:textId="781088DE" w:rsidR="005A580C" w:rsidRPr="00076624" w:rsidRDefault="00B22E3C" w:rsidP="005A580C">
                            <w:pPr>
                              <w:rPr>
                                <w:sz w:val="18"/>
                                <w:lang w:val="es-CL"/>
                              </w:rPr>
                            </w:pPr>
                            <w:r w:rsidRPr="00076624">
                              <w:rPr>
                                <w:sz w:val="18"/>
                                <w:lang w:val="es-CL"/>
                              </w:rPr>
                              <w:t>1951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83DF5" wp14:editId="656A6764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138430</wp:posOffset>
                      </wp:positionV>
                      <wp:extent cx="0" cy="76200"/>
                      <wp:effectExtent l="0" t="0" r="19050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9C1AC8" id="Conector recto 2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pt,10.9pt" to="40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0C617767" w14:textId="625CAE3B" w:rsidR="00564767" w:rsidRDefault="00564767" w:rsidP="0053057C">
            <w:pPr>
              <w:jc w:val="both"/>
              <w:rPr>
                <w:rFonts w:ascii="&amp;quot" w:hAnsi="&amp;quot"/>
              </w:rPr>
            </w:pPr>
          </w:p>
          <w:p w14:paraId="122E64F1" w14:textId="1A4EB59E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18E31FB6" w14:textId="44600B90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74B92377" w14:textId="2D6B288A" w:rsidR="00290C47" w:rsidRDefault="00827F4F" w:rsidP="008F039F">
            <w:pPr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Luego, </w:t>
            </w:r>
            <w:r w:rsidR="003650B5">
              <w:rPr>
                <w:rFonts w:ascii="&amp;quot" w:hAnsi="&amp;quot"/>
              </w:rPr>
              <w:t>deberás</w:t>
            </w:r>
            <w:r>
              <w:rPr>
                <w:rFonts w:ascii="&amp;quot" w:hAnsi="&amp;quot"/>
              </w:rPr>
              <w:t xml:space="preserve"> </w:t>
            </w:r>
            <w:r w:rsidR="00290C47">
              <w:rPr>
                <w:rFonts w:ascii="&amp;quot" w:hAnsi="&amp;quot"/>
              </w:rPr>
              <w:t>ubicar las dictaduras</w:t>
            </w:r>
            <w:r>
              <w:rPr>
                <w:rFonts w:ascii="&amp;quot" w:hAnsi="&amp;quot"/>
              </w:rPr>
              <w:t xml:space="preserve"> militares en la “</w:t>
            </w:r>
            <w:r w:rsidR="003650B5">
              <w:rPr>
                <w:rFonts w:ascii="&amp;quot" w:hAnsi="&amp;quot"/>
              </w:rPr>
              <w:t>línea</w:t>
            </w:r>
            <w:r>
              <w:rPr>
                <w:rFonts w:ascii="&amp;quot" w:hAnsi="&amp;quot"/>
              </w:rPr>
              <w:t xml:space="preserve"> de tiempo” por su fecha de inicio (que aparece</w:t>
            </w:r>
            <w:r w:rsidR="00290C47">
              <w:rPr>
                <w:rFonts w:ascii="&amp;quot" w:hAnsi="&amp;quot"/>
              </w:rPr>
              <w:t xml:space="preserve"> en el texto</w:t>
            </w:r>
            <w:r>
              <w:rPr>
                <w:rFonts w:ascii="&amp;quot" w:hAnsi="&amp;quot"/>
              </w:rPr>
              <w:t xml:space="preserve"> </w:t>
            </w:r>
            <w:r w:rsidR="003650B5">
              <w:rPr>
                <w:rFonts w:ascii="&amp;quot" w:hAnsi="&amp;quot"/>
              </w:rPr>
              <w:t>entre paréntesis</w:t>
            </w:r>
            <w:r>
              <w:rPr>
                <w:rFonts w:ascii="&amp;quot" w:hAnsi="&amp;quot"/>
              </w:rPr>
              <w:t xml:space="preserve">). </w:t>
            </w:r>
            <w:r w:rsidR="00290C47">
              <w:rPr>
                <w:rFonts w:ascii="&amp;quot" w:hAnsi="&amp;quot"/>
              </w:rPr>
              <w:t xml:space="preserve"> </w:t>
            </w:r>
            <w:r>
              <w:rPr>
                <w:rFonts w:ascii="&amp;quot" w:hAnsi="&amp;quot"/>
              </w:rPr>
              <w:t xml:space="preserve">Por ejemplo, </w:t>
            </w:r>
            <w:r w:rsidR="00290C47">
              <w:rPr>
                <w:rFonts w:ascii="&amp;quot" w:hAnsi="&amp;quot"/>
              </w:rPr>
              <w:t xml:space="preserve">en </w:t>
            </w:r>
            <w:r>
              <w:rPr>
                <w:rFonts w:ascii="&amp;quot" w:hAnsi="&amp;quot"/>
              </w:rPr>
              <w:t>1954</w:t>
            </w:r>
            <w:r w:rsidR="00290C47">
              <w:rPr>
                <w:rFonts w:ascii="&amp;quot" w:hAnsi="&amp;quot"/>
              </w:rPr>
              <w:t xml:space="preserve"> deberás ubicar a</w:t>
            </w:r>
            <w:r>
              <w:rPr>
                <w:rFonts w:ascii="&amp;quot" w:hAnsi="&amp;quot"/>
              </w:rPr>
              <w:t xml:space="preserve"> Paraguay</w:t>
            </w:r>
            <w:r w:rsidR="00290C47">
              <w:rPr>
                <w:rFonts w:ascii="&amp;quot" w:hAnsi="&amp;quot"/>
              </w:rPr>
              <w:t xml:space="preserve">. </w:t>
            </w:r>
          </w:p>
          <w:p w14:paraId="060AF9F3" w14:textId="77777777" w:rsidR="00290C47" w:rsidRDefault="00290C47" w:rsidP="008F039F">
            <w:pPr>
              <w:jc w:val="both"/>
              <w:rPr>
                <w:rFonts w:ascii="&amp;quot" w:hAnsi="&amp;quot"/>
              </w:rPr>
            </w:pPr>
          </w:p>
          <w:p w14:paraId="23CF8890" w14:textId="0B06B84F" w:rsidR="00FA04C7" w:rsidRDefault="00290C47" w:rsidP="008F039F">
            <w:pPr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P</w:t>
            </w:r>
            <w:r w:rsidR="00827F4F">
              <w:rPr>
                <w:rFonts w:ascii="&amp;quot" w:hAnsi="&amp;quot"/>
              </w:rPr>
              <w:t xml:space="preserve">osteriormente, </w:t>
            </w:r>
            <w:r w:rsidR="003650B5">
              <w:rPr>
                <w:rFonts w:ascii="&amp;quot" w:hAnsi="&amp;quot"/>
              </w:rPr>
              <w:t>deberás</w:t>
            </w:r>
            <w:r w:rsidR="00FA04C7">
              <w:rPr>
                <w:rFonts w:ascii="&amp;quot" w:hAnsi="&amp;quot"/>
              </w:rPr>
              <w:t>:</w:t>
            </w:r>
          </w:p>
          <w:p w14:paraId="31E38531" w14:textId="7EC8F34D" w:rsidR="00FA04C7" w:rsidRDefault="00FA04C7" w:rsidP="008F039F">
            <w:pPr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-</w:t>
            </w:r>
            <w:r w:rsidR="00827F4F">
              <w:rPr>
                <w:rFonts w:ascii="&amp;quot" w:hAnsi="&amp;quot"/>
              </w:rPr>
              <w:t xml:space="preserve"> colocar la información más relevante</w:t>
            </w:r>
            <w:r w:rsidR="00290C47">
              <w:rPr>
                <w:rFonts w:ascii="&amp;quot" w:hAnsi="&amp;quot"/>
              </w:rPr>
              <w:t xml:space="preserve"> de la </w:t>
            </w:r>
            <w:r w:rsidR="00827F4F">
              <w:rPr>
                <w:rFonts w:ascii="&amp;quot" w:hAnsi="&amp;quot"/>
              </w:rPr>
              <w:t xml:space="preserve">dictadura </w:t>
            </w:r>
            <w:r w:rsidR="003650B5">
              <w:rPr>
                <w:rFonts w:ascii="&amp;quot" w:hAnsi="&amp;quot"/>
              </w:rPr>
              <w:t>correspondiente</w:t>
            </w:r>
            <w:r>
              <w:rPr>
                <w:rFonts w:ascii="&amp;quot" w:hAnsi="&amp;quot"/>
              </w:rPr>
              <w:t xml:space="preserve"> a su año de inicio</w:t>
            </w:r>
            <w:r w:rsidR="00827F4F">
              <w:rPr>
                <w:rFonts w:ascii="&amp;quot" w:hAnsi="&amp;quot"/>
              </w:rPr>
              <w:t xml:space="preserve">, </w:t>
            </w:r>
            <w:r>
              <w:rPr>
                <w:rFonts w:ascii="&amp;quot" w:hAnsi="&amp;quot"/>
              </w:rPr>
              <w:t>(</w:t>
            </w:r>
            <w:r w:rsidR="00827F4F">
              <w:rPr>
                <w:rFonts w:ascii="&amp;quot" w:hAnsi="&amp;quot"/>
              </w:rPr>
              <w:t>tomando como fuente este mis</w:t>
            </w:r>
            <w:r>
              <w:rPr>
                <w:rFonts w:ascii="&amp;quot" w:hAnsi="&amp;quot"/>
              </w:rPr>
              <w:t>mo documento o complementándolo con más información sacada de libros, videos o internet)</w:t>
            </w:r>
          </w:p>
          <w:p w14:paraId="2C742129" w14:textId="7B24B7E5" w:rsidR="00827F4F" w:rsidRDefault="00FA04C7" w:rsidP="008F039F">
            <w:pPr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- destacar o </w:t>
            </w:r>
            <w:r w:rsidR="003650B5">
              <w:rPr>
                <w:rFonts w:ascii="&amp;quot" w:hAnsi="&amp;quot"/>
              </w:rPr>
              <w:t>subrayar</w:t>
            </w:r>
            <w:r w:rsidR="00827F4F">
              <w:rPr>
                <w:rFonts w:ascii="&amp;quot" w:hAnsi="&amp;quot"/>
              </w:rPr>
              <w:t xml:space="preserve"> las ideas o palabras más importante o que le dan sentido a la información que vas </w:t>
            </w:r>
            <w:r w:rsidR="00CA06A3">
              <w:rPr>
                <w:rFonts w:ascii="&amp;quot" w:hAnsi="&amp;quot"/>
              </w:rPr>
              <w:t>traspasando</w:t>
            </w:r>
            <w:r w:rsidR="00827F4F">
              <w:rPr>
                <w:rFonts w:ascii="&amp;quot" w:hAnsi="&amp;quot"/>
              </w:rPr>
              <w:t xml:space="preserve"> a la “línea de tiempo”.</w:t>
            </w:r>
          </w:p>
          <w:p w14:paraId="3F7E7BFC" w14:textId="17113784" w:rsidR="00FA04C7" w:rsidRDefault="00FA04C7" w:rsidP="008F039F">
            <w:pPr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- Optativamente, podrás colocar una imagen de la dictadura en cuestión (puede ser la foto del dictador)</w:t>
            </w:r>
          </w:p>
          <w:p w14:paraId="0A8B7B87" w14:textId="77777777" w:rsidR="00FA04C7" w:rsidRDefault="00FA04C7" w:rsidP="008F039F">
            <w:pPr>
              <w:jc w:val="both"/>
              <w:rPr>
                <w:rFonts w:ascii="&amp;quot" w:hAnsi="&amp;quot"/>
              </w:rPr>
            </w:pPr>
          </w:p>
          <w:p w14:paraId="676751D4" w14:textId="77777777" w:rsidR="00827F4F" w:rsidRDefault="00827F4F" w:rsidP="008F039F">
            <w:pPr>
              <w:jc w:val="both"/>
              <w:rPr>
                <w:rFonts w:ascii="&amp;quot" w:hAnsi="&amp;quot"/>
              </w:rPr>
            </w:pPr>
            <w:bookmarkStart w:id="0" w:name="_GoBack"/>
            <w:bookmarkEnd w:id="0"/>
          </w:p>
          <w:p w14:paraId="30170DCE" w14:textId="72CCC8CF" w:rsidR="003650B5" w:rsidRPr="003650B5" w:rsidRDefault="003650B5" w:rsidP="008F039F">
            <w:pPr>
              <w:jc w:val="both"/>
              <w:rPr>
                <w:rFonts w:ascii="&amp;quot" w:hAnsi="&amp;quot"/>
                <w:i/>
              </w:rPr>
            </w:pPr>
            <w:r w:rsidRPr="003650B5">
              <w:rPr>
                <w:rFonts w:ascii="&amp;quot" w:hAnsi="&amp;quot"/>
                <w:i/>
              </w:rPr>
              <w:t>Recuerda que una buena presentaci</w:t>
            </w:r>
            <w:r w:rsidRPr="003650B5">
              <w:rPr>
                <w:rFonts w:ascii="&amp;quot" w:hAnsi="&amp;quot" w:hint="eastAsia"/>
                <w:i/>
              </w:rPr>
              <w:t>ó</w:t>
            </w:r>
            <w:r w:rsidRPr="003650B5">
              <w:rPr>
                <w:rFonts w:ascii="&amp;quot" w:hAnsi="&amp;quot"/>
                <w:i/>
              </w:rPr>
              <w:t>n, con uso de colores llamativos, subrayado correcto y buena organizaci</w:t>
            </w:r>
            <w:r w:rsidRPr="003650B5">
              <w:rPr>
                <w:rFonts w:ascii="&amp;quot" w:hAnsi="&amp;quot" w:hint="eastAsia"/>
                <w:i/>
              </w:rPr>
              <w:t>ó</w:t>
            </w:r>
            <w:r w:rsidRPr="003650B5">
              <w:rPr>
                <w:rFonts w:ascii="&amp;quot" w:hAnsi="&amp;quot"/>
                <w:i/>
              </w:rPr>
              <w:t>n del espacio de la cartulina, block u hoja de oficio aumenta su buena evaluaci</w:t>
            </w:r>
            <w:r w:rsidRPr="003650B5">
              <w:rPr>
                <w:rFonts w:ascii="&amp;quot" w:hAnsi="&amp;quot" w:hint="eastAsia"/>
                <w:i/>
              </w:rPr>
              <w:t>ó</w:t>
            </w:r>
            <w:r w:rsidRPr="003650B5">
              <w:rPr>
                <w:rFonts w:ascii="&amp;quot" w:hAnsi="&amp;quot"/>
                <w:i/>
              </w:rPr>
              <w:t>n</w:t>
            </w:r>
          </w:p>
          <w:p w14:paraId="35409281" w14:textId="77777777" w:rsidR="003650B5" w:rsidRDefault="003650B5" w:rsidP="008F039F">
            <w:pPr>
              <w:jc w:val="both"/>
              <w:rPr>
                <w:rFonts w:ascii="&amp;quot" w:hAnsi="&amp;quot"/>
              </w:rPr>
            </w:pPr>
          </w:p>
          <w:p w14:paraId="5DB9CEA4" w14:textId="7C712FDA" w:rsidR="00215BB3" w:rsidRDefault="008F039F" w:rsidP="008F039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F039F">
              <w:rPr>
                <w:rFonts w:ascii="Times New Roman" w:hAnsi="Times New Roman" w:cs="Times New Roman"/>
                <w:shd w:val="clear" w:color="auto" w:fill="FFFFFF"/>
              </w:rPr>
              <w:t xml:space="preserve">Mandar fotografías de tu </w:t>
            </w:r>
            <w:r w:rsidR="00215BB3">
              <w:rPr>
                <w:rFonts w:ascii="Times New Roman" w:hAnsi="Times New Roman" w:cs="Times New Roman"/>
                <w:shd w:val="clear" w:color="auto" w:fill="FFFFFF"/>
              </w:rPr>
              <w:t>“</w:t>
            </w:r>
            <w:r w:rsidR="003650B5">
              <w:rPr>
                <w:rFonts w:ascii="Times New Roman" w:hAnsi="Times New Roman" w:cs="Times New Roman"/>
                <w:shd w:val="clear" w:color="auto" w:fill="FFFFFF"/>
              </w:rPr>
              <w:t>línea de tiempo</w:t>
            </w:r>
            <w:r w:rsidR="00215BB3">
              <w:rPr>
                <w:rFonts w:ascii="Times New Roman" w:hAnsi="Times New Roman" w:cs="Times New Roman"/>
                <w:shd w:val="clear" w:color="auto" w:fill="FFFFFF"/>
              </w:rPr>
              <w:t xml:space="preserve">” </w:t>
            </w:r>
            <w:r w:rsidR="00DD74B0" w:rsidRPr="008F039F">
              <w:rPr>
                <w:rFonts w:ascii="Times New Roman" w:hAnsi="Times New Roman" w:cs="Times New Roman"/>
                <w:shd w:val="clear" w:color="auto" w:fill="FFFFFF"/>
              </w:rPr>
              <w:t>al correo</w:t>
            </w:r>
            <w:r w:rsidR="001065BB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="00DD74B0" w:rsidRPr="008F039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6E8C406" w14:textId="3C3940AF" w:rsidR="008F039F" w:rsidRDefault="008F039F" w:rsidP="008F039F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F039F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tomas.valdivia@liceo-victorinolastarria.cl</w:t>
            </w:r>
          </w:p>
          <w:p w14:paraId="6A0F129C" w14:textId="77777777" w:rsidR="008F039F" w:rsidRPr="008F039F" w:rsidRDefault="008F039F" w:rsidP="008F039F">
            <w:pPr>
              <w:jc w:val="both"/>
              <w:rPr>
                <w:rFonts w:ascii="&amp;quot" w:hAnsi="&amp;quot"/>
              </w:rPr>
            </w:pPr>
          </w:p>
          <w:p w14:paraId="5D93363D" w14:textId="6CA1FBBF" w:rsidR="000A29EF" w:rsidRDefault="000A29EF" w:rsidP="001065BB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CL"/>
              </w:rPr>
            </w:pPr>
            <w:r w:rsidRPr="008F039F">
              <w:rPr>
                <w:rFonts w:cstheme="minorHAnsi"/>
                <w:lang w:val="es-CL"/>
              </w:rPr>
              <w:t xml:space="preserve">Esta guía es materia de clase. Por favor, </w:t>
            </w:r>
            <w:r w:rsidRPr="008F039F">
              <w:rPr>
                <w:rFonts w:cstheme="minorHAnsi"/>
                <w:b/>
                <w:lang w:val="es-CL"/>
              </w:rPr>
              <w:t>péguelo en su cuaderno de Historia</w:t>
            </w:r>
            <w:r w:rsidR="001065BB">
              <w:rPr>
                <w:rFonts w:cstheme="minorHAnsi"/>
                <w:lang w:val="es-CL"/>
              </w:rPr>
              <w:t xml:space="preserve"> como material</w:t>
            </w:r>
            <w:r w:rsidRPr="008F039F">
              <w:rPr>
                <w:rFonts w:cstheme="minorHAnsi"/>
                <w:lang w:val="es-CL"/>
              </w:rPr>
              <w:t xml:space="preserve"> de trabajo. </w:t>
            </w:r>
          </w:p>
        </w:tc>
      </w:tr>
      <w:tr w:rsidR="003F5D8A" w14:paraId="629F1DDB" w14:textId="77777777" w:rsidTr="00DC6D84">
        <w:tc>
          <w:tcPr>
            <w:tcW w:w="10774" w:type="dxa"/>
          </w:tcPr>
          <w:p w14:paraId="5DCED3C5" w14:textId="77777777" w:rsidR="003F5D8A" w:rsidRPr="008F039F" w:rsidRDefault="003F5D8A" w:rsidP="003F5D8A">
            <w:pPr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</w:p>
        </w:tc>
      </w:tr>
    </w:tbl>
    <w:p w14:paraId="4C7B8751" w14:textId="71AEF3D7" w:rsidR="008835A4" w:rsidRPr="0055709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sectPr w:rsidR="008835A4" w:rsidRPr="00557090" w:rsidSect="003F1B0C">
      <w:footerReference w:type="default" r:id="rId16"/>
      <w:pgSz w:w="12240" w:h="20160" w:code="5"/>
      <w:pgMar w:top="567" w:right="104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24FD" w14:textId="77777777" w:rsidR="009467CB" w:rsidRDefault="009467CB" w:rsidP="008F039F">
      <w:pPr>
        <w:spacing w:after="0" w:line="240" w:lineRule="auto"/>
      </w:pPr>
      <w:r>
        <w:separator/>
      </w:r>
    </w:p>
  </w:endnote>
  <w:endnote w:type="continuationSeparator" w:id="0">
    <w:p w14:paraId="3FD19354" w14:textId="77777777" w:rsidR="009467CB" w:rsidRDefault="009467CB" w:rsidP="008F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Bold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30657"/>
      <w:docPartObj>
        <w:docPartGallery w:val="Page Numbers (Bottom of Page)"/>
        <w:docPartUnique/>
      </w:docPartObj>
    </w:sdtPr>
    <w:sdtEndPr/>
    <w:sdtContent>
      <w:p w14:paraId="4CE3F01B" w14:textId="70B57A59" w:rsidR="00564767" w:rsidRDefault="00564767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0AA550" wp14:editId="46FED32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1" name="Grup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74B877" w14:textId="292F9156" w:rsidR="00564767" w:rsidRDefault="0056476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B0AC9" w:rsidRPr="005B0AC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0AA550" id="Grupo 11" o:spid="_x0000_s1029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G5ZAMAACE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21zhuWQDAAAh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7S2wwAAANsAAAAPAAAAZHJzL2Rvd25yZXYueG1sRE9Na8JA&#10;EL0X/A/LCL3VjRVK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+ie0tsMAAADbAAAADwAA&#10;AAAAAAAAAAAAAAAHAgAAZHJzL2Rvd25yZXYueG1sUEsFBgAAAAADAAMAtwAAAPcCAAAAAA==&#10;" filled="f" strokecolor="#7f7f7f">
                    <v:textbox>
                      <w:txbxContent>
                        <w:p w14:paraId="7374B877" w14:textId="292F9156" w:rsidR="00564767" w:rsidRDefault="0056476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B0AC9" w:rsidRPr="005B0AC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7482" w14:textId="77777777" w:rsidR="009467CB" w:rsidRDefault="009467CB" w:rsidP="008F039F">
      <w:pPr>
        <w:spacing w:after="0" w:line="240" w:lineRule="auto"/>
      </w:pPr>
      <w:r>
        <w:separator/>
      </w:r>
    </w:p>
  </w:footnote>
  <w:footnote w:type="continuationSeparator" w:id="0">
    <w:p w14:paraId="7F847920" w14:textId="77777777" w:rsidR="009467CB" w:rsidRDefault="009467CB" w:rsidP="008F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39D"/>
    <w:multiLevelType w:val="hybridMultilevel"/>
    <w:tmpl w:val="E99A629C"/>
    <w:lvl w:ilvl="0" w:tplc="628269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9FD"/>
    <w:multiLevelType w:val="hybridMultilevel"/>
    <w:tmpl w:val="934C7736"/>
    <w:lvl w:ilvl="0" w:tplc="ECEA6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54F"/>
    <w:multiLevelType w:val="hybridMultilevel"/>
    <w:tmpl w:val="EFCE77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574"/>
    <w:multiLevelType w:val="hybridMultilevel"/>
    <w:tmpl w:val="CE16B8B2"/>
    <w:lvl w:ilvl="0" w:tplc="CA92DC84">
      <w:numFmt w:val="bullet"/>
      <w:lvlText w:val="•"/>
      <w:lvlJc w:val="left"/>
      <w:pPr>
        <w:ind w:left="720" w:hanging="360"/>
      </w:pPr>
      <w:rPr>
        <w:rFonts w:ascii="MinionPro-BoldCn" w:eastAsiaTheme="minorHAnsi" w:hAnsi="MinionPro-BoldCn" w:cs="MinionPro-BoldCn" w:hint="default"/>
        <w:b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54A7"/>
    <w:multiLevelType w:val="hybridMultilevel"/>
    <w:tmpl w:val="AACCC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62DF0"/>
    <w:multiLevelType w:val="hybridMultilevel"/>
    <w:tmpl w:val="4BBE2808"/>
    <w:lvl w:ilvl="0" w:tplc="CA92DC84">
      <w:numFmt w:val="bullet"/>
      <w:lvlText w:val="•"/>
      <w:lvlJc w:val="left"/>
      <w:pPr>
        <w:ind w:left="720" w:hanging="360"/>
      </w:pPr>
      <w:rPr>
        <w:rFonts w:ascii="MinionPro-BoldCn" w:eastAsiaTheme="minorHAnsi" w:hAnsi="MinionPro-BoldCn" w:cs="MinionPro-BoldCn" w:hint="default"/>
        <w:b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94718"/>
    <w:multiLevelType w:val="hybridMultilevel"/>
    <w:tmpl w:val="5E323930"/>
    <w:lvl w:ilvl="0" w:tplc="F3FEFD8A">
      <w:start w:val="1"/>
      <w:numFmt w:val="decimal"/>
      <w:lvlText w:val="%1-"/>
      <w:lvlJc w:val="left"/>
      <w:pPr>
        <w:ind w:left="720" w:hanging="360"/>
      </w:pPr>
      <w:rPr>
        <w:rFonts w:eastAsia="Times New Roman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79B4"/>
    <w:multiLevelType w:val="hybridMultilevel"/>
    <w:tmpl w:val="CDACC140"/>
    <w:lvl w:ilvl="0" w:tplc="816C8EF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0A22848"/>
    <w:multiLevelType w:val="hybridMultilevel"/>
    <w:tmpl w:val="0AACE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0DDB"/>
    <w:multiLevelType w:val="hybridMultilevel"/>
    <w:tmpl w:val="ED1E4AAA"/>
    <w:lvl w:ilvl="0" w:tplc="B2C00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80368"/>
    <w:multiLevelType w:val="hybridMultilevel"/>
    <w:tmpl w:val="14DED5E4"/>
    <w:lvl w:ilvl="0" w:tplc="A4389B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DD1A1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7816"/>
    <w:multiLevelType w:val="hybridMultilevel"/>
    <w:tmpl w:val="3BC42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357C3"/>
    <w:multiLevelType w:val="hybridMultilevel"/>
    <w:tmpl w:val="02F25350"/>
    <w:lvl w:ilvl="0" w:tplc="D1727F3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C1E4C"/>
    <w:multiLevelType w:val="hybridMultilevel"/>
    <w:tmpl w:val="EBAE260A"/>
    <w:lvl w:ilvl="0" w:tplc="F140E446">
      <w:start w:val="3"/>
      <w:numFmt w:val="bullet"/>
      <w:lvlText w:val="-"/>
      <w:lvlJc w:val="left"/>
      <w:pPr>
        <w:ind w:left="720" w:hanging="360"/>
      </w:pPr>
      <w:rPr>
        <w:rFonts w:ascii="&amp;quot" w:eastAsiaTheme="minorHAnsi" w:hAnsi="&amp;quot" w:cstheme="minorBidi" w:hint="default"/>
        <w:color w:val="343E47"/>
        <w:sz w:val="2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5DCF"/>
    <w:multiLevelType w:val="hybridMultilevel"/>
    <w:tmpl w:val="1DEC4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852C2"/>
    <w:multiLevelType w:val="hybridMultilevel"/>
    <w:tmpl w:val="6C4C0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15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09"/>
    <w:rsid w:val="00012C1F"/>
    <w:rsid w:val="000171F7"/>
    <w:rsid w:val="00030FDA"/>
    <w:rsid w:val="0007448A"/>
    <w:rsid w:val="00076624"/>
    <w:rsid w:val="000A29EF"/>
    <w:rsid w:val="000B5C08"/>
    <w:rsid w:val="000E157C"/>
    <w:rsid w:val="001065BB"/>
    <w:rsid w:val="00133C77"/>
    <w:rsid w:val="00206BB5"/>
    <w:rsid w:val="00215BB3"/>
    <w:rsid w:val="00271088"/>
    <w:rsid w:val="00290C47"/>
    <w:rsid w:val="003278B6"/>
    <w:rsid w:val="003650B5"/>
    <w:rsid w:val="003F1B0C"/>
    <w:rsid w:val="003F5D8A"/>
    <w:rsid w:val="00417CC0"/>
    <w:rsid w:val="00421828"/>
    <w:rsid w:val="0053057C"/>
    <w:rsid w:val="00557090"/>
    <w:rsid w:val="00564767"/>
    <w:rsid w:val="00590F02"/>
    <w:rsid w:val="005930B1"/>
    <w:rsid w:val="005A580C"/>
    <w:rsid w:val="005B0AC9"/>
    <w:rsid w:val="005D5329"/>
    <w:rsid w:val="005E3C05"/>
    <w:rsid w:val="005F441C"/>
    <w:rsid w:val="005F5A3E"/>
    <w:rsid w:val="00691649"/>
    <w:rsid w:val="006935FD"/>
    <w:rsid w:val="006B2305"/>
    <w:rsid w:val="0072550C"/>
    <w:rsid w:val="007F76E0"/>
    <w:rsid w:val="008022B4"/>
    <w:rsid w:val="00827F4F"/>
    <w:rsid w:val="008835A4"/>
    <w:rsid w:val="008F039F"/>
    <w:rsid w:val="00900582"/>
    <w:rsid w:val="00913EFF"/>
    <w:rsid w:val="009467CB"/>
    <w:rsid w:val="00955A9D"/>
    <w:rsid w:val="009D612B"/>
    <w:rsid w:val="00A31DB0"/>
    <w:rsid w:val="00A373CC"/>
    <w:rsid w:val="00A41B50"/>
    <w:rsid w:val="00A66B17"/>
    <w:rsid w:val="00AB5366"/>
    <w:rsid w:val="00B1679A"/>
    <w:rsid w:val="00B22E3C"/>
    <w:rsid w:val="00B44309"/>
    <w:rsid w:val="00C702C0"/>
    <w:rsid w:val="00C76ACD"/>
    <w:rsid w:val="00C77939"/>
    <w:rsid w:val="00CA06A3"/>
    <w:rsid w:val="00D520DC"/>
    <w:rsid w:val="00D54B1E"/>
    <w:rsid w:val="00DA2700"/>
    <w:rsid w:val="00DC4B71"/>
    <w:rsid w:val="00DC6D84"/>
    <w:rsid w:val="00DD74B0"/>
    <w:rsid w:val="00E119D5"/>
    <w:rsid w:val="00E16B50"/>
    <w:rsid w:val="00EA74FD"/>
    <w:rsid w:val="00EF69E5"/>
    <w:rsid w:val="00F15ADF"/>
    <w:rsid w:val="00F31F1D"/>
    <w:rsid w:val="00F36237"/>
    <w:rsid w:val="00FA04C7"/>
    <w:rsid w:val="00FC3BAA"/>
    <w:rsid w:val="00FD040D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7173A"/>
  <w15:chartTrackingRefBased/>
  <w15:docId w15:val="{F9264313-AF13-4A27-A2B0-A38CFD2E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F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108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9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F03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039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F039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8F039F"/>
    <w:rPr>
      <w:b/>
      <w:bCs/>
    </w:rPr>
  </w:style>
  <w:style w:type="paragraph" w:styleId="NormalWeb">
    <w:name w:val="Normal (Web)"/>
    <w:basedOn w:val="Normal"/>
    <w:uiPriority w:val="99"/>
    <w:unhideWhenUsed/>
    <w:rsid w:val="008F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3F1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B0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1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B0C"/>
    <w:rPr>
      <w:lang w:val="es-ES"/>
    </w:rPr>
  </w:style>
  <w:style w:type="character" w:customStyle="1" w:styleId="contenidos">
    <w:name w:val="contenidos"/>
    <w:basedOn w:val="Fuentedeprrafopredeter"/>
    <w:rsid w:val="00012C1F"/>
  </w:style>
  <w:style w:type="character" w:customStyle="1" w:styleId="texto-remissivos">
    <w:name w:val="texto-remissivos"/>
    <w:basedOn w:val="Fuentedeprrafopredeter"/>
    <w:rsid w:val="0001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l/url?sa=i&amp;url=https://www.emaze.com/@AQFWIQIW&amp;psig=AOvVaw0blgRMw0OiFxY0RdY3sxki&amp;ust=1588295750451000&amp;source=images&amp;cd=vfe&amp;ved=0CAIQjRxqFwoTCICypf78jukCFQAAAAAdAAAAAB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l/url?sa=i&amp;url=https://slideplayer.es/slide/13397569/&amp;psig=AOvVaw0blgRMw0OiFxY0RdY3sxki&amp;ust=1588295750451000&amp;source=images&amp;cd=vfe&amp;ved=0CAIQjRxqFwoTCICypf78jukCFQAAAAAdAAAAABB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4196-3BC7-45EE-943C-713C74FC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PIE</cp:lastModifiedBy>
  <cp:revision>4</cp:revision>
  <dcterms:created xsi:type="dcterms:W3CDTF">2020-05-05T20:08:00Z</dcterms:created>
  <dcterms:modified xsi:type="dcterms:W3CDTF">2020-05-05T20:58:00Z</dcterms:modified>
</cp:coreProperties>
</file>