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0FB" w:rsidRPr="00B13439" w:rsidRDefault="00914CE7" w:rsidP="00C110FB">
      <w:pPr>
        <w:spacing w:after="0" w:line="240" w:lineRule="auto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es-CL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4330065</wp:posOffset>
            </wp:positionH>
            <wp:positionV relativeFrom="paragraph">
              <wp:posOffset>-795020</wp:posOffset>
            </wp:positionV>
            <wp:extent cx="1628775" cy="818515"/>
            <wp:effectExtent l="19050" t="0" r="9525" b="0"/>
            <wp:wrapSquare wrapText="bothSides"/>
            <wp:docPr id="1" name="Imagen 2" descr="Mensajes con emoticones | Vector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nsajes con emoticones | Vector Grati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630E8">
        <w:rPr>
          <w:b/>
          <w:noProof/>
          <w:sz w:val="18"/>
          <w:szCs w:val="18"/>
          <w:lang w:eastAsia="es-C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-23.65pt;margin-top:-60.5pt;width:176.7pt;height:57.7pt;z-index:251677696;mso-width-percent:400;mso-position-horizontal-relative:text;mso-position-vertical-relative:text;mso-width-percent:400;mso-width-relative:margin;mso-height-relative:margin" filled="f" stroked="f">
            <v:textbox style="mso-next-textbox:#_x0000_s1039">
              <w:txbxContent>
                <w:p w:rsidR="00D15379" w:rsidRPr="00E43A32" w:rsidRDefault="00D15379" w:rsidP="00D15379">
                  <w:pPr>
                    <w:spacing w:after="0" w:line="240" w:lineRule="auto"/>
                    <w:jc w:val="center"/>
                    <w:rPr>
                      <w:rFonts w:cs="Calibri"/>
                      <w:b/>
                      <w:sz w:val="18"/>
                      <w:szCs w:val="18"/>
                      <w:lang w:val="es-ES"/>
                    </w:rPr>
                  </w:pPr>
                  <w:r w:rsidRPr="00E43A32">
                    <w:rPr>
                      <w:rFonts w:cs="Calibri"/>
                      <w:b/>
                      <w:sz w:val="18"/>
                      <w:szCs w:val="18"/>
                      <w:lang w:val="es-ES"/>
                    </w:rPr>
                    <w:t xml:space="preserve">Liceo José Victorino </w:t>
                  </w:r>
                  <w:proofErr w:type="spellStart"/>
                  <w:r w:rsidRPr="00E43A32">
                    <w:rPr>
                      <w:rFonts w:cs="Calibri"/>
                      <w:b/>
                      <w:sz w:val="18"/>
                      <w:szCs w:val="18"/>
                      <w:lang w:val="es-ES"/>
                    </w:rPr>
                    <w:t>Lastarria</w:t>
                  </w:r>
                  <w:proofErr w:type="spellEnd"/>
                  <w:r w:rsidRPr="00E43A32">
                    <w:rPr>
                      <w:rFonts w:cs="Calibri"/>
                      <w:b/>
                      <w:sz w:val="18"/>
                      <w:szCs w:val="18"/>
                      <w:lang w:val="es-ES"/>
                    </w:rPr>
                    <w:t>,</w:t>
                  </w:r>
                </w:p>
                <w:p w:rsidR="00D15379" w:rsidRPr="00E43A32" w:rsidRDefault="00D15379" w:rsidP="00D15379">
                  <w:pPr>
                    <w:spacing w:after="0" w:line="240" w:lineRule="auto"/>
                    <w:jc w:val="center"/>
                    <w:rPr>
                      <w:rFonts w:cs="Calibri"/>
                      <w:b/>
                      <w:sz w:val="18"/>
                      <w:szCs w:val="18"/>
                      <w:lang w:val="es-ES"/>
                    </w:rPr>
                  </w:pPr>
                  <w:r w:rsidRPr="00E43A32">
                    <w:rPr>
                      <w:rFonts w:cs="Calibri"/>
                      <w:b/>
                      <w:sz w:val="18"/>
                      <w:szCs w:val="18"/>
                      <w:lang w:val="es-ES"/>
                    </w:rPr>
                    <w:t>Rancagua</w:t>
                  </w:r>
                </w:p>
                <w:p w:rsidR="00D15379" w:rsidRPr="00E43A32" w:rsidRDefault="00D15379" w:rsidP="00D15379">
                  <w:pPr>
                    <w:spacing w:after="0" w:line="240" w:lineRule="auto"/>
                    <w:jc w:val="center"/>
                    <w:rPr>
                      <w:rFonts w:cs="Calibri"/>
                      <w:b/>
                      <w:sz w:val="18"/>
                      <w:szCs w:val="18"/>
                    </w:rPr>
                  </w:pPr>
                  <w:r w:rsidRPr="00E43A32">
                    <w:rPr>
                      <w:rFonts w:cs="Calibri"/>
                      <w:b/>
                      <w:sz w:val="18"/>
                      <w:szCs w:val="18"/>
                      <w:lang w:val="es-ES"/>
                    </w:rPr>
                    <w:t>“Formando Técnicos para el mañana”</w:t>
                  </w:r>
                  <w:r w:rsidRPr="00E43A32">
                    <w:rPr>
                      <w:rFonts w:cs="Calibri"/>
                      <w:b/>
                      <w:sz w:val="18"/>
                      <w:szCs w:val="18"/>
                    </w:rPr>
                    <w:t xml:space="preserve"> Unidad Técnico-Pedagógica</w:t>
                  </w:r>
                </w:p>
                <w:p w:rsidR="00D15379" w:rsidRPr="00964607" w:rsidRDefault="00D15379" w:rsidP="00D15379">
                  <w:pPr>
                    <w:spacing w:after="0" w:line="240" w:lineRule="auto"/>
                    <w:jc w:val="center"/>
                  </w:pPr>
                </w:p>
              </w:txbxContent>
            </v:textbox>
          </v:shape>
        </w:pict>
      </w:r>
      <w:r w:rsidR="003630E8">
        <w:rPr>
          <w:b/>
          <w:noProof/>
          <w:sz w:val="18"/>
          <w:szCs w:val="18"/>
          <w:lang w:eastAsia="es-C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6.1pt;margin-top:-56.55pt;width:59.25pt;height:57.7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7" o:title=""/>
            <w10:wrap type="square" anchorx="page"/>
          </v:shape>
          <o:OLEObject Type="Embed" ProgID="Unknown" ShapeID="_x0000_s1026" DrawAspect="Content" ObjectID="_1647877398" r:id="rId8"/>
        </w:pict>
      </w:r>
      <w:r w:rsidR="00C110FB" w:rsidRPr="00B13439">
        <w:rPr>
          <w:b/>
          <w:sz w:val="18"/>
          <w:szCs w:val="18"/>
        </w:rPr>
        <w:tab/>
      </w:r>
      <w:r w:rsidR="00C110FB" w:rsidRPr="00B13439">
        <w:rPr>
          <w:b/>
          <w:sz w:val="18"/>
          <w:szCs w:val="18"/>
        </w:rPr>
        <w:tab/>
      </w:r>
      <w:r w:rsidR="00C110FB" w:rsidRPr="00B13439">
        <w:rPr>
          <w:b/>
          <w:sz w:val="18"/>
          <w:szCs w:val="18"/>
        </w:rPr>
        <w:tab/>
      </w:r>
      <w:r w:rsidR="00C110FB" w:rsidRPr="00B13439">
        <w:rPr>
          <w:b/>
          <w:sz w:val="18"/>
          <w:szCs w:val="18"/>
        </w:rPr>
        <w:tab/>
      </w:r>
      <w:r w:rsidR="00C110FB" w:rsidRPr="00B13439">
        <w:rPr>
          <w:b/>
          <w:sz w:val="18"/>
          <w:szCs w:val="18"/>
        </w:rPr>
        <w:tab/>
      </w:r>
    </w:p>
    <w:p w:rsidR="00C110FB" w:rsidRPr="00B13439" w:rsidRDefault="00C110FB" w:rsidP="00D74E92">
      <w:pPr>
        <w:pBdr>
          <w:bottom w:val="single" w:sz="12" w:space="1" w:color="auto"/>
        </w:pBdr>
        <w:tabs>
          <w:tab w:val="right" w:pos="9779"/>
        </w:tabs>
        <w:spacing w:after="0" w:line="240" w:lineRule="auto"/>
        <w:ind w:right="-374"/>
        <w:rPr>
          <w:sz w:val="18"/>
          <w:szCs w:val="18"/>
        </w:rPr>
      </w:pPr>
      <w:r>
        <w:rPr>
          <w:b/>
          <w:sz w:val="18"/>
          <w:szCs w:val="18"/>
        </w:rPr>
        <w:t>DEPTO: HISTORIA, GEOGRAFÍA Y CIENCIAS SOCIALES</w:t>
      </w:r>
    </w:p>
    <w:p w:rsidR="00C110FB" w:rsidRPr="00956719" w:rsidRDefault="00C110FB" w:rsidP="00C110FB">
      <w:pPr>
        <w:spacing w:after="0" w:line="240" w:lineRule="auto"/>
        <w:ind w:right="-374"/>
        <w:rPr>
          <w:b/>
          <w:sz w:val="18"/>
          <w:szCs w:val="18"/>
        </w:rPr>
      </w:pPr>
      <w:r w:rsidRPr="00956719">
        <w:rPr>
          <w:b/>
          <w:sz w:val="18"/>
          <w:szCs w:val="18"/>
        </w:rPr>
        <w:t>DOCENTE:</w:t>
      </w:r>
      <w:r w:rsidR="00D74E92" w:rsidRPr="00956719">
        <w:rPr>
          <w:b/>
          <w:sz w:val="18"/>
          <w:szCs w:val="18"/>
        </w:rPr>
        <w:t xml:space="preserve"> </w:t>
      </w:r>
      <w:r w:rsidR="00956719">
        <w:rPr>
          <w:b/>
          <w:sz w:val="18"/>
          <w:szCs w:val="18"/>
        </w:rPr>
        <w:t>Karina Acevedo M.</w:t>
      </w:r>
    </w:p>
    <w:p w:rsidR="00C110FB" w:rsidRPr="00B13439" w:rsidRDefault="00C110FB" w:rsidP="00C110FB">
      <w:pPr>
        <w:spacing w:after="0" w:line="240" w:lineRule="auto"/>
        <w:ind w:right="-374"/>
        <w:rPr>
          <w:b/>
          <w:sz w:val="18"/>
          <w:szCs w:val="18"/>
        </w:rPr>
      </w:pPr>
      <w:r w:rsidRPr="00B13439">
        <w:rPr>
          <w:b/>
          <w:sz w:val="18"/>
          <w:szCs w:val="18"/>
        </w:rPr>
        <w:t xml:space="preserve">NIVEL: </w:t>
      </w:r>
      <w:r w:rsidR="0096007B">
        <w:rPr>
          <w:b/>
          <w:sz w:val="18"/>
          <w:szCs w:val="18"/>
        </w:rPr>
        <w:t>TER</w:t>
      </w:r>
      <w:r w:rsidR="00D854BA">
        <w:rPr>
          <w:b/>
          <w:sz w:val="18"/>
          <w:szCs w:val="18"/>
        </w:rPr>
        <w:t>C</w:t>
      </w:r>
      <w:r w:rsidR="0096007B">
        <w:rPr>
          <w:b/>
          <w:sz w:val="18"/>
          <w:szCs w:val="18"/>
        </w:rPr>
        <w:t>ERO</w:t>
      </w:r>
      <w:r>
        <w:rPr>
          <w:b/>
          <w:sz w:val="18"/>
          <w:szCs w:val="18"/>
        </w:rPr>
        <w:t xml:space="preserve"> MEDIO</w:t>
      </w:r>
    </w:p>
    <w:tbl>
      <w:tblPr>
        <w:tblStyle w:val="Tablaconcuadrcula"/>
        <w:tblW w:w="9776" w:type="dxa"/>
        <w:tblInd w:w="-431" w:type="dxa"/>
        <w:tblLook w:val="04A0"/>
      </w:tblPr>
      <w:tblGrid>
        <w:gridCol w:w="9776"/>
      </w:tblGrid>
      <w:tr w:rsidR="00C110FB" w:rsidRPr="00F6454F" w:rsidTr="002E7EDB">
        <w:tc>
          <w:tcPr>
            <w:tcW w:w="97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4F2D2B" w:rsidRPr="003D368A" w:rsidRDefault="00E20336" w:rsidP="004F2D2B">
            <w:pPr>
              <w:spacing w:after="0"/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  <w:r w:rsidRPr="003D368A">
              <w:rPr>
                <w:rFonts w:cstheme="minorHAnsi"/>
                <w:b/>
                <w:sz w:val="24"/>
                <w:szCs w:val="24"/>
              </w:rPr>
              <w:t xml:space="preserve">UNIDAD: 0   </w:t>
            </w:r>
            <w:r w:rsidR="00D15379">
              <w:rPr>
                <w:rFonts w:cstheme="minorHAnsi"/>
                <w:b/>
                <w:sz w:val="24"/>
                <w:szCs w:val="24"/>
              </w:rPr>
              <w:t xml:space="preserve">                      </w:t>
            </w:r>
            <w:r w:rsidR="00BD689B">
              <w:rPr>
                <w:rFonts w:cstheme="minorHAnsi"/>
                <w:b/>
                <w:sz w:val="24"/>
                <w:szCs w:val="24"/>
              </w:rPr>
              <w:t>GUÍA N°5</w:t>
            </w:r>
            <w:r w:rsidR="00D74E92" w:rsidRPr="003D368A">
              <w:rPr>
                <w:rFonts w:cstheme="minorHAnsi"/>
                <w:b/>
                <w:sz w:val="24"/>
                <w:szCs w:val="24"/>
              </w:rPr>
              <w:t xml:space="preserve"> “</w:t>
            </w:r>
            <w:r w:rsidR="00D15379" w:rsidRPr="00D15379">
              <w:rPr>
                <w:rFonts w:cstheme="minorHAnsi"/>
                <w:b/>
                <w:sz w:val="24"/>
                <w:szCs w:val="24"/>
              </w:rPr>
              <w:t>América Latina como zona de influencia de Estados Unidos</w:t>
            </w:r>
            <w:r w:rsidR="00BD689B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D74E92" w:rsidRPr="003D368A">
              <w:rPr>
                <w:rFonts w:cstheme="minorHAnsi"/>
                <w:b/>
                <w:sz w:val="24"/>
                <w:szCs w:val="24"/>
              </w:rPr>
              <w:t>”</w:t>
            </w:r>
          </w:p>
          <w:p w:rsidR="001D1C46" w:rsidRPr="00E20336" w:rsidRDefault="00BD689B" w:rsidP="00BD689B">
            <w:pPr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Semana del lunes 27 de abril</w:t>
            </w:r>
            <w:r w:rsidR="003D368A">
              <w:rPr>
                <w:rFonts w:cstheme="minorHAnsi"/>
                <w:b/>
              </w:rPr>
              <w:t xml:space="preserve"> al </w:t>
            </w:r>
            <w:r>
              <w:rPr>
                <w:rFonts w:cstheme="minorHAnsi"/>
                <w:b/>
              </w:rPr>
              <w:t>01 de mayo</w:t>
            </w:r>
          </w:p>
        </w:tc>
      </w:tr>
      <w:tr w:rsidR="00C110FB" w:rsidRPr="00F6454F" w:rsidTr="002E7EDB">
        <w:tc>
          <w:tcPr>
            <w:tcW w:w="9776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110FB" w:rsidRPr="00F6454F" w:rsidRDefault="00C110FB" w:rsidP="002E7EDB">
            <w:pPr>
              <w:ind w:right="-374"/>
              <w:rPr>
                <w:rFonts w:cs="Arial"/>
                <w:b/>
                <w:sz w:val="28"/>
              </w:rPr>
            </w:pPr>
            <w:r w:rsidRPr="00F6454F">
              <w:rPr>
                <w:rFonts w:cs="Arial"/>
                <w:b/>
                <w:sz w:val="28"/>
              </w:rPr>
              <w:t>NOMBRE:                                                                                           CURSO</w:t>
            </w:r>
            <w:r w:rsidR="0096007B">
              <w:rPr>
                <w:rFonts w:cs="Arial"/>
                <w:b/>
                <w:sz w:val="28"/>
              </w:rPr>
              <w:t xml:space="preserve"> 3</w:t>
            </w:r>
            <w:r>
              <w:rPr>
                <w:rFonts w:cs="Arial"/>
                <w:b/>
                <w:sz w:val="28"/>
              </w:rPr>
              <w:t>°</w:t>
            </w:r>
          </w:p>
        </w:tc>
      </w:tr>
      <w:tr w:rsidR="00C110FB" w:rsidRPr="00F6454F" w:rsidTr="002E7EDB">
        <w:trPr>
          <w:trHeight w:val="503"/>
        </w:trPr>
        <w:tc>
          <w:tcPr>
            <w:tcW w:w="9776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C110FB" w:rsidRDefault="00C110FB" w:rsidP="00D15379">
            <w:pPr>
              <w:spacing w:after="0" w:line="240" w:lineRule="auto"/>
              <w:jc w:val="both"/>
              <w:rPr>
                <w:rFonts w:cs="Arial"/>
                <w:bCs/>
                <w:sz w:val="20"/>
                <w:lang w:val="es-ES_tradnl"/>
              </w:rPr>
            </w:pPr>
            <w:r>
              <w:rPr>
                <w:rFonts w:cs="Arial"/>
                <w:b/>
                <w:sz w:val="20"/>
              </w:rPr>
              <w:t>OBJETIVO DE APRENDIZAJE</w:t>
            </w:r>
            <w:r w:rsidR="00E20336">
              <w:rPr>
                <w:rFonts w:cs="Arial"/>
                <w:b/>
                <w:sz w:val="20"/>
              </w:rPr>
              <w:t xml:space="preserve">: </w:t>
            </w:r>
            <w:r w:rsidR="006A6749">
              <w:rPr>
                <w:rFonts w:cs="Arial"/>
                <w:b/>
                <w:sz w:val="20"/>
              </w:rPr>
              <w:t>(</w:t>
            </w:r>
            <w:r w:rsidR="006A6749" w:rsidRPr="006A6749">
              <w:rPr>
                <w:rFonts w:cs="Arial"/>
                <w:b/>
                <w:bCs/>
                <w:sz w:val="20"/>
                <w:lang w:val="es-ES_tradnl"/>
              </w:rPr>
              <w:t>OA9</w:t>
            </w:r>
            <w:r w:rsidR="006A6749">
              <w:rPr>
                <w:rFonts w:cs="Arial"/>
                <w:b/>
                <w:bCs/>
                <w:sz w:val="20"/>
                <w:lang w:val="es-ES_tradnl"/>
              </w:rPr>
              <w:t>)</w:t>
            </w:r>
            <w:r w:rsidR="006A6749" w:rsidRPr="006A6749">
              <w:rPr>
                <w:rFonts w:cs="Arial"/>
                <w:b/>
                <w:bCs/>
                <w:sz w:val="20"/>
                <w:lang w:val="es-ES_tradnl"/>
              </w:rPr>
              <w:t xml:space="preserve">. </w:t>
            </w:r>
            <w:r w:rsidR="006A6749" w:rsidRPr="006A6749">
              <w:rPr>
                <w:rFonts w:cs="Arial"/>
                <w:bCs/>
                <w:sz w:val="20"/>
                <w:lang w:val="es-ES_tradnl"/>
              </w:rPr>
              <w:t>Reconocer las transformaciones que experimentó la sociedad occidental en diversos ámbitos durante la Guerra</w:t>
            </w:r>
            <w:r w:rsidR="006A6749">
              <w:rPr>
                <w:rFonts w:cs="Arial"/>
                <w:bCs/>
                <w:sz w:val="20"/>
                <w:lang w:val="es-ES_tradnl"/>
              </w:rPr>
              <w:t>.</w:t>
            </w:r>
          </w:p>
          <w:p w:rsidR="00D15379" w:rsidRPr="0096007B" w:rsidRDefault="00D15379" w:rsidP="00D15379">
            <w:pPr>
              <w:spacing w:after="0" w:line="240" w:lineRule="auto"/>
              <w:jc w:val="both"/>
              <w:rPr>
                <w:rFonts w:cs="Arial"/>
                <w:lang w:val="es-ES_tradnl"/>
              </w:rPr>
            </w:pPr>
            <w:r w:rsidRPr="00D15379">
              <w:rPr>
                <w:rFonts w:cs="Arial"/>
                <w:b/>
                <w:bCs/>
                <w:sz w:val="20"/>
                <w:lang w:val="es-ES_tradnl"/>
              </w:rPr>
              <w:t>Objetivo de Clases:</w:t>
            </w:r>
            <w:r>
              <w:rPr>
                <w:rFonts w:cs="Arial"/>
                <w:bCs/>
                <w:sz w:val="20"/>
                <w:lang w:val="es-ES_tradnl"/>
              </w:rPr>
              <w:t xml:space="preserve"> Identificar las principales características de la intervención de Estados Unidos en América.</w:t>
            </w:r>
          </w:p>
        </w:tc>
      </w:tr>
      <w:tr w:rsidR="00C110FB" w:rsidRPr="00F6454F" w:rsidTr="002E7EDB">
        <w:tc>
          <w:tcPr>
            <w:tcW w:w="97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0336" w:rsidRDefault="00E20336" w:rsidP="00E2033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INSTRUCCIONES: </w:t>
            </w:r>
          </w:p>
          <w:p w:rsidR="00E20336" w:rsidRDefault="00C110FB" w:rsidP="00E20336">
            <w:pPr>
              <w:pStyle w:val="Prrafodelista"/>
              <w:numPr>
                <w:ilvl w:val="0"/>
                <w:numId w:val="11"/>
              </w:numPr>
              <w:spacing w:after="0" w:line="240" w:lineRule="auto"/>
            </w:pPr>
            <w:r w:rsidRPr="00E20336">
              <w:t>Desarrolle la presente guía</w:t>
            </w:r>
            <w:r w:rsidR="00E20336" w:rsidRPr="00E20336">
              <w:t xml:space="preserve"> en este</w:t>
            </w:r>
            <w:r w:rsidR="00E20336">
              <w:t xml:space="preserve"> </w:t>
            </w:r>
            <w:r w:rsidR="001D1C46">
              <w:t>archivo W</w:t>
            </w:r>
            <w:r w:rsidR="001D1C46" w:rsidRPr="00E20336">
              <w:t>ord</w:t>
            </w:r>
            <w:r w:rsidR="00E20336" w:rsidRPr="00E20336">
              <w:t xml:space="preserve"> y </w:t>
            </w:r>
            <w:r w:rsidRPr="00E20336">
              <w:t>de manera individual</w:t>
            </w:r>
            <w:r w:rsidR="00E20336" w:rsidRPr="00E20336">
              <w:t>.</w:t>
            </w:r>
          </w:p>
          <w:p w:rsidR="00E20336" w:rsidRDefault="00E20336" w:rsidP="00E20336">
            <w:pPr>
              <w:pStyle w:val="Prrafodelista"/>
              <w:numPr>
                <w:ilvl w:val="0"/>
                <w:numId w:val="11"/>
              </w:numPr>
              <w:spacing w:after="0" w:line="240" w:lineRule="auto"/>
            </w:pPr>
            <w:r>
              <w:t>Lea</w:t>
            </w:r>
            <w:r w:rsidR="001D1C46">
              <w:t xml:space="preserve">, </w:t>
            </w:r>
            <w:r>
              <w:t>los textos</w:t>
            </w:r>
            <w:r w:rsidR="001D1C46">
              <w:t xml:space="preserve"> </w:t>
            </w:r>
            <w:r>
              <w:t xml:space="preserve"> y las instrucciones de cada actividad</w:t>
            </w:r>
            <w:r w:rsidR="001D1C46">
              <w:t xml:space="preserve"> para desarrollar cada ítem de manera correcta.</w:t>
            </w:r>
          </w:p>
          <w:p w:rsidR="00E20336" w:rsidRDefault="00E20336" w:rsidP="00E20336">
            <w:pPr>
              <w:pStyle w:val="Prrafodelista"/>
              <w:numPr>
                <w:ilvl w:val="0"/>
                <w:numId w:val="11"/>
              </w:numPr>
              <w:spacing w:after="0" w:line="240" w:lineRule="auto"/>
            </w:pPr>
            <w:r>
              <w:t xml:space="preserve">Puedes complementar la lectura con el libro de </w:t>
            </w:r>
            <w:r w:rsidR="0096007B">
              <w:t>Historia del año pasado.</w:t>
            </w:r>
          </w:p>
          <w:p w:rsidR="0085629F" w:rsidRPr="0085629F" w:rsidRDefault="00E20336" w:rsidP="003D368A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cs="Arial"/>
                <w:b/>
                <w:sz w:val="20"/>
              </w:rPr>
            </w:pPr>
            <w:r>
              <w:t xml:space="preserve">Cuando resuelvas la guía </w:t>
            </w:r>
            <w:r w:rsidR="001D1C46">
              <w:t>debes</w:t>
            </w:r>
            <w:r w:rsidR="004F2D2B">
              <w:t xml:space="preserve"> enviar el archivo Word completo </w:t>
            </w:r>
            <w:r w:rsidR="001D1C46">
              <w:t>al mail:</w:t>
            </w:r>
          </w:p>
          <w:p w:rsidR="00C110FB" w:rsidRPr="00E20336" w:rsidRDefault="001D1C46" w:rsidP="0085629F">
            <w:pPr>
              <w:pStyle w:val="Prrafodelista"/>
              <w:spacing w:after="0" w:line="240" w:lineRule="auto"/>
              <w:rPr>
                <w:rFonts w:cs="Arial"/>
                <w:b/>
                <w:sz w:val="20"/>
              </w:rPr>
            </w:pPr>
            <w:r>
              <w:t xml:space="preserve"> </w:t>
            </w:r>
            <w:r w:rsidR="0085629F">
              <w:rPr>
                <w:b/>
                <w:sz w:val="24"/>
                <w:szCs w:val="24"/>
              </w:rPr>
              <w:t>k</w:t>
            </w:r>
            <w:r w:rsidR="0085629F" w:rsidRPr="0085629F">
              <w:rPr>
                <w:b/>
                <w:sz w:val="24"/>
                <w:szCs w:val="24"/>
              </w:rPr>
              <w:t>arina.acevedo@liceo-victorinolastarria.cl</w:t>
            </w:r>
            <w:r w:rsidR="0085629F">
              <w:t xml:space="preserve">, coloca tu nombre ,y </w:t>
            </w:r>
            <w:r w:rsidR="003D368A">
              <w:t>curso en la parte de “</w:t>
            </w:r>
            <w:r w:rsidR="003D368A" w:rsidRPr="001F74C6">
              <w:rPr>
                <w:b/>
              </w:rPr>
              <w:t>asunto</w:t>
            </w:r>
            <w:r w:rsidR="003D368A">
              <w:rPr>
                <w:b/>
              </w:rPr>
              <w:t>”</w:t>
            </w:r>
            <w:r w:rsidR="003D368A" w:rsidRPr="001F74C6">
              <w:rPr>
                <w:b/>
              </w:rPr>
              <w:t xml:space="preserve"> </w:t>
            </w:r>
            <w:r w:rsidR="003D368A">
              <w:t>cuando envíes el mail.</w:t>
            </w:r>
          </w:p>
        </w:tc>
      </w:tr>
    </w:tbl>
    <w:p w:rsidR="00570A75" w:rsidRDefault="00956719">
      <w:r>
        <w:rPr>
          <w:noProof/>
          <w:lang w:eastAsia="es-C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1672590</wp:posOffset>
            </wp:positionH>
            <wp:positionV relativeFrom="paragraph">
              <wp:posOffset>140335</wp:posOffset>
            </wp:positionV>
            <wp:extent cx="2057400" cy="638175"/>
            <wp:effectExtent l="19050" t="0" r="0" b="0"/>
            <wp:wrapSquare wrapText="bothSides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30E8" w:rsidRPr="003630E8">
        <w:rPr>
          <w:noProof/>
          <w:lang w:val="es-ES"/>
        </w:rPr>
        <w:pict>
          <v:shape id="_x0000_s1032" type="#_x0000_t202" style="position:absolute;margin-left:171.6pt;margin-top:18.55pt;width:67.7pt;height:22.1pt;z-index:251667456;mso-position-horizontal-relative:text;mso-position-vertical-relative:text;mso-width-relative:margin;mso-height-relative:margin" filled="f" stroked="f">
            <v:textbox>
              <w:txbxContent>
                <w:p w:rsidR="00956719" w:rsidRPr="00956719" w:rsidRDefault="00D15379">
                  <w:pPr>
                    <w:rPr>
                      <w:b/>
                      <w:sz w:val="24"/>
                      <w:szCs w:val="24"/>
                      <w:lang w:val="es-ES"/>
                    </w:rPr>
                  </w:pPr>
                  <w:r>
                    <w:rPr>
                      <w:b/>
                      <w:sz w:val="24"/>
                      <w:szCs w:val="24"/>
                      <w:lang w:val="es-ES"/>
                    </w:rPr>
                    <w:t>Tarea N°5</w:t>
                  </w:r>
                </w:p>
              </w:txbxContent>
            </v:textbox>
            <w10:wrap type="square"/>
          </v:shape>
        </w:pict>
      </w:r>
    </w:p>
    <w:p w:rsidR="0096007B" w:rsidRPr="00042D9C" w:rsidRDefault="003630E8" w:rsidP="0096007B">
      <w:pPr>
        <w:tabs>
          <w:tab w:val="left" w:pos="3465"/>
        </w:tabs>
        <w:jc w:val="center"/>
        <w:rPr>
          <w:rFonts w:ascii="Arial" w:hAnsi="Arial" w:cs="Arial"/>
          <w:b/>
          <w:color w:val="000000"/>
          <w:u w:val="single"/>
        </w:rPr>
      </w:pPr>
      <w:r>
        <w:pict>
          <v:shape id="_x0000_i1025" type="#_x0000_t75" alt="Resultado de imagen para lapiz dibujo" style="width:24pt;height:24pt"/>
        </w:pict>
      </w:r>
      <w:r w:rsidR="0096007B" w:rsidRPr="0096007B">
        <w:rPr>
          <w:rFonts w:ascii="Arial" w:hAnsi="Arial" w:cs="Arial"/>
          <w:b/>
          <w:color w:val="000000"/>
          <w:u w:val="single"/>
        </w:rPr>
        <w:t xml:space="preserve"> </w:t>
      </w:r>
    </w:p>
    <w:p w:rsidR="00D15379" w:rsidRDefault="00D15379" w:rsidP="00BD689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NeueLTStd-MdCn"/>
          <w:b/>
          <w:color w:val="0000CD"/>
          <w:sz w:val="24"/>
          <w:szCs w:val="24"/>
          <w:u w:val="single"/>
        </w:rPr>
      </w:pPr>
    </w:p>
    <w:p w:rsidR="00D15379" w:rsidRPr="00D15379" w:rsidRDefault="00D15379" w:rsidP="00BD689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NeueLTStd-MdCn"/>
          <w:sz w:val="24"/>
          <w:szCs w:val="24"/>
        </w:rPr>
      </w:pPr>
      <w:r>
        <w:rPr>
          <w:rFonts w:ascii="Arial Narrow" w:hAnsi="Arial Narrow" w:cs="HelveticaNeueLTStd-MdCn"/>
          <w:sz w:val="24"/>
          <w:szCs w:val="24"/>
        </w:rPr>
        <w:t>I.- Lee la guía atentamente y completa los recuadros que aparecen en los costados, luego al finalizar la lectura define todos los conceptos subrayados de amarillo.</w:t>
      </w:r>
    </w:p>
    <w:p w:rsidR="00D15379" w:rsidRDefault="00D15379" w:rsidP="00BD689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NeueLTStd-MdCn"/>
          <w:b/>
          <w:color w:val="0000CD"/>
          <w:sz w:val="24"/>
          <w:szCs w:val="24"/>
          <w:u w:val="single"/>
        </w:rPr>
      </w:pPr>
    </w:p>
    <w:p w:rsidR="00BD689B" w:rsidRDefault="003630E8" w:rsidP="00BD689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NeueLTStd-MdCn"/>
          <w:color w:val="0000CD"/>
          <w:sz w:val="24"/>
          <w:szCs w:val="24"/>
        </w:rPr>
      </w:pPr>
      <w:r w:rsidRPr="003630E8">
        <w:rPr>
          <w:rFonts w:ascii="Arial Narrow" w:hAnsi="Arial Narrow" w:cs="MyriadPro-Semibold"/>
          <w:b/>
          <w:noProof/>
          <w:sz w:val="24"/>
          <w:szCs w:val="24"/>
          <w:u w:val="single"/>
          <w:lang w:val="es-ES" w:eastAsia="es-ES"/>
        </w:rPr>
        <w:pict>
          <v:shape id="Cuadro de texto 8" o:spid="_x0000_s1035" type="#_x0000_t202" style="position:absolute;left:0;text-align:left;margin-left:-.75pt;margin-top:6.55pt;width:157.55pt;height:113.4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xkrmwIAAMEFAAAOAAAAZHJzL2Uyb0RvYy54bWysVN9P2zAQfp+0/8Hy+0jKgHUVKeqKmCYh&#10;QCsTz65jUwvb59luk+6v5+ykoWW8MO0lOfu+O9999+P8ojWabIQPCmxFR0clJcJyqJV9rOiv+6tP&#10;Y0pCZLZmGqyo6FYEejH9+OG8cRNxDCvQtfAEndgwaVxFVzG6SVEEvhKGhSNwwqJSgjcs4tE/FrVn&#10;DXo3ujguy7OiAV87D1yEgLeXnZJOs38pBY+3UgYRia4oxhbz1+fvMn2L6TmbPHrmVor3YbB/iMIw&#10;ZfHRwdUli4ysvfrLlVHcQwAZjziYAqRUXOQcMJtR+SqbxYo5kXNBcoIbaAr/zy2/2dx5ouqKYqEs&#10;M1ii+ZrVHkgtSBRtBDJOJDUuTBC7cIiO7Tdosdi7+4CXKfdWepP+mBVBPdK9HShGT4TjJdasHI9P&#10;KeGoG52clKNxLkLxYu58iN8FGJKEinqsYaaWba5DxFAQuoOk1wJoVV8prfMh9Y2Ya082DCuuYw4S&#10;LQ5Q2pKmomefT8vs+ECXXA/2S834U0rz0AOetE3PidxhfViJoo6KLMWtFgmj7U8hkeHMyBsxMs6F&#10;HeLM6ISSmNF7DHv8S1TvMe7yQIv8Mtg4GBtlwXcsHVJbP+2olR0eSdrLO4mxXba5tYZOWUK9xQby&#10;0M1hcPxKId/XLMQ75nHwsGdwmcRb/EgNWCToJUpW4P+8dZ/wOA+opaTBQa5o+L1mXlCif1iclK+p&#10;y3Dy8+Hk9MsxHvy+ZrmvsWszB+ycEa4tx7OY8FHvROnBPODOmaVXUcUsx7crGnfiPHbrBXcWF7NZ&#10;BuGsOxav7cLx5DqxnPrsvn1g3vV9nobtBnYjzyav2r3DJksLs3UEqfIsJJ47Vnv+cU/kdu13WlpE&#10;++eMetm802cAAAD//wMAUEsDBBQABgAIAAAAIQDt0QqD3QAAAAoBAAAPAAAAZHJzL2Rvd25yZXYu&#10;eG1sTI/BTsMwEETvSP0Haytxa522apWEOBWgwoUTLeLsxq5tEa8j203D37Oc4DarGc2+afaT79mo&#10;Y3IBBayWBTCNXVAOjYCP08uiBJayRCX7gFrAt06wb2d3jaxVuOG7Ho/ZMCrBVEsBNueh5jx1VnuZ&#10;lmHQSN4lRC8zndFwFeWNyn3P10Wx4146pA9WDvrZ6u7rePUCDk+mMl0poz2Uyrlx+ry8mVch7ufT&#10;4wOwrKf8F4ZffEKHlpjO4YoqsV7AYlfQlkzGZgWMAuvtlsSZxKaqgLcN/z+h/QEAAP//AwBQSwEC&#10;LQAUAAYACAAAACEAtoM4kv4AAADhAQAAEwAAAAAAAAAAAAAAAAAAAAAAW0NvbnRlbnRfVHlwZXNd&#10;LnhtbFBLAQItABQABgAIAAAAIQA4/SH/1gAAAJQBAAALAAAAAAAAAAAAAAAAAC8BAABfcmVscy8u&#10;cmVsc1BLAQItABQABgAIAAAAIQA9sxkrmwIAAMEFAAAOAAAAAAAAAAAAAAAAAC4CAABkcnMvZTJv&#10;RG9jLnhtbFBLAQItABQABgAIAAAAIQDt0QqD3QAAAAoBAAAPAAAAAAAAAAAAAAAAAPUEAABkcnMv&#10;ZG93bnJldi54bWxQSwUGAAAAAAQABADzAAAA/wUAAAAA&#10;" fillcolor="white [3201]" strokeweight=".5pt">
            <v:textbox style="mso-next-textbox:#Cuadro de texto 8">
              <w:txbxContent>
                <w:p w:rsidR="00BD689B" w:rsidRDefault="00BD689B" w:rsidP="00BD689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¿Qué ideología representaban?</w:t>
                  </w:r>
                </w:p>
                <w:p w:rsidR="00BD689B" w:rsidRDefault="00BD689B" w:rsidP="00BD689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EEUU:</w:t>
                  </w:r>
                </w:p>
                <w:p w:rsidR="00BD689B" w:rsidRDefault="00BD689B" w:rsidP="00BD689B">
                  <w:pPr>
                    <w:rPr>
                      <w:sz w:val="18"/>
                      <w:szCs w:val="18"/>
                    </w:rPr>
                  </w:pPr>
                </w:p>
                <w:p w:rsidR="00BD689B" w:rsidRDefault="00BD689B" w:rsidP="00BD689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URSS: </w:t>
                  </w:r>
                </w:p>
                <w:p w:rsidR="00BD689B" w:rsidRDefault="00BD689B" w:rsidP="00BD689B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BD689B" w:rsidRPr="004E51E5" w:rsidRDefault="00BD689B" w:rsidP="00BD689B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  <w10:wrap type="square"/>
          </v:shape>
        </w:pict>
      </w:r>
      <w:r w:rsidR="00BD689B" w:rsidRPr="00634F1E">
        <w:rPr>
          <w:rFonts w:ascii="Arial Narrow" w:hAnsi="Arial Narrow" w:cs="HelveticaNeueLTStd-MdCn"/>
          <w:b/>
          <w:color w:val="0000CD"/>
          <w:sz w:val="24"/>
          <w:szCs w:val="24"/>
          <w:u w:val="single"/>
        </w:rPr>
        <w:t>América Latina como zona</w:t>
      </w:r>
      <w:r w:rsidR="00BD689B">
        <w:rPr>
          <w:rFonts w:ascii="Arial Narrow" w:hAnsi="Arial Narrow" w:cs="HelveticaNeueLTStd-MdCn"/>
          <w:b/>
          <w:color w:val="0000CD"/>
          <w:sz w:val="24"/>
          <w:szCs w:val="24"/>
          <w:u w:val="single"/>
        </w:rPr>
        <w:t xml:space="preserve"> </w:t>
      </w:r>
      <w:r w:rsidR="00BD689B" w:rsidRPr="00634F1E">
        <w:rPr>
          <w:rFonts w:ascii="Arial Narrow" w:hAnsi="Arial Narrow" w:cs="HelveticaNeueLTStd-MdCn"/>
          <w:b/>
          <w:color w:val="0000CD"/>
          <w:sz w:val="24"/>
          <w:szCs w:val="24"/>
          <w:u w:val="single"/>
        </w:rPr>
        <w:t>de influencia de Estados Unidos</w:t>
      </w:r>
      <w:r w:rsidR="00BD689B">
        <w:rPr>
          <w:rFonts w:ascii="Arial Narrow" w:hAnsi="Arial Narrow" w:cs="HelveticaNeueLTStd-MdCn"/>
          <w:color w:val="0000CD"/>
          <w:sz w:val="24"/>
          <w:szCs w:val="24"/>
        </w:rPr>
        <w:t xml:space="preserve">: </w:t>
      </w:r>
    </w:p>
    <w:p w:rsidR="00BD689B" w:rsidRDefault="00BD689B" w:rsidP="00BD689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MinionPro-Regular"/>
          <w:color w:val="000000"/>
          <w:sz w:val="24"/>
          <w:szCs w:val="24"/>
        </w:rPr>
      </w:pPr>
      <w:r w:rsidRPr="00873B89">
        <w:rPr>
          <w:rFonts w:ascii="Arial Narrow" w:hAnsi="Arial Narrow" w:cs="MinionPro-Regular"/>
          <w:color w:val="000000"/>
          <w:sz w:val="24"/>
          <w:szCs w:val="24"/>
        </w:rPr>
        <w:t xml:space="preserve">La </w:t>
      </w:r>
      <w:r w:rsidRPr="00BD689B">
        <w:rPr>
          <w:rFonts w:ascii="Arial Narrow" w:hAnsi="Arial Narrow" w:cs="MinionPro-Bold"/>
          <w:b/>
          <w:bCs/>
          <w:color w:val="000000"/>
          <w:sz w:val="24"/>
          <w:szCs w:val="24"/>
          <w:highlight w:val="yellow"/>
        </w:rPr>
        <w:t>Guerra Fría</w:t>
      </w:r>
      <w:r w:rsidRPr="00873B89">
        <w:rPr>
          <w:rFonts w:ascii="Arial Narrow" w:hAnsi="Arial Narrow" w:cs="MinionPro-Regular"/>
          <w:color w:val="000000"/>
          <w:sz w:val="24"/>
          <w:szCs w:val="24"/>
        </w:rPr>
        <w:t xml:space="preserve">, iniciada tras el término de la </w:t>
      </w:r>
      <w:r w:rsidRPr="00873B89">
        <w:rPr>
          <w:rFonts w:ascii="Arial Narrow" w:hAnsi="Arial Narrow" w:cs="MinionPro-Bold"/>
          <w:b/>
          <w:bCs/>
          <w:color w:val="000000"/>
          <w:sz w:val="24"/>
          <w:szCs w:val="24"/>
        </w:rPr>
        <w:t xml:space="preserve">Segunda Guerra Mundial </w:t>
      </w:r>
      <w:r w:rsidRPr="00873B89">
        <w:rPr>
          <w:rFonts w:ascii="Arial Narrow" w:hAnsi="Arial Narrow" w:cs="MinionPro-Regular"/>
          <w:color w:val="000000"/>
          <w:sz w:val="24"/>
          <w:szCs w:val="24"/>
        </w:rPr>
        <w:t>en 1945, generó</w:t>
      </w:r>
      <w:r>
        <w:rPr>
          <w:rFonts w:ascii="Arial Narrow" w:hAnsi="Arial Narrow" w:cs="MinionPro-Regular"/>
          <w:color w:val="000000"/>
          <w:sz w:val="24"/>
          <w:szCs w:val="24"/>
        </w:rPr>
        <w:t xml:space="preserve"> </w:t>
      </w:r>
      <w:r w:rsidRPr="00873B89">
        <w:rPr>
          <w:rFonts w:ascii="Arial Narrow" w:hAnsi="Arial Narrow" w:cs="MinionPro-Regular"/>
          <w:color w:val="000000"/>
          <w:sz w:val="24"/>
          <w:szCs w:val="24"/>
        </w:rPr>
        <w:t xml:space="preserve">bloques geopolíticos mundiales de apoyo y rechazo a las potencias de </w:t>
      </w:r>
      <w:r w:rsidRPr="00BD689B">
        <w:rPr>
          <w:rFonts w:ascii="Arial Narrow" w:hAnsi="Arial Narrow" w:cs="MinionPro-Regular"/>
          <w:color w:val="000000"/>
          <w:sz w:val="24"/>
          <w:szCs w:val="24"/>
          <w:highlight w:val="yellow"/>
        </w:rPr>
        <w:t>Estados Unidos</w:t>
      </w:r>
      <w:r w:rsidRPr="00873B89">
        <w:rPr>
          <w:rFonts w:ascii="Arial Narrow" w:hAnsi="Arial Narrow" w:cs="MinionPro-Regular"/>
          <w:color w:val="000000"/>
          <w:sz w:val="24"/>
          <w:szCs w:val="24"/>
        </w:rPr>
        <w:t xml:space="preserve"> y</w:t>
      </w:r>
      <w:r>
        <w:rPr>
          <w:rFonts w:ascii="Arial Narrow" w:hAnsi="Arial Narrow" w:cs="MinionPro-Regular"/>
          <w:color w:val="000000"/>
          <w:sz w:val="24"/>
          <w:szCs w:val="24"/>
        </w:rPr>
        <w:t xml:space="preserve"> </w:t>
      </w:r>
      <w:r w:rsidRPr="00873B89">
        <w:rPr>
          <w:rFonts w:ascii="Arial Narrow" w:hAnsi="Arial Narrow" w:cs="MinionPro-Regular"/>
          <w:color w:val="000000"/>
          <w:sz w:val="24"/>
          <w:szCs w:val="24"/>
        </w:rPr>
        <w:t xml:space="preserve">la </w:t>
      </w:r>
      <w:r w:rsidRPr="00BD689B">
        <w:rPr>
          <w:rFonts w:ascii="Arial Narrow" w:hAnsi="Arial Narrow" w:cs="MinionPro-Regular"/>
          <w:color w:val="000000"/>
          <w:sz w:val="24"/>
          <w:szCs w:val="24"/>
          <w:highlight w:val="yellow"/>
        </w:rPr>
        <w:t>Unión de Repúblicas Socialistas Soviéticas</w:t>
      </w:r>
      <w:r w:rsidRPr="00873B89">
        <w:rPr>
          <w:rFonts w:ascii="Arial Narrow" w:hAnsi="Arial Narrow" w:cs="MinionPro-Regular"/>
          <w:color w:val="000000"/>
          <w:sz w:val="24"/>
          <w:szCs w:val="24"/>
        </w:rPr>
        <w:t>. América Latina fue prontamente integrada</w:t>
      </w:r>
      <w:r>
        <w:rPr>
          <w:rFonts w:ascii="Arial Narrow" w:hAnsi="Arial Narrow" w:cs="MinionPro-Regular"/>
          <w:color w:val="000000"/>
          <w:sz w:val="24"/>
          <w:szCs w:val="24"/>
        </w:rPr>
        <w:t xml:space="preserve"> </w:t>
      </w:r>
      <w:r w:rsidRPr="00873B89">
        <w:rPr>
          <w:rFonts w:ascii="Arial Narrow" w:hAnsi="Arial Narrow" w:cs="MinionPro-Regular"/>
          <w:color w:val="000000"/>
          <w:sz w:val="24"/>
          <w:szCs w:val="24"/>
        </w:rPr>
        <w:t>a la esfera de influencia del país liberal-capitalista, a través de tratados y organismos de</w:t>
      </w:r>
      <w:r>
        <w:rPr>
          <w:rFonts w:ascii="Arial Narrow" w:hAnsi="Arial Narrow" w:cs="MinionPro-Regular"/>
          <w:color w:val="000000"/>
          <w:sz w:val="24"/>
          <w:szCs w:val="24"/>
        </w:rPr>
        <w:t xml:space="preserve"> </w:t>
      </w:r>
      <w:r w:rsidRPr="00873B89">
        <w:rPr>
          <w:rFonts w:ascii="Arial Narrow" w:hAnsi="Arial Narrow" w:cs="MinionPro-Regular"/>
          <w:color w:val="000000"/>
          <w:sz w:val="24"/>
          <w:szCs w:val="24"/>
        </w:rPr>
        <w:t>cooperación mutua. No obstante, tras el triunfo de la revolución cubana, en 1959, muchas</w:t>
      </w:r>
      <w:r>
        <w:rPr>
          <w:rFonts w:ascii="Arial Narrow" w:hAnsi="Arial Narrow" w:cs="MinionPro-Regular"/>
          <w:color w:val="000000"/>
          <w:sz w:val="24"/>
          <w:szCs w:val="24"/>
        </w:rPr>
        <w:t xml:space="preserve"> </w:t>
      </w:r>
      <w:r w:rsidRPr="00873B89">
        <w:rPr>
          <w:rFonts w:ascii="Arial Narrow" w:hAnsi="Arial Narrow" w:cs="MinionPro-Regular"/>
          <w:color w:val="000000"/>
          <w:sz w:val="24"/>
          <w:szCs w:val="24"/>
        </w:rPr>
        <w:t>organizaciones políticas de la región vieron en el socialismo una posibilidad para lograr el crecimiento económico y el desarrollo social.</w:t>
      </w:r>
    </w:p>
    <w:p w:rsidR="00BD689B" w:rsidRPr="00873B89" w:rsidRDefault="00BD689B" w:rsidP="00BD689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MinionPro-Regular"/>
          <w:color w:val="000000"/>
          <w:sz w:val="24"/>
          <w:szCs w:val="24"/>
        </w:rPr>
      </w:pPr>
    </w:p>
    <w:p w:rsidR="00BD689B" w:rsidRDefault="003630E8" w:rsidP="00BD689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MinionPro-Regular"/>
          <w:color w:val="000000"/>
          <w:sz w:val="24"/>
          <w:szCs w:val="24"/>
        </w:rPr>
      </w:pPr>
      <w:r w:rsidRPr="003630E8">
        <w:rPr>
          <w:rFonts w:cstheme="minorHAnsi"/>
          <w:noProof/>
          <w:lang w:eastAsia="es-CL"/>
        </w:rPr>
        <w:pict>
          <v:shape id="Cuadro de texto 9" o:spid="_x0000_s1036" type="#_x0000_t202" style="position:absolute;left:0;text-align:left;margin-left:292.35pt;margin-top:6.2pt;width:148.7pt;height:186.6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tYonAIAAMEFAAAOAAAAZHJzL2Uyb0RvYy54bWysVN9v2jAQfp+0/8Hy+whQaAE1VIyq06Sq&#10;rUanPhvHLlYdn2cbEvbX7+wkFLq+dNpLcvZ99+vz3V1e1aUmO+G8ApPTQa9PiTAcCmWec/rz8ebL&#10;hBIfmCmYBiNyuheeXs0/f7qs7EwMYQO6EI6gE+Nnlc3pJgQ7yzLPN6JkvgdWGFRKcCULeHTPWeFY&#10;hd5LnQ37/fOsAldYB1x4j7fXjZLOk38pBQ/3UnoRiM4p5hbS16XvOn6z+SWbPTtmN4q3abB/yKJk&#10;ymDQg6trFhjZOvWXq1JxBx5k6HEoM5BScZFqwGoG/TfVrDbMilQLkuPtgSb//9zyu92DI6rI6ZQS&#10;w0p8ouWWFQ5IIUgQdQAyjSRV1s8Qu7KIDvVXqPGxu3uPl7H2Wroy/rEqgnqke3+gGD0RHo0mk8lo&#10;iiqOuuHZRX80Hkc/2au5dT58E1CSKOTU4Rsmatnu1ocG2kFiNA9aFTdK63SIfSOW2pEdwxfXISWJ&#10;zk9Q2pAqp+dn435yfKKLrg/2a834S5veEQr9aRPDidRhbVqRooaKJIW9FhGjzQ8hkeHEyDs5Ms6F&#10;OeSZ0BElsaKPGLb416w+YtzUgRYpMphwMC6VAdewdEpt8dJRKxs8vuFR3VEM9bpOrTXsOmUNxR4b&#10;yEEzh97yG4V83zIfHpjDwcPGwGUS7vEjNeAjQStRsgH3+737iMd5QC0lFQ5yTv2vLXOCEv3d4KRM&#10;B6NRnPx0GI0vhnhwx5r1scZsyyVg5wxwbVmexIgPuhOlg/IJd84iRkUVMxxj5zR04jI06wV3FheL&#10;RQLhrFsWbs3K8ug6shz77LF+Ys62fR6H7Q66kWezN+3eYKOlgcU2gFRpFiLPDast/7gn0jS1Oy0u&#10;ouNzQr1u3vkfAAAA//8DAFBLAwQUAAYACAAAACEABwJ5yNwAAAAJAQAADwAAAGRycy9kb3ducmV2&#10;LnhtbEyPMU/DMBSEdyT+g/WQ2KiTRiJpyEsFqLAwURCzG7u2Rfwc2W4a/j3uBOPpTnffddvFjWxW&#10;IVpPCOWqAKZo8NKSRvj8eLlrgMUkSIrRk0L4URG2/fVVJ1rpz/Su5n3SLJdQbAWCSWlqOY+DUU7E&#10;lZ8UZe/ogxMpy6C5DOKcy93I10Vxz52wlBeMmNSzUcP3/uQQdk96o4dGBLNrpLXz8nV806+ItzfL&#10;4wOwpJb0F4YLfkaHPjMd/IlkZCNCvS7rHEXIjy52UW5KYAeEqq4q4H3H/z/ofwEAAP//AwBQSwEC&#10;LQAUAAYACAAAACEAtoM4kv4AAADhAQAAEwAAAAAAAAAAAAAAAAAAAAAAW0NvbnRlbnRfVHlwZXNd&#10;LnhtbFBLAQItABQABgAIAAAAIQA4/SH/1gAAAJQBAAALAAAAAAAAAAAAAAAAAC8BAABfcmVscy8u&#10;cmVsc1BLAQItABQABgAIAAAAIQC89tYonAIAAMEFAAAOAAAAAAAAAAAAAAAAAC4CAABkcnMvZTJv&#10;RG9jLnhtbFBLAQItABQABgAIAAAAIQAHAnnI3AAAAAkBAAAPAAAAAAAAAAAAAAAAAPYEAABkcnMv&#10;ZG93bnJldi54bWxQSwUGAAAAAAQABADzAAAA/wUAAAAA&#10;" fillcolor="white [3201]" strokeweight=".5pt">
            <v:textbox>
              <w:txbxContent>
                <w:p w:rsidR="00BD689B" w:rsidRDefault="00BD689B" w:rsidP="00BD689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Definición y objetivo del TIAR:</w:t>
                  </w:r>
                </w:p>
                <w:p w:rsidR="00BD689B" w:rsidRDefault="00BD689B" w:rsidP="00BD689B">
                  <w:pPr>
                    <w:rPr>
                      <w:sz w:val="18"/>
                      <w:szCs w:val="18"/>
                    </w:rPr>
                  </w:pPr>
                </w:p>
                <w:p w:rsidR="00BD689B" w:rsidRDefault="00BD689B" w:rsidP="00BD689B">
                  <w:pPr>
                    <w:rPr>
                      <w:sz w:val="18"/>
                      <w:szCs w:val="18"/>
                    </w:rPr>
                  </w:pPr>
                </w:p>
                <w:p w:rsidR="00BD689B" w:rsidRDefault="00BD689B" w:rsidP="00BD689B">
                  <w:pPr>
                    <w:rPr>
                      <w:sz w:val="18"/>
                      <w:szCs w:val="18"/>
                    </w:rPr>
                  </w:pPr>
                </w:p>
                <w:p w:rsidR="00BD689B" w:rsidRDefault="00BD689B" w:rsidP="00BD689B">
                  <w:pPr>
                    <w:rPr>
                      <w:sz w:val="18"/>
                      <w:szCs w:val="18"/>
                    </w:rPr>
                  </w:pPr>
                </w:p>
                <w:p w:rsidR="00BD689B" w:rsidRDefault="00BD689B" w:rsidP="00BD689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La OEA buscaba: </w:t>
                  </w:r>
                </w:p>
                <w:p w:rsidR="00BD689B" w:rsidRPr="004E51E5" w:rsidRDefault="00BD689B" w:rsidP="00BD689B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  <w10:wrap type="square"/>
          </v:shape>
        </w:pict>
      </w:r>
      <w:r w:rsidR="00BD689B" w:rsidRPr="00873B89">
        <w:rPr>
          <w:rFonts w:ascii="Arial Narrow" w:hAnsi="Arial Narrow" w:cs="HelveticaNeueLTStd-LtCn"/>
          <w:color w:val="0000CD"/>
          <w:sz w:val="24"/>
          <w:szCs w:val="24"/>
        </w:rPr>
        <w:t xml:space="preserve">La asistencia mutua en la región: </w:t>
      </w:r>
      <w:r w:rsidR="00BD689B" w:rsidRPr="00873B89">
        <w:rPr>
          <w:rFonts w:ascii="Arial Narrow" w:hAnsi="Arial Narrow" w:cs="MinionPro-Regular"/>
          <w:color w:val="000000"/>
          <w:sz w:val="24"/>
          <w:szCs w:val="24"/>
        </w:rPr>
        <w:t>Desde el siglo XIX, Estados Unidos era una fuente decisiva de influencia económica,</w:t>
      </w:r>
      <w:r w:rsidR="00BD689B">
        <w:rPr>
          <w:rFonts w:ascii="Arial Narrow" w:hAnsi="Arial Narrow" w:cs="MinionPro-Regular"/>
          <w:color w:val="000000"/>
          <w:sz w:val="24"/>
          <w:szCs w:val="24"/>
        </w:rPr>
        <w:t xml:space="preserve"> </w:t>
      </w:r>
      <w:r w:rsidR="00BD689B" w:rsidRPr="00873B89">
        <w:rPr>
          <w:rFonts w:ascii="Arial Narrow" w:hAnsi="Arial Narrow" w:cs="MinionPro-Regular"/>
          <w:color w:val="000000"/>
          <w:sz w:val="24"/>
          <w:szCs w:val="24"/>
        </w:rPr>
        <w:t>política y cultural para América Latina. En la medida en que la Guerra Fría implicaba el</w:t>
      </w:r>
      <w:r w:rsidR="00BD689B">
        <w:rPr>
          <w:rFonts w:ascii="Arial Narrow" w:hAnsi="Arial Narrow" w:cs="MinionPro-Regular"/>
          <w:color w:val="000000"/>
          <w:sz w:val="24"/>
          <w:szCs w:val="24"/>
        </w:rPr>
        <w:t xml:space="preserve"> </w:t>
      </w:r>
      <w:r w:rsidR="00BD689B" w:rsidRPr="00873B89">
        <w:rPr>
          <w:rFonts w:ascii="Arial Narrow" w:hAnsi="Arial Narrow" w:cs="MinionPro-Regular"/>
          <w:color w:val="000000"/>
          <w:sz w:val="24"/>
          <w:szCs w:val="24"/>
        </w:rPr>
        <w:t>aseguramiento geopolítico de zonas de influencia excluyentes, el país del Norte intentó</w:t>
      </w:r>
      <w:r w:rsidR="00BD689B">
        <w:rPr>
          <w:rFonts w:ascii="Arial Narrow" w:hAnsi="Arial Narrow" w:cs="MinionPro-Regular"/>
          <w:color w:val="000000"/>
          <w:sz w:val="24"/>
          <w:szCs w:val="24"/>
        </w:rPr>
        <w:t xml:space="preserve"> </w:t>
      </w:r>
      <w:r w:rsidR="00BD689B" w:rsidRPr="00873B89">
        <w:rPr>
          <w:rFonts w:ascii="Arial Narrow" w:hAnsi="Arial Narrow" w:cs="MinionPro-Regular"/>
          <w:color w:val="000000"/>
          <w:sz w:val="24"/>
          <w:szCs w:val="24"/>
        </w:rPr>
        <w:t>reafirmar su incidencia en la política y economía regionales. Para hacerlo, promovió la</w:t>
      </w:r>
      <w:r w:rsidR="00BD689B">
        <w:rPr>
          <w:rFonts w:ascii="Arial Narrow" w:hAnsi="Arial Narrow" w:cs="MinionPro-Regular"/>
          <w:color w:val="000000"/>
          <w:sz w:val="24"/>
          <w:szCs w:val="24"/>
        </w:rPr>
        <w:t xml:space="preserve"> </w:t>
      </w:r>
      <w:r w:rsidR="00BD689B" w:rsidRPr="00873B89">
        <w:rPr>
          <w:rFonts w:ascii="Arial Narrow" w:hAnsi="Arial Narrow" w:cs="MinionPro-Regular"/>
          <w:color w:val="000000"/>
          <w:sz w:val="24"/>
          <w:szCs w:val="24"/>
        </w:rPr>
        <w:t>firma de tratados multilaterales de apoyo recíproco. En 1947, la totalidad de los países</w:t>
      </w:r>
      <w:r w:rsidR="00BD689B">
        <w:rPr>
          <w:rFonts w:ascii="Arial Narrow" w:hAnsi="Arial Narrow" w:cs="MinionPro-Regular"/>
          <w:color w:val="000000"/>
          <w:sz w:val="24"/>
          <w:szCs w:val="24"/>
        </w:rPr>
        <w:t xml:space="preserve"> </w:t>
      </w:r>
      <w:r w:rsidR="00BD689B" w:rsidRPr="00873B89">
        <w:rPr>
          <w:rFonts w:ascii="Arial Narrow" w:hAnsi="Arial Narrow" w:cs="MinionPro-Regular"/>
          <w:color w:val="000000"/>
          <w:sz w:val="24"/>
          <w:szCs w:val="24"/>
        </w:rPr>
        <w:t xml:space="preserve">americanos independientes firmó en Río de Janeiro el </w:t>
      </w:r>
      <w:r w:rsidR="00BD689B" w:rsidRPr="00BD689B">
        <w:rPr>
          <w:rFonts w:ascii="Arial Narrow" w:hAnsi="Arial Narrow" w:cs="MinionPro-Bold"/>
          <w:b/>
          <w:bCs/>
          <w:color w:val="000000"/>
          <w:sz w:val="24"/>
          <w:szCs w:val="24"/>
          <w:highlight w:val="yellow"/>
        </w:rPr>
        <w:t xml:space="preserve">Tratado Interamericano de Asistencia Recíproca </w:t>
      </w:r>
      <w:r w:rsidR="00BD689B" w:rsidRPr="00BD689B">
        <w:rPr>
          <w:rFonts w:ascii="Arial Narrow" w:hAnsi="Arial Narrow" w:cs="MinionPro-Regular"/>
          <w:color w:val="000000"/>
          <w:sz w:val="24"/>
          <w:szCs w:val="24"/>
          <w:highlight w:val="yellow"/>
        </w:rPr>
        <w:t>(TIAR)</w:t>
      </w:r>
      <w:r w:rsidR="00BD689B" w:rsidRPr="00873B89">
        <w:rPr>
          <w:rFonts w:ascii="Arial Narrow" w:hAnsi="Arial Narrow" w:cs="MinionPro-Regular"/>
          <w:color w:val="000000"/>
          <w:sz w:val="24"/>
          <w:szCs w:val="24"/>
        </w:rPr>
        <w:t>, que comprometió defensa militar entre los países firmantes</w:t>
      </w:r>
      <w:r w:rsidR="00BD689B">
        <w:rPr>
          <w:rFonts w:ascii="Arial Narrow" w:hAnsi="Arial Narrow" w:cs="MinionPro-Regular"/>
          <w:color w:val="000000"/>
          <w:sz w:val="24"/>
          <w:szCs w:val="24"/>
        </w:rPr>
        <w:t xml:space="preserve"> </w:t>
      </w:r>
      <w:r w:rsidR="00BD689B" w:rsidRPr="00873B89">
        <w:rPr>
          <w:rFonts w:ascii="Arial Narrow" w:hAnsi="Arial Narrow" w:cs="MinionPro-Regular"/>
          <w:color w:val="000000"/>
          <w:sz w:val="24"/>
          <w:szCs w:val="24"/>
        </w:rPr>
        <w:t>frente a cualquier agresión externa.</w:t>
      </w:r>
      <w:r w:rsidR="00BD689B">
        <w:rPr>
          <w:rFonts w:ascii="Arial Narrow" w:hAnsi="Arial Narrow" w:cs="MinionPro-Regular"/>
          <w:color w:val="000000"/>
          <w:sz w:val="24"/>
          <w:szCs w:val="24"/>
        </w:rPr>
        <w:t xml:space="preserve"> </w:t>
      </w:r>
      <w:r w:rsidR="00BD689B" w:rsidRPr="00873B89">
        <w:rPr>
          <w:rFonts w:ascii="Arial Narrow" w:hAnsi="Arial Narrow" w:cs="MinionPro-Regular"/>
          <w:color w:val="000000"/>
          <w:sz w:val="24"/>
          <w:szCs w:val="24"/>
        </w:rPr>
        <w:t xml:space="preserve">En 1948, en la ciudad de Bogotá, fue conformada la </w:t>
      </w:r>
      <w:r w:rsidR="00BD689B" w:rsidRPr="00BD689B">
        <w:rPr>
          <w:rFonts w:ascii="Arial Narrow" w:hAnsi="Arial Narrow" w:cs="MinionPro-Bold"/>
          <w:b/>
          <w:bCs/>
          <w:color w:val="000000"/>
          <w:sz w:val="24"/>
          <w:szCs w:val="24"/>
          <w:highlight w:val="yellow"/>
        </w:rPr>
        <w:t xml:space="preserve">Organización de Estados Americanos </w:t>
      </w:r>
      <w:r w:rsidR="00BD689B" w:rsidRPr="00BD689B">
        <w:rPr>
          <w:rFonts w:ascii="Arial Narrow" w:hAnsi="Arial Narrow" w:cs="MinionPro-Regular"/>
          <w:color w:val="000000"/>
          <w:sz w:val="24"/>
          <w:szCs w:val="24"/>
          <w:highlight w:val="yellow"/>
        </w:rPr>
        <w:t>(OEA),</w:t>
      </w:r>
      <w:r w:rsidR="00BD689B" w:rsidRPr="00873B89">
        <w:rPr>
          <w:rFonts w:ascii="Arial Narrow" w:hAnsi="Arial Narrow" w:cs="MinionPro-Regular"/>
          <w:color w:val="000000"/>
          <w:sz w:val="24"/>
          <w:szCs w:val="24"/>
        </w:rPr>
        <w:t xml:space="preserve"> que tenía como objetivo, según su carta fundacional, lograr un orden de paz</w:t>
      </w:r>
      <w:r w:rsidR="00BD689B">
        <w:rPr>
          <w:rFonts w:ascii="Arial Narrow" w:hAnsi="Arial Narrow" w:cs="MinionPro-Regular"/>
          <w:color w:val="000000"/>
          <w:sz w:val="24"/>
          <w:szCs w:val="24"/>
        </w:rPr>
        <w:t xml:space="preserve"> </w:t>
      </w:r>
      <w:r w:rsidR="00BD689B" w:rsidRPr="00873B89">
        <w:rPr>
          <w:rFonts w:ascii="Arial Narrow" w:hAnsi="Arial Narrow" w:cs="MinionPro-Regular"/>
          <w:color w:val="000000"/>
          <w:sz w:val="24"/>
          <w:szCs w:val="24"/>
        </w:rPr>
        <w:t>y de justicia regional, junto con el fomento de la solidaridad y defensa de la soberanía</w:t>
      </w:r>
      <w:r w:rsidR="00BD689B">
        <w:rPr>
          <w:rFonts w:ascii="Arial Narrow" w:hAnsi="Arial Narrow" w:cs="MinionPro-Regular"/>
          <w:color w:val="000000"/>
          <w:sz w:val="24"/>
          <w:szCs w:val="24"/>
        </w:rPr>
        <w:t xml:space="preserve"> </w:t>
      </w:r>
      <w:r w:rsidR="00BD689B" w:rsidRPr="00873B89">
        <w:rPr>
          <w:rFonts w:ascii="Arial Narrow" w:hAnsi="Arial Narrow" w:cs="MinionPro-Regular"/>
          <w:color w:val="000000"/>
          <w:sz w:val="24"/>
          <w:szCs w:val="24"/>
        </w:rPr>
        <w:t>entre los países de América.</w:t>
      </w:r>
    </w:p>
    <w:p w:rsidR="00BD689B" w:rsidRDefault="00BD689B">
      <w:pPr>
        <w:spacing w:after="160" w:line="259" w:lineRule="auto"/>
        <w:rPr>
          <w:rFonts w:ascii="Arial Narrow" w:hAnsi="Arial Narrow" w:cs="MinionPro-Regular"/>
          <w:color w:val="000000"/>
          <w:sz w:val="24"/>
          <w:szCs w:val="24"/>
        </w:rPr>
      </w:pPr>
      <w:r>
        <w:rPr>
          <w:rFonts w:ascii="Arial Narrow" w:hAnsi="Arial Narrow" w:cs="MinionPro-Regular"/>
          <w:color w:val="000000"/>
          <w:sz w:val="24"/>
          <w:szCs w:val="24"/>
        </w:rPr>
        <w:br w:type="page"/>
      </w:r>
    </w:p>
    <w:p w:rsidR="00BD689B" w:rsidRDefault="00BD689B" w:rsidP="00BD689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NeueLTStd-MdCn"/>
          <w:color w:val="0000CD"/>
          <w:sz w:val="24"/>
          <w:szCs w:val="24"/>
        </w:rPr>
      </w:pPr>
      <w:r w:rsidRPr="006A60D2">
        <w:rPr>
          <w:rFonts w:ascii="Arial Narrow" w:hAnsi="Arial Narrow" w:cs="HelveticaNeueLTStd-MdCn"/>
          <w:b/>
          <w:color w:val="0000CD"/>
          <w:sz w:val="24"/>
          <w:szCs w:val="24"/>
        </w:rPr>
        <w:lastRenderedPageBreak/>
        <w:t>La revolución cubana y su impacto</w:t>
      </w:r>
      <w:r>
        <w:rPr>
          <w:rFonts w:ascii="Arial Narrow" w:hAnsi="Arial Narrow" w:cs="HelveticaNeueLTStd-MdCn"/>
          <w:b/>
          <w:color w:val="0000CD"/>
          <w:sz w:val="24"/>
          <w:szCs w:val="24"/>
        </w:rPr>
        <w:t xml:space="preserve"> </w:t>
      </w:r>
      <w:r w:rsidRPr="006A60D2">
        <w:rPr>
          <w:rFonts w:ascii="Arial Narrow" w:hAnsi="Arial Narrow" w:cs="HelveticaNeueLTStd-MdCn"/>
          <w:b/>
          <w:color w:val="0000CD"/>
          <w:sz w:val="24"/>
          <w:szCs w:val="24"/>
        </w:rPr>
        <w:t>en el continente americano</w:t>
      </w:r>
      <w:r w:rsidRPr="00873B89">
        <w:rPr>
          <w:rFonts w:ascii="Arial Narrow" w:hAnsi="Arial Narrow" w:cs="HelveticaNeueLTStd-MdCn"/>
          <w:color w:val="0000CD"/>
          <w:sz w:val="24"/>
          <w:szCs w:val="24"/>
        </w:rPr>
        <w:t xml:space="preserve">: </w:t>
      </w:r>
    </w:p>
    <w:p w:rsidR="00BD689B" w:rsidRPr="00873B89" w:rsidRDefault="00BD689B" w:rsidP="00BD689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MinionPro-Regular"/>
          <w:color w:val="000000"/>
          <w:sz w:val="24"/>
          <w:szCs w:val="24"/>
        </w:rPr>
      </w:pPr>
      <w:r w:rsidRPr="00BD689B">
        <w:rPr>
          <w:rFonts w:ascii="Arial Narrow" w:hAnsi="Arial Narrow" w:cs="HelveticaNeueLTStd-MdCn"/>
          <w:sz w:val="24"/>
          <w:szCs w:val="24"/>
        </w:rPr>
        <w:t>En</w:t>
      </w:r>
      <w:r w:rsidRPr="00BD689B">
        <w:rPr>
          <w:rFonts w:ascii="Arial Narrow" w:hAnsi="Arial Narrow" w:cs="MinionPro-Regular"/>
          <w:sz w:val="24"/>
          <w:szCs w:val="24"/>
        </w:rPr>
        <w:t xml:space="preserve"> </w:t>
      </w:r>
      <w:r w:rsidRPr="00BD689B">
        <w:rPr>
          <w:rFonts w:ascii="Arial Narrow" w:hAnsi="Arial Narrow" w:cs="MinionPro-Regular"/>
          <w:color w:val="000000"/>
          <w:sz w:val="24"/>
          <w:szCs w:val="24"/>
          <w:highlight w:val="yellow"/>
        </w:rPr>
        <w:t>Cuba</w:t>
      </w:r>
      <w:r w:rsidRPr="00873B89">
        <w:rPr>
          <w:rFonts w:ascii="Arial Narrow" w:hAnsi="Arial Narrow" w:cs="MinionPro-Regular"/>
          <w:color w:val="000000"/>
          <w:sz w:val="24"/>
          <w:szCs w:val="24"/>
        </w:rPr>
        <w:t>, una rebelión popular, con antecedentes desde 1953, terminó</w:t>
      </w:r>
      <w:r>
        <w:rPr>
          <w:rFonts w:ascii="Arial Narrow" w:hAnsi="Arial Narrow" w:cs="MinionPro-Regular"/>
          <w:color w:val="000000"/>
          <w:sz w:val="24"/>
          <w:szCs w:val="24"/>
        </w:rPr>
        <w:t xml:space="preserve"> </w:t>
      </w:r>
      <w:r w:rsidRPr="00873B89">
        <w:rPr>
          <w:rFonts w:ascii="Arial Narrow" w:hAnsi="Arial Narrow" w:cs="MinionPro-Regular"/>
          <w:color w:val="000000"/>
          <w:sz w:val="24"/>
          <w:szCs w:val="24"/>
        </w:rPr>
        <w:t xml:space="preserve">en enero de 1959 con la caída del dictador </w:t>
      </w:r>
      <w:r w:rsidRPr="00BD689B">
        <w:rPr>
          <w:rFonts w:ascii="Arial Narrow" w:hAnsi="Arial Narrow" w:cs="MinionPro-Bold"/>
          <w:b/>
          <w:bCs/>
          <w:color w:val="000000"/>
          <w:sz w:val="24"/>
          <w:szCs w:val="24"/>
          <w:highlight w:val="yellow"/>
        </w:rPr>
        <w:t>Fulgencio Batista</w:t>
      </w:r>
      <w:r w:rsidRPr="00873B89">
        <w:rPr>
          <w:rFonts w:ascii="Arial Narrow" w:hAnsi="Arial Narrow" w:cs="MinionPro-Regular"/>
          <w:color w:val="000000"/>
          <w:sz w:val="24"/>
          <w:szCs w:val="24"/>
        </w:rPr>
        <w:t>,</w:t>
      </w:r>
      <w:r>
        <w:rPr>
          <w:rFonts w:ascii="Arial Narrow" w:hAnsi="Arial Narrow" w:cs="MinionPro-Regular"/>
          <w:color w:val="000000"/>
          <w:sz w:val="24"/>
          <w:szCs w:val="24"/>
        </w:rPr>
        <w:t xml:space="preserve"> </w:t>
      </w:r>
      <w:r w:rsidRPr="00873B89">
        <w:rPr>
          <w:rFonts w:ascii="Arial Narrow" w:hAnsi="Arial Narrow" w:cs="MinionPro-Regular"/>
          <w:color w:val="000000"/>
          <w:sz w:val="24"/>
          <w:szCs w:val="24"/>
        </w:rPr>
        <w:t>quien gobernaba desde 1952. Originalmente, el movimiento insurreccional</w:t>
      </w:r>
      <w:r>
        <w:rPr>
          <w:rFonts w:ascii="Arial Narrow" w:hAnsi="Arial Narrow" w:cs="MinionPro-Regular"/>
          <w:color w:val="000000"/>
          <w:sz w:val="24"/>
          <w:szCs w:val="24"/>
        </w:rPr>
        <w:t xml:space="preserve"> </w:t>
      </w:r>
      <w:r w:rsidRPr="00873B89">
        <w:rPr>
          <w:rFonts w:ascii="Arial Narrow" w:hAnsi="Arial Narrow" w:cs="MinionPro-Regular"/>
          <w:color w:val="000000"/>
          <w:sz w:val="24"/>
          <w:szCs w:val="24"/>
        </w:rPr>
        <w:t>no tenía una plataforma ideológica definida, pero tras</w:t>
      </w:r>
      <w:r>
        <w:rPr>
          <w:rFonts w:ascii="Arial Narrow" w:hAnsi="Arial Narrow" w:cs="MinionPro-Regular"/>
          <w:color w:val="000000"/>
          <w:sz w:val="24"/>
          <w:szCs w:val="24"/>
        </w:rPr>
        <w:t xml:space="preserve"> </w:t>
      </w:r>
      <w:r w:rsidRPr="00873B89">
        <w:rPr>
          <w:rFonts w:ascii="Arial Narrow" w:hAnsi="Arial Narrow" w:cs="MinionPro-Regular"/>
          <w:color w:val="000000"/>
          <w:sz w:val="24"/>
          <w:szCs w:val="24"/>
        </w:rPr>
        <w:t>el triunfo, y ante la necesidad de implementar las políticas post</w:t>
      </w:r>
      <w:r>
        <w:rPr>
          <w:rFonts w:ascii="Arial Narrow" w:hAnsi="Arial Narrow" w:cs="MinionPro-Regular"/>
          <w:color w:val="000000"/>
          <w:sz w:val="24"/>
          <w:szCs w:val="24"/>
        </w:rPr>
        <w:t xml:space="preserve"> </w:t>
      </w:r>
      <w:r w:rsidRPr="00873B89">
        <w:rPr>
          <w:rFonts w:ascii="Arial Narrow" w:hAnsi="Arial Narrow" w:cs="MinionPro-Regular"/>
          <w:color w:val="000000"/>
          <w:sz w:val="24"/>
          <w:szCs w:val="24"/>
        </w:rPr>
        <w:t>dictatoriales,</w:t>
      </w:r>
      <w:r>
        <w:rPr>
          <w:rFonts w:ascii="Arial Narrow" w:hAnsi="Arial Narrow" w:cs="MinionPro-Regular"/>
          <w:color w:val="000000"/>
          <w:sz w:val="24"/>
          <w:szCs w:val="24"/>
        </w:rPr>
        <w:t xml:space="preserve"> </w:t>
      </w:r>
      <w:r w:rsidRPr="00873B89">
        <w:rPr>
          <w:rFonts w:ascii="Arial Narrow" w:hAnsi="Arial Narrow" w:cs="MinionPro-Regular"/>
          <w:color w:val="000000"/>
          <w:sz w:val="24"/>
          <w:szCs w:val="24"/>
        </w:rPr>
        <w:t>tomó un perfil más nítido. El líder del ejército rebelde,</w:t>
      </w:r>
      <w:r>
        <w:rPr>
          <w:rFonts w:ascii="Arial Narrow" w:hAnsi="Arial Narrow" w:cs="MinionPro-Regular"/>
          <w:color w:val="000000"/>
          <w:sz w:val="24"/>
          <w:szCs w:val="24"/>
        </w:rPr>
        <w:t xml:space="preserve"> </w:t>
      </w:r>
      <w:r w:rsidRPr="00BD689B">
        <w:rPr>
          <w:rFonts w:ascii="Arial Narrow" w:hAnsi="Arial Narrow" w:cs="MinionPro-Bold"/>
          <w:b/>
          <w:bCs/>
          <w:color w:val="000000"/>
          <w:sz w:val="24"/>
          <w:szCs w:val="24"/>
          <w:highlight w:val="yellow"/>
        </w:rPr>
        <w:t>Fidel Castro</w:t>
      </w:r>
      <w:r w:rsidRPr="00873B89">
        <w:rPr>
          <w:rFonts w:ascii="Arial Narrow" w:hAnsi="Arial Narrow" w:cs="MinionPro-Regular"/>
          <w:color w:val="000000"/>
          <w:sz w:val="24"/>
          <w:szCs w:val="24"/>
        </w:rPr>
        <w:t xml:space="preserve">, decidió ese mismo año realizar una </w:t>
      </w:r>
      <w:r w:rsidRPr="00BD689B">
        <w:rPr>
          <w:rFonts w:ascii="Arial Narrow" w:hAnsi="Arial Narrow" w:cs="MinionPro-Regular"/>
          <w:sz w:val="24"/>
          <w:szCs w:val="24"/>
          <w:highlight w:val="yellow"/>
        </w:rPr>
        <w:t>reforma agraria</w:t>
      </w:r>
      <w:r>
        <w:rPr>
          <w:rFonts w:ascii="Arial Narrow" w:hAnsi="Arial Narrow" w:cs="MinionPro-Regular"/>
          <w:color w:val="000000"/>
          <w:sz w:val="24"/>
          <w:szCs w:val="24"/>
        </w:rPr>
        <w:t xml:space="preserve"> </w:t>
      </w:r>
      <w:r w:rsidRPr="00873B89">
        <w:rPr>
          <w:rFonts w:ascii="Arial Narrow" w:hAnsi="Arial Narrow" w:cs="MinionPro-Regular"/>
          <w:color w:val="000000"/>
          <w:sz w:val="24"/>
          <w:szCs w:val="24"/>
        </w:rPr>
        <w:t xml:space="preserve">y al siguiente se concretó una serie de </w:t>
      </w:r>
      <w:r w:rsidRPr="00BD689B">
        <w:rPr>
          <w:rFonts w:ascii="Arial Narrow" w:hAnsi="Arial Narrow" w:cs="MinionPro-Regular"/>
          <w:sz w:val="24"/>
          <w:szCs w:val="24"/>
        </w:rPr>
        <w:t>expropiaciones</w:t>
      </w:r>
      <w:r w:rsidRPr="00873B89">
        <w:rPr>
          <w:rFonts w:ascii="Arial Narrow" w:hAnsi="Arial Narrow" w:cs="MinionPro-Regular"/>
          <w:color w:val="4D004D"/>
          <w:sz w:val="24"/>
          <w:szCs w:val="24"/>
        </w:rPr>
        <w:t xml:space="preserve"> </w:t>
      </w:r>
      <w:r w:rsidRPr="00873B89">
        <w:rPr>
          <w:rFonts w:ascii="Arial Narrow" w:hAnsi="Arial Narrow" w:cs="MinionPro-Regular"/>
          <w:color w:val="000000"/>
          <w:sz w:val="24"/>
          <w:szCs w:val="24"/>
        </w:rPr>
        <w:t>de importantes</w:t>
      </w:r>
      <w:r>
        <w:rPr>
          <w:rFonts w:ascii="Arial Narrow" w:hAnsi="Arial Narrow" w:cs="MinionPro-Regular"/>
          <w:color w:val="000000"/>
          <w:sz w:val="24"/>
          <w:szCs w:val="24"/>
        </w:rPr>
        <w:t xml:space="preserve"> </w:t>
      </w:r>
      <w:r w:rsidRPr="00873B89">
        <w:rPr>
          <w:rFonts w:ascii="Arial Narrow" w:hAnsi="Arial Narrow" w:cs="MinionPro-Regular"/>
          <w:color w:val="000000"/>
          <w:sz w:val="24"/>
          <w:szCs w:val="24"/>
        </w:rPr>
        <w:t>empresas, especialmente estadounidenses, como tabacaleras,</w:t>
      </w:r>
      <w:r>
        <w:rPr>
          <w:rFonts w:ascii="Arial Narrow" w:hAnsi="Arial Narrow" w:cs="MinionPro-Regular"/>
          <w:color w:val="000000"/>
          <w:sz w:val="24"/>
          <w:szCs w:val="24"/>
        </w:rPr>
        <w:t xml:space="preserve"> </w:t>
      </w:r>
      <w:r w:rsidRPr="00873B89">
        <w:rPr>
          <w:rFonts w:ascii="Arial Narrow" w:hAnsi="Arial Narrow" w:cs="MinionPro-Regular"/>
          <w:color w:val="000000"/>
          <w:sz w:val="24"/>
          <w:szCs w:val="24"/>
        </w:rPr>
        <w:t>azucareras, de frutas y productoras de ron, que pasaron al control</w:t>
      </w:r>
      <w:r>
        <w:rPr>
          <w:rFonts w:ascii="Arial Narrow" w:hAnsi="Arial Narrow" w:cs="MinionPro-Regular"/>
          <w:color w:val="000000"/>
          <w:sz w:val="24"/>
          <w:szCs w:val="24"/>
        </w:rPr>
        <w:t xml:space="preserve"> </w:t>
      </w:r>
      <w:r w:rsidRPr="00873B89">
        <w:rPr>
          <w:rFonts w:ascii="Arial Narrow" w:hAnsi="Arial Narrow" w:cs="MinionPro-Regular"/>
          <w:color w:val="000000"/>
          <w:sz w:val="24"/>
          <w:szCs w:val="24"/>
        </w:rPr>
        <w:t>estatal.</w:t>
      </w:r>
    </w:p>
    <w:p w:rsidR="00BD689B" w:rsidRPr="00873B89" w:rsidRDefault="00BD689B" w:rsidP="00BD689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MinionPro-Regular"/>
          <w:color w:val="000000"/>
          <w:sz w:val="24"/>
          <w:szCs w:val="24"/>
        </w:rPr>
      </w:pPr>
    </w:p>
    <w:p w:rsidR="00BD689B" w:rsidRPr="00873B89" w:rsidRDefault="00BD689B" w:rsidP="00BD689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MinionPro-Regular"/>
          <w:color w:val="000000"/>
          <w:sz w:val="24"/>
          <w:szCs w:val="24"/>
        </w:rPr>
      </w:pPr>
      <w:r w:rsidRPr="00873B89">
        <w:rPr>
          <w:rFonts w:ascii="Arial Narrow" w:hAnsi="Arial Narrow" w:cs="MinionPro-Regular"/>
          <w:color w:val="000000"/>
          <w:sz w:val="24"/>
          <w:szCs w:val="24"/>
        </w:rPr>
        <w:t xml:space="preserve">Como consecuencia de estas medidas y del progresivo contacto entre Fidel Castro y el </w:t>
      </w:r>
      <w:r w:rsidRPr="00BD689B">
        <w:rPr>
          <w:rFonts w:ascii="Arial Narrow" w:hAnsi="Arial Narrow" w:cs="MinionPro-Regular"/>
          <w:color w:val="000000"/>
          <w:sz w:val="24"/>
          <w:szCs w:val="24"/>
          <w:highlight w:val="yellow"/>
        </w:rPr>
        <w:t>Partido Comunista</w:t>
      </w:r>
      <w:r w:rsidRPr="00873B89">
        <w:rPr>
          <w:rFonts w:ascii="Arial Narrow" w:hAnsi="Arial Narrow" w:cs="MinionPro-Regular"/>
          <w:color w:val="000000"/>
          <w:sz w:val="24"/>
          <w:szCs w:val="24"/>
        </w:rPr>
        <w:t xml:space="preserve"> local, las relaciones entre</w:t>
      </w:r>
      <w:r>
        <w:rPr>
          <w:rFonts w:ascii="Arial Narrow" w:hAnsi="Arial Narrow" w:cs="MinionPro-Regular"/>
          <w:color w:val="000000"/>
          <w:sz w:val="24"/>
          <w:szCs w:val="24"/>
        </w:rPr>
        <w:t xml:space="preserve"> </w:t>
      </w:r>
      <w:r w:rsidRPr="00873B89">
        <w:rPr>
          <w:rFonts w:ascii="Arial Narrow" w:hAnsi="Arial Narrow" w:cs="MinionPro-Regular"/>
          <w:color w:val="000000"/>
          <w:sz w:val="24"/>
          <w:szCs w:val="24"/>
        </w:rPr>
        <w:t>Cuba y la Unión Soviética se estrecharon. Por contraparte, el gobierno de Estados Unidos,</w:t>
      </w:r>
      <w:r>
        <w:rPr>
          <w:rFonts w:ascii="Arial Narrow" w:hAnsi="Arial Narrow" w:cs="MinionPro-Regular"/>
          <w:color w:val="000000"/>
          <w:sz w:val="24"/>
          <w:szCs w:val="24"/>
        </w:rPr>
        <w:t xml:space="preserve"> </w:t>
      </w:r>
      <w:r w:rsidRPr="00873B89">
        <w:rPr>
          <w:rFonts w:ascii="Arial Narrow" w:hAnsi="Arial Narrow" w:cs="MinionPro-Regular"/>
          <w:color w:val="000000"/>
          <w:sz w:val="24"/>
          <w:szCs w:val="24"/>
        </w:rPr>
        <w:t>cada vez más preocupado por el rumbo de la situación cubana, consideró la caída del régimen instalado. En diciembre de 1961, Fidel Castro declaró su adhesión al marxismo,</w:t>
      </w:r>
      <w:r>
        <w:rPr>
          <w:rFonts w:ascii="Arial Narrow" w:hAnsi="Arial Narrow" w:cs="MinionPro-Regular"/>
          <w:color w:val="000000"/>
          <w:sz w:val="24"/>
          <w:szCs w:val="24"/>
        </w:rPr>
        <w:t xml:space="preserve"> </w:t>
      </w:r>
      <w:r w:rsidRPr="00873B89">
        <w:rPr>
          <w:rFonts w:ascii="Arial Narrow" w:hAnsi="Arial Narrow" w:cs="MinionPro-Regular"/>
          <w:color w:val="000000"/>
          <w:sz w:val="24"/>
          <w:szCs w:val="24"/>
        </w:rPr>
        <w:t>lo que terminó por definir la situación cubana dentro del contexto global.</w:t>
      </w:r>
    </w:p>
    <w:p w:rsidR="00BD689B" w:rsidRPr="00873B89" w:rsidRDefault="00BD689B" w:rsidP="00BD689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MinionPro-Regular"/>
          <w:color w:val="000000"/>
          <w:sz w:val="24"/>
          <w:szCs w:val="24"/>
        </w:rPr>
      </w:pPr>
    </w:p>
    <w:p w:rsidR="00BD689B" w:rsidRPr="00873B89" w:rsidRDefault="00BD689B" w:rsidP="00BD689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MinionPro-Regular"/>
          <w:color w:val="000000"/>
          <w:sz w:val="24"/>
          <w:szCs w:val="24"/>
        </w:rPr>
      </w:pPr>
      <w:r w:rsidRPr="00873B89">
        <w:rPr>
          <w:rFonts w:ascii="Arial Narrow" w:hAnsi="Arial Narrow" w:cs="MinionPro-Regular"/>
          <w:color w:val="000000"/>
          <w:sz w:val="24"/>
          <w:szCs w:val="24"/>
        </w:rPr>
        <w:t>El triunfo de la revolución en un territorio tan cercano a Estados Unidos y en un contexto regional de profundos cambios económicos, sociales y políticos, resultó ejemplar</w:t>
      </w:r>
      <w:r>
        <w:rPr>
          <w:rFonts w:ascii="Arial Narrow" w:hAnsi="Arial Narrow" w:cs="MinionPro-Regular"/>
          <w:color w:val="000000"/>
          <w:sz w:val="24"/>
          <w:szCs w:val="24"/>
        </w:rPr>
        <w:t xml:space="preserve"> </w:t>
      </w:r>
      <w:r w:rsidRPr="00873B89">
        <w:rPr>
          <w:rFonts w:ascii="Arial Narrow" w:hAnsi="Arial Narrow" w:cs="MinionPro-Regular"/>
          <w:color w:val="000000"/>
          <w:sz w:val="24"/>
          <w:szCs w:val="24"/>
        </w:rPr>
        <w:t>para muchos partidos y movimientos de izquierda, los que declararon su aversión a la</w:t>
      </w:r>
      <w:r>
        <w:rPr>
          <w:rFonts w:ascii="Arial Narrow" w:hAnsi="Arial Narrow" w:cs="MinionPro-Regular"/>
          <w:color w:val="000000"/>
          <w:sz w:val="24"/>
          <w:szCs w:val="24"/>
        </w:rPr>
        <w:t xml:space="preserve"> </w:t>
      </w:r>
      <w:r w:rsidRPr="00873B89">
        <w:rPr>
          <w:rFonts w:ascii="Arial Narrow" w:hAnsi="Arial Narrow" w:cs="MinionPro-Regular"/>
          <w:color w:val="000000"/>
          <w:sz w:val="24"/>
          <w:szCs w:val="24"/>
        </w:rPr>
        <w:t xml:space="preserve">democracia liberal y se inclinaron por la </w:t>
      </w:r>
      <w:r w:rsidRPr="00BD689B">
        <w:rPr>
          <w:rFonts w:ascii="Arial Narrow" w:hAnsi="Arial Narrow" w:cs="MinionPro-Bold"/>
          <w:b/>
          <w:bCs/>
          <w:color w:val="000000"/>
          <w:sz w:val="24"/>
          <w:szCs w:val="24"/>
          <w:highlight w:val="yellow"/>
        </w:rPr>
        <w:t>vía armada</w:t>
      </w:r>
      <w:r w:rsidRPr="00873B89">
        <w:rPr>
          <w:rFonts w:ascii="Arial Narrow" w:hAnsi="Arial Narrow" w:cs="MinionPro-Bold"/>
          <w:b/>
          <w:bCs/>
          <w:color w:val="000000"/>
          <w:sz w:val="24"/>
          <w:szCs w:val="24"/>
        </w:rPr>
        <w:t xml:space="preserve"> </w:t>
      </w:r>
      <w:r w:rsidRPr="00873B89">
        <w:rPr>
          <w:rFonts w:ascii="Arial Narrow" w:hAnsi="Arial Narrow" w:cs="MinionPro-Regular"/>
          <w:color w:val="000000"/>
          <w:sz w:val="24"/>
          <w:szCs w:val="24"/>
        </w:rPr>
        <w:t>de acceso al poder.</w:t>
      </w:r>
    </w:p>
    <w:p w:rsidR="00BD689B" w:rsidRPr="00873B89" w:rsidRDefault="00BD689B" w:rsidP="00BD689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MinionPro-Regular"/>
          <w:color w:val="000000"/>
          <w:sz w:val="24"/>
          <w:szCs w:val="24"/>
        </w:rPr>
      </w:pPr>
    </w:p>
    <w:p w:rsidR="00BD689B" w:rsidRPr="00873B89" w:rsidRDefault="00BD689B" w:rsidP="00BD689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MinionPro-Regular"/>
          <w:color w:val="000000"/>
          <w:sz w:val="24"/>
          <w:szCs w:val="24"/>
        </w:rPr>
      </w:pPr>
      <w:r w:rsidRPr="00873B89">
        <w:rPr>
          <w:rFonts w:ascii="Arial Narrow" w:hAnsi="Arial Narrow" w:cs="MinionPro-Regular"/>
          <w:color w:val="000000"/>
          <w:sz w:val="24"/>
          <w:szCs w:val="24"/>
        </w:rPr>
        <w:t xml:space="preserve">En Centroamérica surgieron múltiples guerrillas, fundamentalmente rurales, aunque con ramificaciones urbanas, como el </w:t>
      </w:r>
      <w:r w:rsidRPr="00BD689B">
        <w:rPr>
          <w:rFonts w:ascii="Arial Narrow" w:hAnsi="Arial Narrow" w:cs="MinionPro-Bold"/>
          <w:b/>
          <w:bCs/>
          <w:color w:val="000000"/>
          <w:sz w:val="24"/>
          <w:szCs w:val="24"/>
          <w:highlight w:val="yellow"/>
        </w:rPr>
        <w:t xml:space="preserve">Frente Sandinista de Liberación Nacional </w:t>
      </w:r>
      <w:r w:rsidRPr="00BD689B">
        <w:rPr>
          <w:rFonts w:ascii="Arial Narrow" w:hAnsi="Arial Narrow" w:cs="MinionPro-Regular"/>
          <w:color w:val="000000"/>
          <w:sz w:val="24"/>
          <w:szCs w:val="24"/>
          <w:highlight w:val="yellow"/>
        </w:rPr>
        <w:t>(FSLN)</w:t>
      </w:r>
      <w:r w:rsidRPr="00873B89">
        <w:rPr>
          <w:rFonts w:ascii="Arial Narrow" w:hAnsi="Arial Narrow" w:cs="MinionPro-Regular"/>
          <w:color w:val="000000"/>
          <w:sz w:val="24"/>
          <w:szCs w:val="24"/>
        </w:rPr>
        <w:t>, en</w:t>
      </w:r>
      <w:r>
        <w:rPr>
          <w:rFonts w:ascii="Arial Narrow" w:hAnsi="Arial Narrow" w:cs="MinionPro-Regular"/>
          <w:color w:val="000000"/>
          <w:sz w:val="24"/>
          <w:szCs w:val="24"/>
        </w:rPr>
        <w:t xml:space="preserve"> </w:t>
      </w:r>
      <w:r w:rsidRPr="00873B89">
        <w:rPr>
          <w:rFonts w:ascii="Arial Narrow" w:hAnsi="Arial Narrow" w:cs="MinionPro-Regular"/>
          <w:color w:val="000000"/>
          <w:sz w:val="24"/>
          <w:szCs w:val="24"/>
        </w:rPr>
        <w:t xml:space="preserve">Nicaragua, que en 1979 derrocó a la dictadura de la familia Somoza, y las </w:t>
      </w:r>
      <w:r w:rsidRPr="00BD689B">
        <w:rPr>
          <w:rFonts w:ascii="Arial Narrow" w:hAnsi="Arial Narrow" w:cs="MinionPro-Bold"/>
          <w:b/>
          <w:bCs/>
          <w:color w:val="000000"/>
          <w:sz w:val="24"/>
          <w:szCs w:val="24"/>
          <w:highlight w:val="yellow"/>
        </w:rPr>
        <w:t xml:space="preserve">Fuerzas </w:t>
      </w:r>
      <w:proofErr w:type="spellStart"/>
      <w:r w:rsidRPr="00BD689B">
        <w:rPr>
          <w:rFonts w:ascii="Arial Narrow" w:hAnsi="Arial Narrow" w:cs="MinionPro-Bold"/>
          <w:b/>
          <w:bCs/>
          <w:color w:val="000000"/>
          <w:sz w:val="24"/>
          <w:szCs w:val="24"/>
          <w:highlight w:val="yellow"/>
        </w:rPr>
        <w:t>ArmadasRebeldes</w:t>
      </w:r>
      <w:proofErr w:type="spellEnd"/>
      <w:r w:rsidRPr="00BD689B">
        <w:rPr>
          <w:rFonts w:ascii="Arial Narrow" w:hAnsi="Arial Narrow" w:cs="MinionPro-Bold"/>
          <w:b/>
          <w:bCs/>
          <w:color w:val="000000"/>
          <w:sz w:val="24"/>
          <w:szCs w:val="24"/>
          <w:highlight w:val="yellow"/>
        </w:rPr>
        <w:t xml:space="preserve"> </w:t>
      </w:r>
      <w:r w:rsidRPr="00BD689B">
        <w:rPr>
          <w:rFonts w:ascii="Arial Narrow" w:hAnsi="Arial Narrow" w:cs="MinionPro-Regular"/>
          <w:color w:val="000000"/>
          <w:sz w:val="24"/>
          <w:szCs w:val="24"/>
          <w:highlight w:val="yellow"/>
        </w:rPr>
        <w:t>(</w:t>
      </w:r>
      <w:proofErr w:type="spellStart"/>
      <w:r w:rsidRPr="00BD689B">
        <w:rPr>
          <w:rFonts w:ascii="Arial Narrow" w:hAnsi="Arial Narrow" w:cs="MinionPro-Regular"/>
          <w:color w:val="000000"/>
          <w:sz w:val="24"/>
          <w:szCs w:val="24"/>
          <w:highlight w:val="yellow"/>
        </w:rPr>
        <w:t>Far</w:t>
      </w:r>
      <w:proofErr w:type="spellEnd"/>
      <w:r w:rsidRPr="00BD689B">
        <w:rPr>
          <w:rFonts w:ascii="Arial Narrow" w:hAnsi="Arial Narrow" w:cs="MinionPro-Regular"/>
          <w:color w:val="000000"/>
          <w:sz w:val="24"/>
          <w:szCs w:val="24"/>
          <w:highlight w:val="yellow"/>
        </w:rPr>
        <w:t>),</w:t>
      </w:r>
      <w:r w:rsidRPr="00873B89">
        <w:rPr>
          <w:rFonts w:ascii="Arial Narrow" w:hAnsi="Arial Narrow" w:cs="MinionPro-Regular"/>
          <w:color w:val="000000"/>
          <w:sz w:val="24"/>
          <w:szCs w:val="24"/>
        </w:rPr>
        <w:t xml:space="preserve"> en Guatemala.</w:t>
      </w:r>
      <w:r>
        <w:rPr>
          <w:rFonts w:ascii="Arial Narrow" w:hAnsi="Arial Narrow" w:cs="MinionPro-Regular"/>
          <w:color w:val="000000"/>
          <w:sz w:val="24"/>
          <w:szCs w:val="24"/>
        </w:rPr>
        <w:t xml:space="preserve"> </w:t>
      </w:r>
      <w:r w:rsidRPr="00873B89">
        <w:rPr>
          <w:rFonts w:ascii="Arial Narrow" w:hAnsi="Arial Narrow" w:cs="MinionPro-Regular"/>
          <w:color w:val="000000"/>
          <w:sz w:val="24"/>
          <w:szCs w:val="24"/>
        </w:rPr>
        <w:t xml:space="preserve">En Sudamérica también se desarrollaron movimientos insurgentes. En Venezuela, en1962, nació un brazo armado del Partido Comunista local, las </w:t>
      </w:r>
      <w:r w:rsidRPr="00BD689B">
        <w:rPr>
          <w:rFonts w:ascii="Arial Narrow" w:hAnsi="Arial Narrow" w:cs="MinionPro-Bold"/>
          <w:b/>
          <w:bCs/>
          <w:color w:val="000000"/>
          <w:sz w:val="24"/>
          <w:szCs w:val="24"/>
          <w:highlight w:val="yellow"/>
        </w:rPr>
        <w:t xml:space="preserve">Fuerzas Armadas </w:t>
      </w:r>
      <w:proofErr w:type="spellStart"/>
      <w:r w:rsidRPr="00BD689B">
        <w:rPr>
          <w:rFonts w:ascii="Arial Narrow" w:hAnsi="Arial Narrow" w:cs="MinionPro-Bold"/>
          <w:b/>
          <w:bCs/>
          <w:color w:val="000000"/>
          <w:sz w:val="24"/>
          <w:szCs w:val="24"/>
          <w:highlight w:val="yellow"/>
        </w:rPr>
        <w:t>deLiberación</w:t>
      </w:r>
      <w:proofErr w:type="spellEnd"/>
      <w:r w:rsidRPr="00BD689B">
        <w:rPr>
          <w:rFonts w:ascii="Arial Narrow" w:hAnsi="Arial Narrow" w:cs="MinionPro-Bold"/>
          <w:b/>
          <w:bCs/>
          <w:color w:val="000000"/>
          <w:sz w:val="24"/>
          <w:szCs w:val="24"/>
          <w:highlight w:val="yellow"/>
        </w:rPr>
        <w:t xml:space="preserve"> Nacional </w:t>
      </w:r>
      <w:r w:rsidRPr="00BD689B">
        <w:rPr>
          <w:rFonts w:ascii="Arial Narrow" w:hAnsi="Arial Narrow" w:cs="MinionPro-Regular"/>
          <w:color w:val="000000"/>
          <w:sz w:val="24"/>
          <w:szCs w:val="24"/>
          <w:highlight w:val="yellow"/>
        </w:rPr>
        <w:t>(</w:t>
      </w:r>
      <w:proofErr w:type="spellStart"/>
      <w:r w:rsidRPr="00BD689B">
        <w:rPr>
          <w:rFonts w:ascii="Arial Narrow" w:hAnsi="Arial Narrow" w:cs="MinionPro-Regular"/>
          <w:color w:val="000000"/>
          <w:sz w:val="24"/>
          <w:szCs w:val="24"/>
          <w:highlight w:val="yellow"/>
        </w:rPr>
        <w:t>Faln</w:t>
      </w:r>
      <w:proofErr w:type="spellEnd"/>
      <w:r w:rsidRPr="00BD689B">
        <w:rPr>
          <w:rFonts w:ascii="Arial Narrow" w:hAnsi="Arial Narrow" w:cs="MinionPro-Regular"/>
          <w:color w:val="000000"/>
          <w:sz w:val="24"/>
          <w:szCs w:val="24"/>
          <w:highlight w:val="yellow"/>
        </w:rPr>
        <w:t>);</w:t>
      </w:r>
      <w:r w:rsidRPr="00873B89">
        <w:rPr>
          <w:rFonts w:ascii="Arial Narrow" w:hAnsi="Arial Narrow" w:cs="MinionPro-Regular"/>
          <w:color w:val="000000"/>
          <w:sz w:val="24"/>
          <w:szCs w:val="24"/>
        </w:rPr>
        <w:t xml:space="preserve"> en Colombia, surgieron en 1964 el </w:t>
      </w:r>
      <w:r w:rsidRPr="00D15379">
        <w:rPr>
          <w:rFonts w:ascii="Arial Narrow" w:hAnsi="Arial Narrow" w:cs="MinionPro-Bold"/>
          <w:b/>
          <w:bCs/>
          <w:color w:val="000000"/>
          <w:sz w:val="24"/>
          <w:szCs w:val="24"/>
          <w:highlight w:val="yellow"/>
        </w:rPr>
        <w:t>Ejército de Liberación</w:t>
      </w:r>
      <w:r w:rsidR="00D15379" w:rsidRPr="00D15379">
        <w:rPr>
          <w:rFonts w:ascii="Arial Narrow" w:hAnsi="Arial Narrow" w:cs="MinionPro-Bold"/>
          <w:b/>
          <w:bCs/>
          <w:color w:val="000000"/>
          <w:sz w:val="24"/>
          <w:szCs w:val="24"/>
          <w:highlight w:val="yellow"/>
        </w:rPr>
        <w:t xml:space="preserve"> </w:t>
      </w:r>
      <w:r w:rsidRPr="00D15379">
        <w:rPr>
          <w:rFonts w:ascii="Arial Narrow" w:hAnsi="Arial Narrow" w:cs="MinionPro-Bold"/>
          <w:b/>
          <w:bCs/>
          <w:color w:val="000000"/>
          <w:sz w:val="24"/>
          <w:szCs w:val="24"/>
          <w:highlight w:val="yellow"/>
        </w:rPr>
        <w:t xml:space="preserve">Nacional </w:t>
      </w:r>
      <w:r w:rsidRPr="00D15379">
        <w:rPr>
          <w:rFonts w:ascii="Arial Narrow" w:hAnsi="Arial Narrow" w:cs="MinionPro-Regular"/>
          <w:color w:val="000000"/>
          <w:sz w:val="24"/>
          <w:szCs w:val="24"/>
          <w:highlight w:val="yellow"/>
        </w:rPr>
        <w:t>(ELN</w:t>
      </w:r>
      <w:r w:rsidRPr="00873B89">
        <w:rPr>
          <w:rFonts w:ascii="Arial Narrow" w:hAnsi="Arial Narrow" w:cs="MinionPro-Regular"/>
          <w:color w:val="000000"/>
          <w:sz w:val="24"/>
          <w:szCs w:val="24"/>
        </w:rPr>
        <w:t xml:space="preserve">) y las </w:t>
      </w:r>
      <w:r w:rsidRPr="00D15379">
        <w:rPr>
          <w:rFonts w:ascii="Arial Narrow" w:hAnsi="Arial Narrow" w:cs="MinionPro-Bold"/>
          <w:b/>
          <w:bCs/>
          <w:color w:val="000000"/>
          <w:sz w:val="24"/>
          <w:szCs w:val="24"/>
          <w:highlight w:val="yellow"/>
        </w:rPr>
        <w:t>Fuerzas Armadas Revolucionarias de Colombia</w:t>
      </w:r>
      <w:r w:rsidRPr="00873B89">
        <w:rPr>
          <w:rFonts w:ascii="Arial Narrow" w:hAnsi="Arial Narrow" w:cs="MinionPro-Bold"/>
          <w:b/>
          <w:bCs/>
          <w:color w:val="000000"/>
          <w:sz w:val="24"/>
          <w:szCs w:val="24"/>
        </w:rPr>
        <w:t xml:space="preserve"> </w:t>
      </w:r>
      <w:r w:rsidRPr="00873B89">
        <w:rPr>
          <w:rFonts w:ascii="Arial Narrow" w:hAnsi="Arial Narrow" w:cs="MinionPro-Regular"/>
          <w:color w:val="000000"/>
          <w:sz w:val="24"/>
          <w:szCs w:val="24"/>
        </w:rPr>
        <w:t>(</w:t>
      </w:r>
      <w:proofErr w:type="spellStart"/>
      <w:r w:rsidRPr="00873B89">
        <w:rPr>
          <w:rFonts w:ascii="Arial Narrow" w:hAnsi="Arial Narrow" w:cs="MinionPro-Regular"/>
          <w:color w:val="000000"/>
          <w:sz w:val="24"/>
          <w:szCs w:val="24"/>
        </w:rPr>
        <w:t>Farc</w:t>
      </w:r>
      <w:proofErr w:type="spellEnd"/>
      <w:r w:rsidRPr="00873B89">
        <w:rPr>
          <w:rFonts w:ascii="Arial Narrow" w:hAnsi="Arial Narrow" w:cs="MinionPro-Regular"/>
          <w:color w:val="000000"/>
          <w:sz w:val="24"/>
          <w:szCs w:val="24"/>
        </w:rPr>
        <w:t>); en Uruguay</w:t>
      </w:r>
      <w:r w:rsidR="00D15379">
        <w:rPr>
          <w:rFonts w:ascii="Arial Narrow" w:hAnsi="Arial Narrow" w:cs="MinionPro-Regular"/>
          <w:color w:val="000000"/>
          <w:sz w:val="24"/>
          <w:szCs w:val="24"/>
        </w:rPr>
        <w:t xml:space="preserve"> </w:t>
      </w:r>
      <w:r w:rsidRPr="00873B89">
        <w:rPr>
          <w:rFonts w:ascii="Arial Narrow" w:hAnsi="Arial Narrow" w:cs="MinionPro-Regular"/>
          <w:color w:val="000000"/>
          <w:sz w:val="24"/>
          <w:szCs w:val="24"/>
        </w:rPr>
        <w:t xml:space="preserve">pasó lo propio en 1964, con el </w:t>
      </w:r>
      <w:r w:rsidRPr="00D15379">
        <w:rPr>
          <w:rFonts w:ascii="Arial Narrow" w:hAnsi="Arial Narrow" w:cs="MinionPro-Bold"/>
          <w:b/>
          <w:bCs/>
          <w:color w:val="000000"/>
          <w:sz w:val="24"/>
          <w:szCs w:val="24"/>
          <w:highlight w:val="yellow"/>
        </w:rPr>
        <w:t>Movimiento de Liberación Nacional Tupamaros</w:t>
      </w:r>
      <w:r w:rsidRPr="00873B89">
        <w:rPr>
          <w:rFonts w:ascii="Arial Narrow" w:hAnsi="Arial Narrow" w:cs="MinionPro-Regular"/>
          <w:color w:val="000000"/>
          <w:sz w:val="24"/>
          <w:szCs w:val="24"/>
        </w:rPr>
        <w:t>;</w:t>
      </w:r>
      <w:r w:rsidR="00D15379">
        <w:rPr>
          <w:rFonts w:ascii="Arial Narrow" w:hAnsi="Arial Narrow" w:cs="MinionPro-Regular"/>
          <w:color w:val="000000"/>
          <w:sz w:val="24"/>
          <w:szCs w:val="24"/>
        </w:rPr>
        <w:t xml:space="preserve"> </w:t>
      </w:r>
      <w:r w:rsidRPr="00873B89">
        <w:rPr>
          <w:rFonts w:ascii="Arial Narrow" w:hAnsi="Arial Narrow" w:cs="MinionPro-Regular"/>
          <w:color w:val="000000"/>
          <w:sz w:val="24"/>
          <w:szCs w:val="24"/>
        </w:rPr>
        <w:t xml:space="preserve">en Chile, en 1965 apareció el </w:t>
      </w:r>
      <w:r w:rsidRPr="00D15379">
        <w:rPr>
          <w:rFonts w:ascii="Arial Narrow" w:hAnsi="Arial Narrow" w:cs="MinionPro-Bold"/>
          <w:b/>
          <w:bCs/>
          <w:color w:val="000000"/>
          <w:sz w:val="24"/>
          <w:szCs w:val="24"/>
          <w:highlight w:val="yellow"/>
        </w:rPr>
        <w:t xml:space="preserve">Movimiento de Izquierda Revolucionaria </w:t>
      </w:r>
      <w:r w:rsidRPr="00D15379">
        <w:rPr>
          <w:rFonts w:ascii="Arial Narrow" w:hAnsi="Arial Narrow" w:cs="MinionPro-Regular"/>
          <w:color w:val="000000"/>
          <w:sz w:val="24"/>
          <w:szCs w:val="24"/>
          <w:highlight w:val="yellow"/>
        </w:rPr>
        <w:t>(Mir)</w:t>
      </w:r>
      <w:r w:rsidRPr="00873B89">
        <w:rPr>
          <w:rFonts w:ascii="Arial Narrow" w:hAnsi="Arial Narrow" w:cs="MinionPro-Regular"/>
          <w:color w:val="000000"/>
          <w:sz w:val="24"/>
          <w:szCs w:val="24"/>
        </w:rPr>
        <w:t xml:space="preserve">; en </w:t>
      </w:r>
      <w:proofErr w:type="spellStart"/>
      <w:r w:rsidRPr="00873B89">
        <w:rPr>
          <w:rFonts w:ascii="Arial Narrow" w:hAnsi="Arial Narrow" w:cs="MinionPro-Regular"/>
          <w:color w:val="000000"/>
          <w:sz w:val="24"/>
          <w:szCs w:val="24"/>
        </w:rPr>
        <w:t>Bolivia,y</w:t>
      </w:r>
      <w:proofErr w:type="spellEnd"/>
      <w:r w:rsidRPr="00873B89">
        <w:rPr>
          <w:rFonts w:ascii="Arial Narrow" w:hAnsi="Arial Narrow" w:cs="MinionPro-Regular"/>
          <w:color w:val="000000"/>
          <w:sz w:val="24"/>
          <w:szCs w:val="24"/>
        </w:rPr>
        <w:t xml:space="preserve"> liderado por </w:t>
      </w:r>
      <w:r w:rsidRPr="00D15379">
        <w:rPr>
          <w:rFonts w:ascii="Arial Narrow" w:hAnsi="Arial Narrow" w:cs="MinionPro-Regular"/>
          <w:color w:val="000000"/>
          <w:sz w:val="24"/>
          <w:szCs w:val="24"/>
          <w:highlight w:val="yellow"/>
        </w:rPr>
        <w:t>Ernesto Che Guevara</w:t>
      </w:r>
      <w:r w:rsidRPr="00873B89">
        <w:rPr>
          <w:rFonts w:ascii="Arial Narrow" w:hAnsi="Arial Narrow" w:cs="MinionPro-Regular"/>
          <w:color w:val="000000"/>
          <w:sz w:val="24"/>
          <w:szCs w:val="24"/>
        </w:rPr>
        <w:t xml:space="preserve">, apareció en 1966 el </w:t>
      </w:r>
      <w:r w:rsidRPr="00D15379">
        <w:rPr>
          <w:rFonts w:ascii="Arial Narrow" w:hAnsi="Arial Narrow" w:cs="MinionPro-Bold"/>
          <w:b/>
          <w:bCs/>
          <w:color w:val="000000"/>
          <w:sz w:val="24"/>
          <w:szCs w:val="24"/>
          <w:highlight w:val="yellow"/>
        </w:rPr>
        <w:t>Ejército de Liberación de</w:t>
      </w:r>
      <w:r w:rsidR="00D15379" w:rsidRPr="00D15379">
        <w:rPr>
          <w:rFonts w:ascii="Arial Narrow" w:hAnsi="Arial Narrow" w:cs="MinionPro-Bold"/>
          <w:b/>
          <w:bCs/>
          <w:color w:val="000000"/>
          <w:sz w:val="24"/>
          <w:szCs w:val="24"/>
          <w:highlight w:val="yellow"/>
        </w:rPr>
        <w:t xml:space="preserve"> </w:t>
      </w:r>
      <w:r w:rsidRPr="00D15379">
        <w:rPr>
          <w:rFonts w:ascii="Arial Narrow" w:hAnsi="Arial Narrow" w:cs="MinionPro-Bold"/>
          <w:b/>
          <w:bCs/>
          <w:color w:val="000000"/>
          <w:sz w:val="24"/>
          <w:szCs w:val="24"/>
          <w:highlight w:val="yellow"/>
        </w:rPr>
        <w:t>Bolivia</w:t>
      </w:r>
      <w:r w:rsidRPr="00873B89">
        <w:rPr>
          <w:rFonts w:ascii="Arial Narrow" w:hAnsi="Arial Narrow" w:cs="MinionPro-Regular"/>
          <w:color w:val="000000"/>
          <w:sz w:val="24"/>
          <w:szCs w:val="24"/>
        </w:rPr>
        <w:t xml:space="preserve">, y en Argentina, surgieron en 1970 el </w:t>
      </w:r>
      <w:r w:rsidRPr="00D15379">
        <w:rPr>
          <w:rFonts w:ascii="Arial Narrow" w:hAnsi="Arial Narrow" w:cs="MinionPro-Bold"/>
          <w:b/>
          <w:bCs/>
          <w:color w:val="000000"/>
          <w:sz w:val="24"/>
          <w:szCs w:val="24"/>
          <w:highlight w:val="yellow"/>
        </w:rPr>
        <w:t xml:space="preserve">Ejército Revolucionario del Pueblo </w:t>
      </w:r>
      <w:r w:rsidRPr="00D15379">
        <w:rPr>
          <w:rFonts w:ascii="Arial Narrow" w:hAnsi="Arial Narrow" w:cs="MinionPro-Regular"/>
          <w:color w:val="000000"/>
          <w:sz w:val="24"/>
          <w:szCs w:val="24"/>
          <w:highlight w:val="yellow"/>
        </w:rPr>
        <w:t xml:space="preserve">(ERP)y </w:t>
      </w:r>
      <w:r w:rsidRPr="00D15379">
        <w:rPr>
          <w:rFonts w:ascii="Arial Narrow" w:hAnsi="Arial Narrow" w:cs="MinionPro-Bold"/>
          <w:b/>
          <w:bCs/>
          <w:color w:val="000000"/>
          <w:sz w:val="24"/>
          <w:szCs w:val="24"/>
          <w:highlight w:val="yellow"/>
        </w:rPr>
        <w:t>Montoneros</w:t>
      </w:r>
      <w:r w:rsidRPr="00873B89">
        <w:rPr>
          <w:rFonts w:ascii="Arial Narrow" w:hAnsi="Arial Narrow" w:cs="MinionPro-Regular"/>
          <w:color w:val="000000"/>
          <w:sz w:val="24"/>
          <w:szCs w:val="24"/>
        </w:rPr>
        <w:t>. Todas estas agrupaciones combinaban acciones subversivas en zonas rurales</w:t>
      </w:r>
      <w:r w:rsidR="00D15379">
        <w:rPr>
          <w:rFonts w:ascii="Arial Narrow" w:hAnsi="Arial Narrow" w:cs="MinionPro-Regular"/>
          <w:color w:val="000000"/>
          <w:sz w:val="24"/>
          <w:szCs w:val="24"/>
        </w:rPr>
        <w:t xml:space="preserve"> </w:t>
      </w:r>
      <w:r w:rsidRPr="00873B89">
        <w:rPr>
          <w:rFonts w:ascii="Arial Narrow" w:hAnsi="Arial Narrow" w:cs="MinionPro-Regular"/>
          <w:color w:val="000000"/>
          <w:sz w:val="24"/>
          <w:szCs w:val="24"/>
        </w:rPr>
        <w:t>y urbanas, con el apoyo de campesinos, obreros y estudiantes</w:t>
      </w:r>
      <w:r>
        <w:rPr>
          <w:rFonts w:ascii="Arial Narrow" w:hAnsi="Arial Narrow" w:cs="MinionPro-Regular"/>
          <w:color w:val="000000"/>
          <w:sz w:val="24"/>
          <w:szCs w:val="24"/>
        </w:rPr>
        <w:t>.</w:t>
      </w:r>
    </w:p>
    <w:p w:rsidR="00BD689B" w:rsidRPr="00873B89" w:rsidRDefault="00BD689B" w:rsidP="00BD689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NeueLTStd-MdCn"/>
          <w:color w:val="0000CD"/>
          <w:sz w:val="24"/>
          <w:szCs w:val="24"/>
        </w:rPr>
      </w:pPr>
    </w:p>
    <w:p w:rsidR="00BD689B" w:rsidRPr="00873B89" w:rsidRDefault="00BD689B" w:rsidP="00BD689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MinionPro-Regular"/>
          <w:color w:val="000000"/>
          <w:sz w:val="24"/>
          <w:szCs w:val="24"/>
        </w:rPr>
      </w:pPr>
      <w:r w:rsidRPr="00873B89">
        <w:rPr>
          <w:rFonts w:ascii="Arial Narrow" w:hAnsi="Arial Narrow" w:cs="HelveticaNeueLTStd-MdCn"/>
          <w:color w:val="0000CD"/>
          <w:sz w:val="24"/>
          <w:szCs w:val="24"/>
        </w:rPr>
        <w:t xml:space="preserve">La política de Estados Unidos para América Latina tras la revolución cubana: </w:t>
      </w:r>
      <w:r w:rsidRPr="00873B89">
        <w:rPr>
          <w:rFonts w:ascii="Arial Narrow" w:hAnsi="Arial Narrow" w:cs="MinionPro-Regular"/>
          <w:color w:val="000000"/>
          <w:sz w:val="24"/>
          <w:szCs w:val="24"/>
        </w:rPr>
        <w:t>El triunfo de la revolución cubana (1959) implicó el establecimiento del primer gobierno</w:t>
      </w:r>
      <w:r w:rsidR="00D15379">
        <w:rPr>
          <w:rFonts w:ascii="Arial Narrow" w:hAnsi="Arial Narrow" w:cs="MinionPro-Regular"/>
          <w:color w:val="000000"/>
          <w:sz w:val="24"/>
          <w:szCs w:val="24"/>
        </w:rPr>
        <w:t xml:space="preserve"> </w:t>
      </w:r>
      <w:r w:rsidRPr="00873B89">
        <w:rPr>
          <w:rFonts w:ascii="Arial Narrow" w:hAnsi="Arial Narrow" w:cs="MinionPro-Regular"/>
          <w:color w:val="000000"/>
          <w:sz w:val="24"/>
          <w:szCs w:val="24"/>
        </w:rPr>
        <w:t>aliado de la Unión Soviética en América, lo que Estados Unidos consideró una amenaza</w:t>
      </w:r>
      <w:r w:rsidR="00D15379">
        <w:rPr>
          <w:rFonts w:ascii="Arial Narrow" w:hAnsi="Arial Narrow" w:cs="MinionPro-Regular"/>
          <w:color w:val="000000"/>
          <w:sz w:val="24"/>
          <w:szCs w:val="24"/>
        </w:rPr>
        <w:t xml:space="preserve"> </w:t>
      </w:r>
      <w:r w:rsidRPr="00873B89">
        <w:rPr>
          <w:rFonts w:ascii="Arial Narrow" w:hAnsi="Arial Narrow" w:cs="MinionPro-Regular"/>
          <w:color w:val="000000"/>
          <w:sz w:val="24"/>
          <w:szCs w:val="24"/>
        </w:rPr>
        <w:t>para sus intereses, impulsando a partir de ese momento, dos estrategias para impedir el</w:t>
      </w:r>
      <w:r w:rsidR="00D15379">
        <w:rPr>
          <w:rFonts w:ascii="Arial Narrow" w:hAnsi="Arial Narrow" w:cs="MinionPro-Regular"/>
          <w:color w:val="000000"/>
          <w:sz w:val="24"/>
          <w:szCs w:val="24"/>
        </w:rPr>
        <w:t xml:space="preserve"> </w:t>
      </w:r>
      <w:r w:rsidRPr="00873B89">
        <w:rPr>
          <w:rFonts w:ascii="Arial Narrow" w:hAnsi="Arial Narrow" w:cs="MinionPro-Regular"/>
          <w:color w:val="000000"/>
          <w:sz w:val="24"/>
          <w:szCs w:val="24"/>
        </w:rPr>
        <w:t xml:space="preserve">triunfo del socialismo en el resto del continente: un pacto regional, la </w:t>
      </w:r>
      <w:r w:rsidRPr="00D15379">
        <w:rPr>
          <w:rFonts w:ascii="Arial Narrow" w:hAnsi="Arial Narrow" w:cs="MinionPro-Bold"/>
          <w:b/>
          <w:bCs/>
          <w:color w:val="000000"/>
          <w:sz w:val="24"/>
          <w:szCs w:val="24"/>
          <w:highlight w:val="yellow"/>
        </w:rPr>
        <w:t>Alianza para el</w:t>
      </w:r>
      <w:r w:rsidR="00D15379" w:rsidRPr="00D15379">
        <w:rPr>
          <w:rFonts w:ascii="Arial Narrow" w:hAnsi="Arial Narrow" w:cs="MinionPro-Bold"/>
          <w:b/>
          <w:bCs/>
          <w:color w:val="000000"/>
          <w:sz w:val="24"/>
          <w:szCs w:val="24"/>
          <w:highlight w:val="yellow"/>
        </w:rPr>
        <w:t xml:space="preserve"> </w:t>
      </w:r>
      <w:r w:rsidRPr="00D15379">
        <w:rPr>
          <w:rFonts w:ascii="Arial Narrow" w:hAnsi="Arial Narrow" w:cs="MinionPro-Bold"/>
          <w:b/>
          <w:bCs/>
          <w:color w:val="000000"/>
          <w:sz w:val="24"/>
          <w:szCs w:val="24"/>
          <w:highlight w:val="yellow"/>
        </w:rPr>
        <w:t>Progreso</w:t>
      </w:r>
      <w:r w:rsidRPr="00873B89">
        <w:rPr>
          <w:rFonts w:ascii="Arial Narrow" w:hAnsi="Arial Narrow" w:cs="MinionPro-Regular"/>
          <w:color w:val="000000"/>
          <w:sz w:val="24"/>
          <w:szCs w:val="24"/>
        </w:rPr>
        <w:t xml:space="preserve">, y el establecimiento de la </w:t>
      </w:r>
      <w:r w:rsidRPr="00D15379">
        <w:rPr>
          <w:rFonts w:ascii="Arial Narrow" w:hAnsi="Arial Narrow" w:cs="MinionPro-Bold"/>
          <w:b/>
          <w:bCs/>
          <w:color w:val="000000"/>
          <w:sz w:val="24"/>
          <w:szCs w:val="24"/>
          <w:highlight w:val="yellow"/>
        </w:rPr>
        <w:t>Doctrina de Seguridad Nacional</w:t>
      </w:r>
      <w:r w:rsidRPr="00D15379">
        <w:rPr>
          <w:rFonts w:ascii="Arial Narrow" w:hAnsi="Arial Narrow" w:cs="MinionPro-Regular"/>
          <w:color w:val="000000"/>
          <w:sz w:val="24"/>
          <w:szCs w:val="24"/>
          <w:highlight w:val="yellow"/>
        </w:rPr>
        <w:t>.</w:t>
      </w:r>
    </w:p>
    <w:p w:rsidR="00BD689B" w:rsidRPr="00873B89" w:rsidRDefault="003630E8" w:rsidP="00BD689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MinionPro-Regular"/>
          <w:color w:val="000000"/>
          <w:sz w:val="24"/>
          <w:szCs w:val="24"/>
        </w:rPr>
      </w:pPr>
      <w:r w:rsidRPr="003630E8">
        <w:rPr>
          <w:rFonts w:ascii="Arial Narrow" w:hAnsi="Arial Narrow" w:cs="MyriadPro-Semibold"/>
          <w:b/>
          <w:noProof/>
          <w:sz w:val="24"/>
          <w:szCs w:val="24"/>
          <w:u w:val="single"/>
          <w:lang w:val="es-ES" w:eastAsia="es-ES"/>
        </w:rPr>
        <w:pict>
          <v:shape id="Cuadro de texto 11" o:spid="_x0000_s1037" type="#_x0000_t202" style="position:absolute;left:0;text-align:left;margin-left:-1.75pt;margin-top:2.5pt;width:204.75pt;height:249.4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X0TnAIAAMMFAAAOAAAAZHJzL2Uyb0RvYy54bWysVEtv2zAMvg/YfxB0X+081wV1iixFhwFF&#10;W6wdelZkKREqi5qkxM5+/SjZTpOulw672JT48fWJ5MVlU2myE84rMAUdnOWUCMOhVGZd0J+P15/O&#10;KfGBmZJpMKKge+Hp5fzjh4vazsQQNqBL4Qg6MX5W24JuQrCzLPN8Iyrmz8AKg0oJrmIBj26dlY7V&#10;6L3S2TDPp1kNrrQOuPAeb69aJZ0n/1IKHu6k9CIQXVDMLaSvS99V/GbzCzZbO2Y3indpsH/IomLK&#10;YNCDqysWGNk69ZerSnEHHmQ441BlIKXiItWA1QzyV9U8bJgVqRYkx9sDTf7/ueW3u3tHVIlvN6DE&#10;sArfaLllpQNSChJEE4CgBmmqrZ8h+sEiPjRfoUGT/t7jZay+ka6Kf6yLoB4J3x9IRleE4+Vwmuej&#10;4YQSjrrRYHqeDybRT/Zibp0P3wRUJAoFdfiKiVy2u/GhhfaQGM2DVuW10jodYueIpXZkx/DNdUhJ&#10;ovMTlDakLuh0NMmT4xNddH2wX2nGn7v0jlDoT5sYTqQe69KKFLVUJCnstYgYbX4IiRwnRt7IkXEu&#10;zCHPhI4oiRW9x7DDv2T1HuO2DrRIkcGEg3GlDLiWpVNqy+eeWtni8Q2P6o5iaFZNaq5x3ykrKPfY&#10;QA7aSfSWXyvk+4b5cM8cjh72DK6TcIcfqQEfCTqJkg2432/dRzxOBGopqXGUC+p/bZkTlOjvBmfl&#10;y2A8jrOfDuPJ5yEe3LFmdawx22oJ2Dk4DphdEiM+6F6UDqon3DqLGBVVzHCMXdDQi8vQLhjcWlws&#10;FgmE025ZuDEPlkfXkeXYZ4/NE3O26/M4bbfQDz2bvWr3FhstDSy2AaRKsxB5blnt+MdNkaap22px&#10;FR2fE+pl987/AAAA//8DAFBLAwQUAAYACAAAACEAkMzJjd0AAAAJAQAADwAAAGRycy9kb3ducmV2&#10;LnhtbEyPwU7DMBBE70j8g7VI3FqHlpY0jVMBKlx6oqCet7FrW8TryHbT8Pe4JzitRjOafVNvRtex&#10;QYVoPQl4mBbAFLVeWtICvj7fJiWwmJAkdp6UgB8VYdPc3tRYSX+hDzXsk2a5hGKFAkxKfcV5bI1y&#10;GKe+V5S9kw8OU5ZBcxnwkstdx2dFseQOLeUPBnv1alT7vT87AdsXvdJticFsS2ntMB5OO/0uxP3d&#10;+LwGltSY/sJwxc/o0GSmoz+TjKwTMFnO8pYkYJFP9uePTwtgx6uer4A3Nf+/oPkFAAD//wMAUEsB&#10;Ai0AFAAGAAgAAAAhALaDOJL+AAAA4QEAABMAAAAAAAAAAAAAAAAAAAAAAFtDb250ZW50X1R5cGVz&#10;XS54bWxQSwECLQAUAAYACAAAACEAOP0h/9YAAACUAQAACwAAAAAAAAAAAAAAAAAvAQAAX3JlbHMv&#10;LnJlbHNQSwECLQAUAAYACAAAACEAjeV9E5wCAADDBQAADgAAAAAAAAAAAAAAAAAuAgAAZHJzL2Uy&#10;b0RvYy54bWxQSwECLQAUAAYACAAAACEAkMzJjd0AAAAJAQAADwAAAAAAAAAAAAAAAAD2BAAAZHJz&#10;L2Rvd25yZXYueG1sUEsFBgAAAAAEAAQA8wAAAAAGAAAAAA==&#10;" fillcolor="white [3201]" strokeweight=".5pt">
            <v:textbox>
              <w:txbxContent>
                <w:p w:rsidR="00BD689B" w:rsidRPr="00F02A41" w:rsidRDefault="00BD689B" w:rsidP="00BD689B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F02A41">
                    <w:rPr>
                      <w:rFonts w:ascii="Arial Narrow" w:hAnsi="Arial Narrow"/>
                      <w:sz w:val="18"/>
                      <w:szCs w:val="18"/>
                    </w:rPr>
                    <w:t xml:space="preserve">En qué consistía la: </w:t>
                  </w:r>
                </w:p>
                <w:p w:rsidR="00BD689B" w:rsidRPr="00F02A41" w:rsidRDefault="00BD689B" w:rsidP="00BD689B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F02A41">
                    <w:rPr>
                      <w:rFonts w:ascii="Arial Narrow" w:hAnsi="Arial Narrow"/>
                      <w:sz w:val="18"/>
                      <w:szCs w:val="18"/>
                    </w:rPr>
                    <w:t xml:space="preserve">ALIANZA PARA EL PROGRESO: </w:t>
                  </w:r>
                </w:p>
                <w:p w:rsidR="00BD689B" w:rsidRPr="00F02A41" w:rsidRDefault="00BD689B" w:rsidP="00BD689B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  <w:p w:rsidR="00BD689B" w:rsidRPr="00F02A41" w:rsidRDefault="00BD689B" w:rsidP="00BD689B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  <w:p w:rsidR="00BD689B" w:rsidRPr="00F02A41" w:rsidRDefault="00BD689B" w:rsidP="00BD689B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F02A41">
                    <w:rPr>
                      <w:rFonts w:ascii="Arial Narrow" w:hAnsi="Arial Narrow"/>
                      <w:sz w:val="18"/>
                      <w:szCs w:val="18"/>
                    </w:rPr>
                    <w:t>Para qué se hizo</w:t>
                  </w:r>
                </w:p>
                <w:p w:rsidR="00BD689B" w:rsidRPr="00F02A41" w:rsidRDefault="00BD689B" w:rsidP="00BD689B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  <w:p w:rsidR="00BD689B" w:rsidRPr="00F02A41" w:rsidRDefault="00BD689B" w:rsidP="00BD689B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F02A41">
                    <w:rPr>
                      <w:rFonts w:ascii="Arial Narrow" w:hAnsi="Arial Narrow"/>
                      <w:sz w:val="18"/>
                      <w:szCs w:val="18"/>
                    </w:rPr>
                    <w:t>En qué proyectos se ocupó</w:t>
                  </w:r>
                </w:p>
                <w:p w:rsidR="00BD689B" w:rsidRPr="00F02A41" w:rsidRDefault="00BD689B" w:rsidP="00BD689B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  <w:p w:rsidR="00BD689B" w:rsidRPr="00F02A41" w:rsidRDefault="00BD689B" w:rsidP="00BD689B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  <w:p w:rsidR="00BD689B" w:rsidRPr="00F02A41" w:rsidRDefault="00BD689B" w:rsidP="00BD689B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F02A41">
                    <w:rPr>
                      <w:rFonts w:ascii="Arial Narrow" w:hAnsi="Arial Narrow"/>
                      <w:sz w:val="18"/>
                      <w:szCs w:val="18"/>
                    </w:rPr>
                    <w:t xml:space="preserve"> Qué presidentes chilenos la utilizaron </w:t>
                  </w:r>
                </w:p>
                <w:p w:rsidR="00BD689B" w:rsidRPr="00F02A41" w:rsidRDefault="00BD689B" w:rsidP="00BD689B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xbxContent>
            </v:textbox>
            <w10:wrap type="square"/>
          </v:shape>
        </w:pict>
      </w:r>
    </w:p>
    <w:p w:rsidR="00BD689B" w:rsidRDefault="00BD689B" w:rsidP="00BD689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MinionPro-Regular"/>
          <w:color w:val="000000"/>
          <w:sz w:val="24"/>
          <w:szCs w:val="24"/>
        </w:rPr>
      </w:pPr>
      <w:r w:rsidRPr="000021CA">
        <w:rPr>
          <w:rFonts w:ascii="Arial Narrow" w:hAnsi="Arial Narrow" w:cs="HelveticaNeueLTStd-LtCn"/>
          <w:b/>
          <w:color w:val="0000CD"/>
          <w:sz w:val="24"/>
          <w:szCs w:val="24"/>
        </w:rPr>
        <w:t>La Alianza para el Progreso:</w:t>
      </w:r>
      <w:r w:rsidR="00D15379">
        <w:rPr>
          <w:rFonts w:ascii="Arial Narrow" w:hAnsi="Arial Narrow" w:cs="HelveticaNeueLTStd-LtCn"/>
          <w:b/>
          <w:color w:val="0000CD"/>
          <w:sz w:val="24"/>
          <w:szCs w:val="24"/>
        </w:rPr>
        <w:t xml:space="preserve"> </w:t>
      </w:r>
      <w:r w:rsidRPr="00873B89">
        <w:rPr>
          <w:rFonts w:ascii="Arial Narrow" w:hAnsi="Arial Narrow" w:cs="MinionPro-Regular"/>
          <w:color w:val="000000"/>
          <w:sz w:val="24"/>
          <w:szCs w:val="24"/>
        </w:rPr>
        <w:t>Un primer diagnóstico realizado por políticos e intelectuales estadounidenses,</w:t>
      </w:r>
      <w:r>
        <w:rPr>
          <w:rFonts w:ascii="Arial Narrow" w:hAnsi="Arial Narrow" w:cs="MinionPro-Regular"/>
          <w:color w:val="000000"/>
          <w:sz w:val="24"/>
          <w:szCs w:val="24"/>
        </w:rPr>
        <w:t xml:space="preserve"> fue que la r</w:t>
      </w:r>
      <w:r w:rsidRPr="00873B89">
        <w:rPr>
          <w:rFonts w:ascii="Arial Narrow" w:hAnsi="Arial Narrow" w:cs="MinionPro-Regular"/>
          <w:color w:val="000000"/>
          <w:sz w:val="24"/>
          <w:szCs w:val="24"/>
        </w:rPr>
        <w:t>evolución cubana</w:t>
      </w:r>
      <w:r>
        <w:rPr>
          <w:rFonts w:ascii="Arial Narrow" w:hAnsi="Arial Narrow" w:cs="MinionPro-Regular"/>
          <w:color w:val="000000"/>
          <w:sz w:val="24"/>
          <w:szCs w:val="24"/>
        </w:rPr>
        <w:t xml:space="preserve"> fue exitosa,</w:t>
      </w:r>
      <w:r w:rsidRPr="00873B89">
        <w:rPr>
          <w:rFonts w:ascii="Arial Narrow" w:hAnsi="Arial Narrow" w:cs="MinionPro-Regular"/>
          <w:color w:val="000000"/>
          <w:sz w:val="24"/>
          <w:szCs w:val="24"/>
        </w:rPr>
        <w:t xml:space="preserve"> gracias a las paupérrimas</w:t>
      </w:r>
      <w:r w:rsidR="00D15379">
        <w:rPr>
          <w:rFonts w:ascii="Arial Narrow" w:hAnsi="Arial Narrow" w:cs="MinionPro-Regular"/>
          <w:color w:val="000000"/>
          <w:sz w:val="24"/>
          <w:szCs w:val="24"/>
        </w:rPr>
        <w:t xml:space="preserve"> </w:t>
      </w:r>
      <w:r w:rsidRPr="00873B89">
        <w:rPr>
          <w:rFonts w:ascii="Arial Narrow" w:hAnsi="Arial Narrow" w:cs="MinionPro-Regular"/>
          <w:color w:val="000000"/>
          <w:sz w:val="24"/>
          <w:szCs w:val="24"/>
        </w:rPr>
        <w:t>condiciones de vida en que se encontraba la mayoría de la población de</w:t>
      </w:r>
      <w:r>
        <w:rPr>
          <w:rFonts w:ascii="Arial Narrow" w:hAnsi="Arial Narrow" w:cs="MinionPro-Regular"/>
          <w:color w:val="000000"/>
          <w:sz w:val="24"/>
          <w:szCs w:val="24"/>
        </w:rPr>
        <w:t>l p</w:t>
      </w:r>
      <w:r w:rsidRPr="00873B89">
        <w:rPr>
          <w:rFonts w:ascii="Arial Narrow" w:hAnsi="Arial Narrow" w:cs="MinionPro-Regular"/>
          <w:color w:val="000000"/>
          <w:sz w:val="24"/>
          <w:szCs w:val="24"/>
        </w:rPr>
        <w:t>aís. Supusieron que para evitar la propagación del comunismo era</w:t>
      </w:r>
      <w:r w:rsidR="00D15379">
        <w:rPr>
          <w:rFonts w:ascii="Arial Narrow" w:hAnsi="Arial Narrow" w:cs="MinionPro-Regular"/>
          <w:color w:val="000000"/>
          <w:sz w:val="24"/>
          <w:szCs w:val="24"/>
        </w:rPr>
        <w:t xml:space="preserve"> </w:t>
      </w:r>
      <w:r w:rsidRPr="00873B89">
        <w:rPr>
          <w:rFonts w:ascii="Arial Narrow" w:hAnsi="Arial Narrow" w:cs="MinionPro-Regular"/>
          <w:color w:val="000000"/>
          <w:sz w:val="24"/>
          <w:szCs w:val="24"/>
        </w:rPr>
        <w:t>necesario promover reformas políticas, económicas y sociales que permitiesen eliminar</w:t>
      </w:r>
      <w:r w:rsidR="00D15379">
        <w:rPr>
          <w:rFonts w:ascii="Arial Narrow" w:hAnsi="Arial Narrow" w:cs="MinionPro-Regular"/>
          <w:color w:val="000000"/>
          <w:sz w:val="24"/>
          <w:szCs w:val="24"/>
        </w:rPr>
        <w:t xml:space="preserve"> </w:t>
      </w:r>
      <w:r w:rsidRPr="00873B89">
        <w:rPr>
          <w:rFonts w:ascii="Arial Narrow" w:hAnsi="Arial Narrow" w:cs="MinionPro-Regular"/>
          <w:color w:val="000000"/>
          <w:sz w:val="24"/>
          <w:szCs w:val="24"/>
        </w:rPr>
        <w:t>el “</w:t>
      </w:r>
      <w:r w:rsidRPr="00873B89">
        <w:rPr>
          <w:rFonts w:ascii="Arial Narrow" w:hAnsi="Arial Narrow" w:cs="MinionPro-Bold"/>
          <w:b/>
          <w:bCs/>
          <w:color w:val="000000"/>
          <w:sz w:val="24"/>
          <w:szCs w:val="24"/>
        </w:rPr>
        <w:t>subdesarrollo</w:t>
      </w:r>
      <w:r w:rsidRPr="00873B89">
        <w:rPr>
          <w:rFonts w:ascii="Arial Narrow" w:hAnsi="Arial Narrow" w:cs="MinionPro-Regular"/>
          <w:color w:val="000000"/>
          <w:sz w:val="24"/>
          <w:szCs w:val="24"/>
        </w:rPr>
        <w:t>” regional.</w:t>
      </w:r>
      <w:r w:rsidR="00D15379">
        <w:rPr>
          <w:rFonts w:ascii="Arial Narrow" w:hAnsi="Arial Narrow" w:cs="MinionPro-Regular"/>
          <w:color w:val="000000"/>
          <w:sz w:val="24"/>
          <w:szCs w:val="24"/>
        </w:rPr>
        <w:t xml:space="preserve"> </w:t>
      </w:r>
      <w:r w:rsidRPr="00873B89">
        <w:rPr>
          <w:rFonts w:ascii="Arial Narrow" w:hAnsi="Arial Narrow" w:cs="MinionPro-Regular"/>
          <w:color w:val="000000"/>
          <w:sz w:val="24"/>
          <w:szCs w:val="24"/>
        </w:rPr>
        <w:t xml:space="preserve">En tal contexto, el gobierno de </w:t>
      </w:r>
      <w:r w:rsidRPr="00873B89">
        <w:rPr>
          <w:rFonts w:ascii="Arial Narrow" w:hAnsi="Arial Narrow" w:cs="MinionPro-Bold"/>
          <w:b/>
          <w:bCs/>
          <w:color w:val="000000"/>
          <w:sz w:val="24"/>
          <w:szCs w:val="24"/>
        </w:rPr>
        <w:t xml:space="preserve">John F. Kennedy </w:t>
      </w:r>
      <w:r w:rsidRPr="00873B89">
        <w:rPr>
          <w:rFonts w:ascii="Arial Narrow" w:hAnsi="Arial Narrow" w:cs="MinionPro-Regular"/>
          <w:color w:val="000000"/>
          <w:sz w:val="24"/>
          <w:szCs w:val="24"/>
        </w:rPr>
        <w:t>(1961-1963) impulsó la creación de un programa de apoyo económico y técnico para aquellos gobiernos que pusiesen en marcha</w:t>
      </w:r>
      <w:r w:rsidR="00D15379">
        <w:rPr>
          <w:rFonts w:ascii="Arial Narrow" w:hAnsi="Arial Narrow" w:cs="MinionPro-Regular"/>
          <w:color w:val="000000"/>
          <w:sz w:val="24"/>
          <w:szCs w:val="24"/>
        </w:rPr>
        <w:t xml:space="preserve"> </w:t>
      </w:r>
      <w:r>
        <w:rPr>
          <w:rFonts w:ascii="Arial Narrow" w:hAnsi="Arial Narrow" w:cs="MinionPro-Regular"/>
          <w:color w:val="000000"/>
          <w:sz w:val="24"/>
          <w:szCs w:val="24"/>
        </w:rPr>
        <w:t>reformas políticas y sociales: La</w:t>
      </w:r>
      <w:r w:rsidRPr="00DB7EE0">
        <w:rPr>
          <w:rFonts w:ascii="Arial Narrow" w:hAnsi="Arial Narrow" w:cs="MinionPro-Regular"/>
          <w:b/>
          <w:color w:val="000000"/>
          <w:sz w:val="24"/>
          <w:szCs w:val="24"/>
        </w:rPr>
        <w:t xml:space="preserve"> Alianza para el Progreso.</w:t>
      </w:r>
    </w:p>
    <w:p w:rsidR="00BD689B" w:rsidRDefault="00BD689B" w:rsidP="00BD689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MinionPro-Regular"/>
          <w:color w:val="000000"/>
          <w:sz w:val="24"/>
          <w:szCs w:val="24"/>
        </w:rPr>
      </w:pPr>
    </w:p>
    <w:p w:rsidR="00BD689B" w:rsidRDefault="00BD689B" w:rsidP="00BD689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MinionPro-Regular"/>
          <w:color w:val="000000"/>
          <w:sz w:val="24"/>
          <w:szCs w:val="24"/>
        </w:rPr>
      </w:pPr>
      <w:r>
        <w:rPr>
          <w:rFonts w:ascii="Arial Narrow" w:hAnsi="Arial Narrow" w:cs="MinionPro-Regular"/>
          <w:color w:val="000000"/>
          <w:sz w:val="24"/>
          <w:szCs w:val="24"/>
        </w:rPr>
        <w:t>E</w:t>
      </w:r>
      <w:r w:rsidRPr="00873B89">
        <w:rPr>
          <w:rFonts w:ascii="Arial Narrow" w:hAnsi="Arial Narrow" w:cs="MinionPro-Regular"/>
          <w:color w:val="000000"/>
          <w:sz w:val="24"/>
          <w:szCs w:val="24"/>
        </w:rPr>
        <w:t>ste programa, contemplaba la realización de la reforma agraria, el financiamiento y asesoría</w:t>
      </w:r>
      <w:r w:rsidR="00D15379">
        <w:rPr>
          <w:rFonts w:ascii="Arial Narrow" w:hAnsi="Arial Narrow" w:cs="MinionPro-Regular"/>
          <w:color w:val="000000"/>
          <w:sz w:val="24"/>
          <w:szCs w:val="24"/>
        </w:rPr>
        <w:t xml:space="preserve"> </w:t>
      </w:r>
      <w:r w:rsidRPr="00873B89">
        <w:rPr>
          <w:rFonts w:ascii="Arial Narrow" w:hAnsi="Arial Narrow" w:cs="MinionPro-Regular"/>
          <w:color w:val="000000"/>
          <w:sz w:val="24"/>
          <w:szCs w:val="24"/>
        </w:rPr>
        <w:t>para la implementación de múltiples programas sociales de vivienda, educación y salud,</w:t>
      </w:r>
      <w:r w:rsidR="00D15379">
        <w:rPr>
          <w:rFonts w:ascii="Arial Narrow" w:hAnsi="Arial Narrow" w:cs="MinionPro-Regular"/>
          <w:color w:val="000000"/>
          <w:sz w:val="24"/>
          <w:szCs w:val="24"/>
        </w:rPr>
        <w:t xml:space="preserve"> </w:t>
      </w:r>
      <w:r w:rsidRPr="00873B89">
        <w:rPr>
          <w:rFonts w:ascii="Arial Narrow" w:hAnsi="Arial Narrow" w:cs="MinionPro-Regular"/>
          <w:color w:val="000000"/>
          <w:sz w:val="24"/>
          <w:szCs w:val="24"/>
        </w:rPr>
        <w:t xml:space="preserve">y apoyo técnico para reducir </w:t>
      </w:r>
      <w:r w:rsidRPr="00D15379">
        <w:rPr>
          <w:rFonts w:ascii="Arial Narrow" w:hAnsi="Arial Narrow" w:cs="MinionPro-Regular"/>
          <w:sz w:val="24"/>
          <w:szCs w:val="24"/>
        </w:rPr>
        <w:t>la inflación y equilibrar la balanza de pagos</w:t>
      </w:r>
      <w:r w:rsidRPr="00873B89">
        <w:rPr>
          <w:rFonts w:ascii="Arial Narrow" w:hAnsi="Arial Narrow" w:cs="MinionPro-Regular"/>
          <w:color w:val="000000"/>
          <w:sz w:val="24"/>
          <w:szCs w:val="24"/>
        </w:rPr>
        <w:t>. En 1961, en la</w:t>
      </w:r>
      <w:r w:rsidR="00D15379">
        <w:rPr>
          <w:rFonts w:ascii="Arial Narrow" w:hAnsi="Arial Narrow" w:cs="MinionPro-Regular"/>
          <w:color w:val="000000"/>
          <w:sz w:val="24"/>
          <w:szCs w:val="24"/>
        </w:rPr>
        <w:t xml:space="preserve"> </w:t>
      </w:r>
      <w:r w:rsidRPr="00D15379">
        <w:rPr>
          <w:rFonts w:ascii="Arial Narrow" w:hAnsi="Arial Narrow" w:cs="MinionPro-Bold"/>
          <w:b/>
          <w:bCs/>
          <w:color w:val="000000"/>
          <w:sz w:val="24"/>
          <w:szCs w:val="24"/>
          <w:highlight w:val="yellow"/>
        </w:rPr>
        <w:t>Conferencia de Punta del Este</w:t>
      </w:r>
      <w:r w:rsidRPr="00873B89">
        <w:rPr>
          <w:rFonts w:ascii="Arial Narrow" w:hAnsi="Arial Narrow" w:cs="MinionPro-Regular"/>
          <w:color w:val="000000"/>
          <w:sz w:val="24"/>
          <w:szCs w:val="24"/>
        </w:rPr>
        <w:t xml:space="preserve">, el proyecto fue aprobado por todos los países de la </w:t>
      </w:r>
      <w:r w:rsidRPr="00873B89">
        <w:rPr>
          <w:rFonts w:ascii="Arial Narrow" w:hAnsi="Arial Narrow" w:cs="MinionPro-Bold"/>
          <w:b/>
          <w:bCs/>
          <w:color w:val="000000"/>
          <w:sz w:val="24"/>
          <w:szCs w:val="24"/>
        </w:rPr>
        <w:t>O</w:t>
      </w:r>
      <w:r>
        <w:rPr>
          <w:rFonts w:ascii="Arial Narrow" w:hAnsi="Arial Narrow" w:cs="MinionPro-Bold"/>
          <w:b/>
          <w:bCs/>
          <w:color w:val="000000"/>
          <w:sz w:val="24"/>
          <w:szCs w:val="24"/>
        </w:rPr>
        <w:t>EA</w:t>
      </w:r>
      <w:r w:rsidRPr="00873B89">
        <w:rPr>
          <w:rFonts w:ascii="Arial Narrow" w:hAnsi="Arial Narrow" w:cs="MinionPro-Regular"/>
          <w:color w:val="000000"/>
          <w:sz w:val="24"/>
          <w:szCs w:val="24"/>
        </w:rPr>
        <w:t>, con excepción de Cuba.</w:t>
      </w:r>
      <w:r w:rsidR="00D15379">
        <w:rPr>
          <w:rFonts w:ascii="Arial Narrow" w:hAnsi="Arial Narrow" w:cs="MinionPro-Regular"/>
          <w:color w:val="000000"/>
          <w:sz w:val="24"/>
          <w:szCs w:val="24"/>
        </w:rPr>
        <w:t xml:space="preserve"> </w:t>
      </w:r>
      <w:r w:rsidRPr="00873B89">
        <w:rPr>
          <w:rFonts w:ascii="Arial Narrow" w:hAnsi="Arial Narrow" w:cs="MinionPro-Regular"/>
          <w:color w:val="000000"/>
          <w:sz w:val="24"/>
          <w:szCs w:val="24"/>
        </w:rPr>
        <w:t xml:space="preserve">En Chile, </w:t>
      </w:r>
      <w:r w:rsidRPr="00873B89">
        <w:rPr>
          <w:rFonts w:ascii="Arial Narrow" w:hAnsi="Arial Narrow" w:cs="MinionPro-Regular"/>
          <w:color w:val="000000"/>
          <w:sz w:val="24"/>
          <w:szCs w:val="24"/>
        </w:rPr>
        <w:lastRenderedPageBreak/>
        <w:t xml:space="preserve">los gobiernos de </w:t>
      </w:r>
      <w:r>
        <w:rPr>
          <w:rFonts w:ascii="Arial Narrow" w:hAnsi="Arial Narrow" w:cs="MinionPro-Bold"/>
          <w:b/>
          <w:bCs/>
          <w:color w:val="000000"/>
          <w:sz w:val="24"/>
          <w:szCs w:val="24"/>
        </w:rPr>
        <w:t>Jorge Alessandri</w:t>
      </w:r>
      <w:r w:rsidRPr="00873B89">
        <w:rPr>
          <w:rFonts w:ascii="Arial Narrow" w:hAnsi="Arial Narrow" w:cs="MinionPro-Regular"/>
          <w:color w:val="000000"/>
          <w:sz w:val="24"/>
          <w:szCs w:val="24"/>
        </w:rPr>
        <w:t xml:space="preserve"> y, especialmente, de </w:t>
      </w:r>
      <w:r w:rsidRPr="00873B89">
        <w:rPr>
          <w:rFonts w:ascii="Arial Narrow" w:hAnsi="Arial Narrow" w:cs="MinionPro-Bold"/>
          <w:b/>
          <w:bCs/>
          <w:color w:val="000000"/>
          <w:sz w:val="24"/>
          <w:szCs w:val="24"/>
        </w:rPr>
        <w:t>Eduardo</w:t>
      </w:r>
      <w:r w:rsidR="00D15379">
        <w:rPr>
          <w:rFonts w:ascii="Arial Narrow" w:hAnsi="Arial Narrow" w:cs="MinionPro-Bold"/>
          <w:b/>
          <w:bCs/>
          <w:color w:val="000000"/>
          <w:sz w:val="24"/>
          <w:szCs w:val="24"/>
        </w:rPr>
        <w:t xml:space="preserve"> </w:t>
      </w:r>
      <w:r>
        <w:rPr>
          <w:rFonts w:ascii="Arial Narrow" w:hAnsi="Arial Narrow" w:cs="MinionPro-Bold"/>
          <w:b/>
          <w:bCs/>
          <w:color w:val="000000"/>
          <w:sz w:val="24"/>
          <w:szCs w:val="24"/>
        </w:rPr>
        <w:t xml:space="preserve">Frei </w:t>
      </w:r>
      <w:proofErr w:type="spellStart"/>
      <w:r>
        <w:rPr>
          <w:rFonts w:ascii="Arial Narrow" w:hAnsi="Arial Narrow" w:cs="MinionPro-Bold"/>
          <w:b/>
          <w:bCs/>
          <w:color w:val="000000"/>
          <w:sz w:val="24"/>
          <w:szCs w:val="24"/>
        </w:rPr>
        <w:t>Montalva</w:t>
      </w:r>
      <w:proofErr w:type="spellEnd"/>
      <w:r w:rsidRPr="00873B89">
        <w:rPr>
          <w:rFonts w:ascii="Arial Narrow" w:hAnsi="Arial Narrow" w:cs="MinionPro-Regular"/>
          <w:color w:val="000000"/>
          <w:sz w:val="24"/>
          <w:szCs w:val="24"/>
        </w:rPr>
        <w:t>, llevaron a cabo las propuestas de la Alianza para el Progreso.</w:t>
      </w:r>
    </w:p>
    <w:p w:rsidR="00BD689B" w:rsidRDefault="00BD689B" w:rsidP="00BD689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MinionPro-Regular"/>
          <w:color w:val="000000"/>
          <w:sz w:val="24"/>
          <w:szCs w:val="24"/>
        </w:rPr>
      </w:pPr>
    </w:p>
    <w:p w:rsidR="00BD689B" w:rsidRDefault="00BD689B" w:rsidP="00BD689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MinionPro-Regular"/>
          <w:color w:val="000000"/>
          <w:sz w:val="24"/>
          <w:szCs w:val="24"/>
        </w:rPr>
      </w:pPr>
      <w:r w:rsidRPr="00873B89">
        <w:rPr>
          <w:rFonts w:ascii="Arial Narrow" w:hAnsi="Arial Narrow" w:cs="MinionPro-Regular"/>
          <w:color w:val="000000"/>
          <w:sz w:val="24"/>
          <w:szCs w:val="24"/>
        </w:rPr>
        <w:t>Hacia fines de la década de 1960, las iniciativas de la Alianza para el Progreso perdieron dinamismo e injerencia en América Latina, pues los recursos asignados se hicieron insuficientes y los resultados no fueron los esperados.</w:t>
      </w:r>
    </w:p>
    <w:p w:rsidR="00BD689B" w:rsidRPr="00873B89" w:rsidRDefault="003630E8" w:rsidP="00BD689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MyriadPro-Light"/>
          <w:color w:val="000000"/>
          <w:sz w:val="24"/>
          <w:szCs w:val="24"/>
        </w:rPr>
      </w:pPr>
      <w:r w:rsidRPr="003630E8">
        <w:rPr>
          <w:rFonts w:ascii="Arial Narrow" w:hAnsi="Arial Narrow" w:cs="MyriadPro-Semibold"/>
          <w:b/>
          <w:noProof/>
          <w:sz w:val="24"/>
          <w:szCs w:val="24"/>
          <w:u w:val="single"/>
          <w:lang w:val="es-ES" w:eastAsia="es-ES"/>
        </w:rPr>
        <w:pict>
          <v:shape id="Cuadro de texto 12" o:spid="_x0000_s1038" type="#_x0000_t202" style="position:absolute;left:0;text-align:left;margin-left:-2.6pt;margin-top:11.2pt;width:229.85pt;height:240.25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72hnAIAAMMFAAAOAAAAZHJzL2Uyb0RvYy54bWysVN1P2zAQf5+0/8Hy+0hSKKxVU9QVMU1C&#10;gAYTz65jtxaOz7PdJt1fz9lJP2C8MO0lOft+d7773cfksq012QjnFZiSFic5JcJwqJRZlvTX4/WX&#10;r5T4wEzFNBhR0q3w9HL6+dOksWMxgBXoSjiCTowfN7akqxDsOMs8X4ma+ROwwqBSgqtZwKNbZpVj&#10;DXqvdTbI8/OsAVdZB1x4j7dXnZJOk38pBQ93UnoRiC4pxhbS16XvIn6z6YSNl47ZleJ9GOwfoqiZ&#10;Mvjo3tUVC4ysnfrLVa24Aw8ynHCoM5BScZFywGyK/E02DytmRcoFyfF2T5P/f2757ebeEVVh7QaU&#10;GFZjjeZrVjkglSBBtAEIapCmxvoxoh8s4kP7DVo02d17vIzZt9LV8Y95EdQj4ds9yeiKcLwcjIpR&#10;PhpSwlF3mg+L4mIY/WQHc+t8+C6gJlEoqcMqJnLZ5saHDrqDxNc8aFVdK63TIXaOmGtHNgxrrkMK&#10;Ep2/QmlDmpKenw7z5PiVLrre2y804899eEco9KdNfE6kHuvDihR1VCQpbLWIGG1+CokcJ0beiZFx&#10;Lsw+zoSOKIkZfcSwxx+i+ohxlwdapJfBhL1xrQy4jqXX1FbPO2plh8caHuUdxdAu2tRcqcLxZgHV&#10;FhvIQTeJ3vJrhXzfMB/umcPRw57BdRLu8CM1YJGglyhZgfvz3n3E40SglpIGR7mk/veaOUGJ/mFw&#10;VkbF2Vmc/XQ4G14M8OCONYtjjVnXc8DOKXBxWZ7EiA96J0oH9RNunVl8FVXMcHy7pGEnzkO3YHBr&#10;cTGbJRBOu2XhxjxYHl1HlmOfPbZPzNm+z+O03cJu6Nn4Tbt32GhpYLYOIFWahQOrPf+4KdI09Vst&#10;rqLjc0Iddu/0BQAA//8DAFBLAwQUAAYACAAAACEAMFMPLN0AAAAKAQAADwAAAGRycy9kb3ducmV2&#10;LnhtbEyPwU7DMBBE70j8g7WVuLV2oxYlIU4FqHDhRIs4b2PXtojtKHbT8PcsJziu5mnmbbObfc8m&#10;PSYXg4T1SgDToYvKBSPh4/iyLIGljEFhH4OW8K0T7NrbmwZrFa/hXU+HbBiVhFSjBJvzUHOeOqs9&#10;plUcdKDsHEePmc7RcDXilcp9zwsh7rlHF2jB4qCfre6+DhcvYf9kKtOVONp9qZyb5s/zm3mV8m4x&#10;Pz4Ay3rOfzD86pM6tOR0ipegEuslLLeiIFRCUWyAEbAR1RbYSQIFFfC24f9faH8AAAD//wMAUEsB&#10;Ai0AFAAGAAgAAAAhALaDOJL+AAAA4QEAABMAAAAAAAAAAAAAAAAAAAAAAFtDb250ZW50X1R5cGVz&#10;XS54bWxQSwECLQAUAAYACAAAACEAOP0h/9YAAACUAQAACwAAAAAAAAAAAAAAAAAvAQAAX3JlbHMv&#10;LnJlbHNQSwECLQAUAAYACAAAACEA+Ue9oZwCAADDBQAADgAAAAAAAAAAAAAAAAAuAgAAZHJzL2Uy&#10;b0RvYy54bWxQSwECLQAUAAYACAAAACEAMFMPLN0AAAAKAQAADwAAAAAAAAAAAAAAAAD2BAAAZHJz&#10;L2Rvd25yZXYueG1sUEsFBgAAAAAEAAQA8wAAAAAGAAAAAA==&#10;" fillcolor="white [3201]" strokeweight=".5pt">
            <v:textbox>
              <w:txbxContent>
                <w:p w:rsidR="00BD689B" w:rsidRDefault="00BD689B" w:rsidP="00BD689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En qué consistía la: </w:t>
                  </w:r>
                </w:p>
                <w:p w:rsidR="00BD689B" w:rsidRDefault="00BD689B" w:rsidP="00BD689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DNS: </w:t>
                  </w:r>
                </w:p>
                <w:p w:rsidR="00BD689B" w:rsidRDefault="00BD689B" w:rsidP="00BD689B">
                  <w:pPr>
                    <w:rPr>
                      <w:sz w:val="18"/>
                      <w:szCs w:val="18"/>
                    </w:rPr>
                  </w:pPr>
                </w:p>
                <w:p w:rsidR="00BD689B" w:rsidRDefault="00BD689B" w:rsidP="00BD689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Qué proponía: </w:t>
                  </w:r>
                </w:p>
                <w:p w:rsidR="00BD689B" w:rsidRDefault="00BD689B" w:rsidP="00BD689B">
                  <w:pPr>
                    <w:rPr>
                      <w:sz w:val="18"/>
                      <w:szCs w:val="18"/>
                    </w:rPr>
                  </w:pPr>
                </w:p>
                <w:p w:rsidR="00BD689B" w:rsidRDefault="00BD689B" w:rsidP="00BD689B">
                  <w:pPr>
                    <w:rPr>
                      <w:sz w:val="18"/>
                      <w:szCs w:val="18"/>
                    </w:rPr>
                  </w:pPr>
                </w:p>
                <w:p w:rsidR="00BD689B" w:rsidRDefault="00BD689B" w:rsidP="00BD689B">
                  <w:pPr>
                    <w:rPr>
                      <w:sz w:val="18"/>
                      <w:szCs w:val="18"/>
                    </w:rPr>
                  </w:pPr>
                </w:p>
                <w:p w:rsidR="00BD689B" w:rsidRPr="004E51E5" w:rsidRDefault="00BD689B" w:rsidP="00BD689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Qué rol tuvo la Escuela de la Américas: </w:t>
                  </w:r>
                </w:p>
              </w:txbxContent>
            </v:textbox>
            <w10:wrap type="square"/>
          </v:shape>
        </w:pict>
      </w:r>
    </w:p>
    <w:p w:rsidR="00BD689B" w:rsidRPr="00873B89" w:rsidRDefault="00BD689B" w:rsidP="00BD689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MinionPro-Regular"/>
          <w:color w:val="000000"/>
          <w:sz w:val="24"/>
          <w:szCs w:val="24"/>
        </w:rPr>
      </w:pPr>
      <w:r w:rsidRPr="00873B89">
        <w:rPr>
          <w:rFonts w:ascii="Arial Narrow" w:hAnsi="Arial Narrow" w:cs="HelveticaNeueLTStd-LtCn"/>
          <w:color w:val="0000CD"/>
          <w:sz w:val="24"/>
          <w:szCs w:val="24"/>
        </w:rPr>
        <w:t>La Doctrina de Seguridad Nacional</w:t>
      </w:r>
      <w:r>
        <w:rPr>
          <w:rFonts w:ascii="Arial Narrow" w:hAnsi="Arial Narrow" w:cs="HelveticaNeueLTStd-LtCn"/>
          <w:color w:val="0000CD"/>
          <w:sz w:val="24"/>
          <w:szCs w:val="24"/>
        </w:rPr>
        <w:t xml:space="preserve"> </w:t>
      </w:r>
      <w:r w:rsidRPr="00873B89">
        <w:rPr>
          <w:rFonts w:ascii="Arial Narrow" w:hAnsi="Arial Narrow" w:cs="HelveticaNeueLTStd-LtCn"/>
          <w:color w:val="0000CD"/>
          <w:sz w:val="24"/>
          <w:szCs w:val="24"/>
        </w:rPr>
        <w:t xml:space="preserve">y la presión militar y diplomática: </w:t>
      </w:r>
      <w:r w:rsidRPr="00873B89">
        <w:rPr>
          <w:rFonts w:ascii="Arial Narrow" w:hAnsi="Arial Narrow" w:cs="MinionPro-Regular"/>
          <w:color w:val="000000"/>
          <w:sz w:val="24"/>
          <w:szCs w:val="24"/>
        </w:rPr>
        <w:t>A partir de la década de 1950, pero con mayor fuerza desde la siguiente, el</w:t>
      </w:r>
      <w:r>
        <w:rPr>
          <w:rFonts w:ascii="Arial Narrow" w:hAnsi="Arial Narrow" w:cs="MinionPro-Regular"/>
          <w:color w:val="000000"/>
          <w:sz w:val="24"/>
          <w:szCs w:val="24"/>
        </w:rPr>
        <w:t xml:space="preserve"> </w:t>
      </w:r>
      <w:r w:rsidRPr="00873B89">
        <w:rPr>
          <w:rFonts w:ascii="Arial Narrow" w:hAnsi="Arial Narrow" w:cs="MinionPro-Regular"/>
          <w:color w:val="000000"/>
          <w:sz w:val="24"/>
          <w:szCs w:val="24"/>
        </w:rPr>
        <w:t>gobierno de Estados Unidos estableció un conjunto de principios militares,</w:t>
      </w:r>
      <w:r w:rsidR="00D15379">
        <w:rPr>
          <w:rFonts w:ascii="Arial Narrow" w:hAnsi="Arial Narrow" w:cs="MinionPro-Regular"/>
          <w:color w:val="000000"/>
          <w:sz w:val="24"/>
          <w:szCs w:val="24"/>
        </w:rPr>
        <w:t xml:space="preserve"> </w:t>
      </w:r>
      <w:r w:rsidRPr="00873B89">
        <w:rPr>
          <w:rFonts w:ascii="Arial Narrow" w:hAnsi="Arial Narrow" w:cs="MinionPro-Regular"/>
          <w:color w:val="000000"/>
          <w:sz w:val="24"/>
          <w:szCs w:val="24"/>
        </w:rPr>
        <w:t>estrechamente relacionados con el objetivo de detener el avance del comunismo En el contexto de la Guerra Fría, especialmente en América Latina.</w:t>
      </w:r>
      <w:r w:rsidR="00D15379">
        <w:rPr>
          <w:rFonts w:ascii="Arial Narrow" w:hAnsi="Arial Narrow" w:cs="MinionPro-Regular"/>
          <w:color w:val="000000"/>
          <w:sz w:val="24"/>
          <w:szCs w:val="24"/>
        </w:rPr>
        <w:t xml:space="preserve"> </w:t>
      </w:r>
      <w:r w:rsidRPr="00873B89">
        <w:rPr>
          <w:rFonts w:ascii="Arial Narrow" w:hAnsi="Arial Narrow" w:cs="MinionPro-Regular"/>
          <w:color w:val="000000"/>
          <w:sz w:val="24"/>
          <w:szCs w:val="24"/>
        </w:rPr>
        <w:t xml:space="preserve">A este conjunto de principios y a las acciones tendientes a su cumplimiento se le conoció como </w:t>
      </w:r>
      <w:r w:rsidRPr="00873B89">
        <w:rPr>
          <w:rFonts w:ascii="Arial Narrow" w:hAnsi="Arial Narrow" w:cs="MinionPro-Bold"/>
          <w:b/>
          <w:bCs/>
          <w:color w:val="000000"/>
          <w:sz w:val="24"/>
          <w:szCs w:val="24"/>
        </w:rPr>
        <w:t xml:space="preserve">Doctrina de Seguridad Nacional </w:t>
      </w:r>
      <w:r w:rsidRPr="00873B89">
        <w:rPr>
          <w:rFonts w:ascii="Arial Narrow" w:hAnsi="Arial Narrow" w:cs="MinionPro-Regular"/>
          <w:color w:val="000000"/>
          <w:sz w:val="24"/>
          <w:szCs w:val="24"/>
        </w:rPr>
        <w:t>(DNS, por sus siglas</w:t>
      </w:r>
      <w:r w:rsidR="00D15379">
        <w:rPr>
          <w:rFonts w:ascii="Arial Narrow" w:hAnsi="Arial Narrow" w:cs="MinionPro-Regular"/>
          <w:color w:val="000000"/>
          <w:sz w:val="24"/>
          <w:szCs w:val="24"/>
        </w:rPr>
        <w:t xml:space="preserve"> </w:t>
      </w:r>
      <w:r w:rsidRPr="00873B89">
        <w:rPr>
          <w:rFonts w:ascii="Arial Narrow" w:hAnsi="Arial Narrow" w:cs="MinionPro-Regular"/>
          <w:color w:val="000000"/>
          <w:sz w:val="24"/>
          <w:szCs w:val="24"/>
        </w:rPr>
        <w:t>en inglés).</w:t>
      </w:r>
    </w:p>
    <w:p w:rsidR="00BD689B" w:rsidRPr="00873B89" w:rsidRDefault="00BD689B" w:rsidP="00BD689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MinionPro-Regular"/>
          <w:color w:val="000000"/>
          <w:sz w:val="24"/>
          <w:szCs w:val="24"/>
        </w:rPr>
      </w:pPr>
    </w:p>
    <w:p w:rsidR="00BD689B" w:rsidRPr="00873B89" w:rsidRDefault="00BD689B" w:rsidP="00BD689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MinionPro-Regular"/>
          <w:color w:val="000000"/>
          <w:sz w:val="24"/>
          <w:szCs w:val="24"/>
        </w:rPr>
      </w:pPr>
      <w:r w:rsidRPr="00873B89">
        <w:rPr>
          <w:rFonts w:ascii="Arial Narrow" w:hAnsi="Arial Narrow" w:cs="MinionPro-Regular"/>
          <w:color w:val="000000"/>
          <w:sz w:val="24"/>
          <w:szCs w:val="24"/>
        </w:rPr>
        <w:t>Según la DNS, la civilización occidental, de la que formaba parte el continente</w:t>
      </w:r>
      <w:r w:rsidR="00D15379">
        <w:rPr>
          <w:rFonts w:ascii="Arial Narrow" w:hAnsi="Arial Narrow" w:cs="MinionPro-Regular"/>
          <w:color w:val="000000"/>
          <w:sz w:val="24"/>
          <w:szCs w:val="24"/>
        </w:rPr>
        <w:t xml:space="preserve"> </w:t>
      </w:r>
      <w:r w:rsidRPr="00873B89">
        <w:rPr>
          <w:rFonts w:ascii="Arial Narrow" w:hAnsi="Arial Narrow" w:cs="MinionPro-Regular"/>
          <w:color w:val="000000"/>
          <w:sz w:val="24"/>
          <w:szCs w:val="24"/>
        </w:rPr>
        <w:t>americano, se encontraba en peligro, como consecuencia del avance</w:t>
      </w:r>
      <w:r w:rsidR="00D15379">
        <w:rPr>
          <w:rFonts w:ascii="Arial Narrow" w:hAnsi="Arial Narrow" w:cs="MinionPro-Regular"/>
          <w:color w:val="000000"/>
          <w:sz w:val="24"/>
          <w:szCs w:val="24"/>
        </w:rPr>
        <w:t xml:space="preserve"> </w:t>
      </w:r>
      <w:r w:rsidRPr="00873B89">
        <w:rPr>
          <w:rFonts w:ascii="Arial Narrow" w:hAnsi="Arial Narrow" w:cs="MinionPro-Regular"/>
          <w:color w:val="000000"/>
          <w:sz w:val="24"/>
          <w:szCs w:val="24"/>
        </w:rPr>
        <w:t>del comunismo. Para combatirlo, era necesario formar en cada país un</w:t>
      </w:r>
      <w:r w:rsidR="00D15379">
        <w:rPr>
          <w:rFonts w:ascii="Arial Narrow" w:hAnsi="Arial Narrow" w:cs="MinionPro-Regular"/>
          <w:color w:val="000000"/>
          <w:sz w:val="24"/>
          <w:szCs w:val="24"/>
        </w:rPr>
        <w:t xml:space="preserve"> </w:t>
      </w:r>
      <w:r w:rsidRPr="00873B89">
        <w:rPr>
          <w:rFonts w:ascii="Arial Narrow" w:hAnsi="Arial Narrow" w:cs="MinionPro-Regular"/>
          <w:color w:val="000000"/>
          <w:sz w:val="24"/>
          <w:szCs w:val="24"/>
        </w:rPr>
        <w:t>frente interno de lucha contra esa ideología, en una especie de guerra permanente. Por ello, el pilar fundamental de la DNS radicó en la mantención</w:t>
      </w:r>
      <w:r w:rsidR="00D15379">
        <w:rPr>
          <w:rFonts w:ascii="Arial Narrow" w:hAnsi="Arial Narrow" w:cs="MinionPro-Regular"/>
          <w:color w:val="000000"/>
          <w:sz w:val="24"/>
          <w:szCs w:val="24"/>
        </w:rPr>
        <w:t xml:space="preserve"> </w:t>
      </w:r>
      <w:r w:rsidRPr="00873B89">
        <w:rPr>
          <w:rFonts w:ascii="Arial Narrow" w:hAnsi="Arial Narrow" w:cs="MinionPro-Regular"/>
          <w:color w:val="000000"/>
          <w:sz w:val="24"/>
          <w:szCs w:val="24"/>
        </w:rPr>
        <w:t>del orden y la seguridad dentro de cada país de América Latina.</w:t>
      </w:r>
    </w:p>
    <w:p w:rsidR="00BD689B" w:rsidRPr="00873B89" w:rsidRDefault="00BD689B" w:rsidP="00BD689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MinionPro-Regular"/>
          <w:color w:val="000000"/>
          <w:sz w:val="24"/>
          <w:szCs w:val="24"/>
        </w:rPr>
      </w:pPr>
    </w:p>
    <w:p w:rsidR="00BD689B" w:rsidRPr="00873B89" w:rsidRDefault="00BD689B" w:rsidP="00BD689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MinionPro-Regular"/>
          <w:color w:val="000000"/>
          <w:sz w:val="24"/>
          <w:szCs w:val="24"/>
        </w:rPr>
      </w:pPr>
      <w:r w:rsidRPr="00873B89">
        <w:rPr>
          <w:rFonts w:ascii="Arial Narrow" w:hAnsi="Arial Narrow" w:cs="MinionPro-Regular"/>
          <w:color w:val="000000"/>
          <w:sz w:val="24"/>
          <w:szCs w:val="24"/>
        </w:rPr>
        <w:t xml:space="preserve">A partir de 1963 cobró protagonismo la </w:t>
      </w:r>
      <w:r w:rsidRPr="00D15379">
        <w:rPr>
          <w:rFonts w:ascii="Arial Narrow" w:hAnsi="Arial Narrow" w:cs="MinionPro-Bold"/>
          <w:b/>
          <w:bCs/>
          <w:color w:val="000000"/>
          <w:sz w:val="24"/>
          <w:szCs w:val="24"/>
          <w:highlight w:val="yellow"/>
        </w:rPr>
        <w:t>Escuela de las Américas</w:t>
      </w:r>
      <w:r w:rsidRPr="00873B89">
        <w:rPr>
          <w:rFonts w:ascii="Arial Narrow" w:hAnsi="Arial Narrow" w:cs="MinionPro-Bold"/>
          <w:b/>
          <w:bCs/>
          <w:color w:val="000000"/>
          <w:sz w:val="24"/>
          <w:szCs w:val="24"/>
        </w:rPr>
        <w:t xml:space="preserve"> </w:t>
      </w:r>
      <w:r w:rsidRPr="00873B89">
        <w:rPr>
          <w:rFonts w:ascii="Arial Narrow" w:hAnsi="Arial Narrow" w:cs="MinionPro-Regular"/>
          <w:color w:val="000000"/>
          <w:sz w:val="24"/>
          <w:szCs w:val="24"/>
        </w:rPr>
        <w:t>(SOA, por sus siglas en inglés), institución estadounidense de instrucción militar que se dedicó a preparar, mediante</w:t>
      </w:r>
      <w:r w:rsidR="00D15379">
        <w:rPr>
          <w:rFonts w:ascii="Arial Narrow" w:hAnsi="Arial Narrow" w:cs="MinionPro-Regular"/>
          <w:color w:val="000000"/>
          <w:sz w:val="24"/>
          <w:szCs w:val="24"/>
        </w:rPr>
        <w:t xml:space="preserve"> </w:t>
      </w:r>
      <w:r w:rsidRPr="00873B89">
        <w:rPr>
          <w:rFonts w:ascii="Arial Narrow" w:hAnsi="Arial Narrow" w:cs="MinionPro-Regular"/>
          <w:color w:val="000000"/>
          <w:sz w:val="24"/>
          <w:szCs w:val="24"/>
        </w:rPr>
        <w:t>nuevos mecanismos de lucha contrainsurgente y en diversas operaciones militares,</w:t>
      </w:r>
      <w:r w:rsidR="00D15379">
        <w:rPr>
          <w:rFonts w:ascii="Arial Narrow" w:hAnsi="Arial Narrow" w:cs="MinionPro-Regular"/>
          <w:color w:val="000000"/>
          <w:sz w:val="24"/>
          <w:szCs w:val="24"/>
        </w:rPr>
        <w:t xml:space="preserve"> </w:t>
      </w:r>
      <w:r w:rsidRPr="00873B89">
        <w:rPr>
          <w:rFonts w:ascii="Arial Narrow" w:hAnsi="Arial Narrow" w:cs="MinionPro-Regular"/>
          <w:color w:val="000000"/>
          <w:sz w:val="24"/>
          <w:szCs w:val="24"/>
        </w:rPr>
        <w:t>a contingentes de oficiales, cadetes y personal de tropa de los ejércitos de América. Por</w:t>
      </w:r>
      <w:r w:rsidR="00D15379">
        <w:rPr>
          <w:rFonts w:ascii="Arial Narrow" w:hAnsi="Arial Narrow" w:cs="MinionPro-Regular"/>
          <w:color w:val="000000"/>
          <w:sz w:val="24"/>
          <w:szCs w:val="24"/>
        </w:rPr>
        <w:t xml:space="preserve"> </w:t>
      </w:r>
      <w:r w:rsidRPr="00873B89">
        <w:rPr>
          <w:rFonts w:ascii="Arial Narrow" w:hAnsi="Arial Narrow" w:cs="MinionPro-Regular"/>
          <w:color w:val="000000"/>
          <w:sz w:val="24"/>
          <w:szCs w:val="24"/>
        </w:rPr>
        <w:t>otra parte, Estados Unidos mantuvo relaciones con grupos paramilitares y financió actos</w:t>
      </w:r>
      <w:r w:rsidR="00D15379">
        <w:rPr>
          <w:rFonts w:ascii="Arial Narrow" w:hAnsi="Arial Narrow" w:cs="MinionPro-Regular"/>
          <w:color w:val="000000"/>
          <w:sz w:val="24"/>
          <w:szCs w:val="24"/>
        </w:rPr>
        <w:t xml:space="preserve"> </w:t>
      </w:r>
      <w:r w:rsidRPr="00873B89">
        <w:rPr>
          <w:rFonts w:ascii="Arial Narrow" w:hAnsi="Arial Narrow" w:cs="MinionPro-Regular"/>
          <w:color w:val="000000"/>
          <w:sz w:val="24"/>
          <w:szCs w:val="24"/>
        </w:rPr>
        <w:t>de sabotaje y de desestabilización económica y política contra gobiernos que consideraba</w:t>
      </w:r>
      <w:r w:rsidR="00D15379">
        <w:rPr>
          <w:rFonts w:ascii="Arial Narrow" w:hAnsi="Arial Narrow" w:cs="MinionPro-Regular"/>
          <w:color w:val="000000"/>
          <w:sz w:val="24"/>
          <w:szCs w:val="24"/>
        </w:rPr>
        <w:t xml:space="preserve"> </w:t>
      </w:r>
      <w:r w:rsidRPr="00873B89">
        <w:rPr>
          <w:rFonts w:ascii="Arial Narrow" w:hAnsi="Arial Narrow" w:cs="MinionPro-Regular"/>
          <w:color w:val="000000"/>
          <w:sz w:val="24"/>
          <w:szCs w:val="24"/>
        </w:rPr>
        <w:t>contrarios a sus intereses o proclives a la Unión Soviética.</w:t>
      </w:r>
    </w:p>
    <w:p w:rsidR="00BD689B" w:rsidRPr="00873B89" w:rsidRDefault="00BD689B" w:rsidP="00BD689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MinionPro-Regular"/>
          <w:color w:val="000000"/>
          <w:sz w:val="24"/>
          <w:szCs w:val="24"/>
        </w:rPr>
      </w:pPr>
    </w:p>
    <w:p w:rsidR="00BD689B" w:rsidRDefault="00BD689B" w:rsidP="00BD689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MinionPro-Regular"/>
          <w:color w:val="000000"/>
          <w:sz w:val="24"/>
          <w:szCs w:val="24"/>
        </w:rPr>
      </w:pPr>
      <w:r w:rsidRPr="00873B89">
        <w:rPr>
          <w:rFonts w:ascii="Arial Narrow" w:hAnsi="Arial Narrow" w:cs="MinionPro-Regular"/>
          <w:color w:val="000000"/>
          <w:sz w:val="24"/>
          <w:szCs w:val="24"/>
        </w:rPr>
        <w:t>Si bien el apoyo prestado por tal gobierno a las dictaduras que desde la década de 1960 se instalaron en América Latina, se canalizó a través de sus agentes diplomáticos, muchos de</w:t>
      </w:r>
      <w:r>
        <w:rPr>
          <w:rFonts w:ascii="Arial Narrow" w:hAnsi="Arial Narrow" w:cs="MinionPro-Regular"/>
          <w:color w:val="000000"/>
          <w:sz w:val="24"/>
          <w:szCs w:val="24"/>
        </w:rPr>
        <w:t xml:space="preserve"> </w:t>
      </w:r>
      <w:r w:rsidRPr="00873B89">
        <w:rPr>
          <w:rFonts w:ascii="Arial Narrow" w:hAnsi="Arial Narrow" w:cs="MinionPro-Regular"/>
          <w:color w:val="000000"/>
          <w:sz w:val="24"/>
          <w:szCs w:val="24"/>
        </w:rPr>
        <w:t>los oficiales que cometieron las peores violaciones a los Derechos Humanos y aportaron en</w:t>
      </w:r>
      <w:r>
        <w:rPr>
          <w:rFonts w:ascii="Arial Narrow" w:hAnsi="Arial Narrow" w:cs="MinionPro-Regular"/>
          <w:color w:val="000000"/>
          <w:sz w:val="24"/>
          <w:szCs w:val="24"/>
        </w:rPr>
        <w:t xml:space="preserve"> </w:t>
      </w:r>
      <w:r w:rsidRPr="00873B89">
        <w:rPr>
          <w:rFonts w:ascii="Arial Narrow" w:hAnsi="Arial Narrow" w:cs="MinionPro-Regular"/>
          <w:color w:val="000000"/>
          <w:sz w:val="24"/>
          <w:szCs w:val="24"/>
        </w:rPr>
        <w:t xml:space="preserve">la instalación del </w:t>
      </w:r>
      <w:r w:rsidRPr="00D15379">
        <w:rPr>
          <w:rFonts w:ascii="Arial Narrow" w:hAnsi="Arial Narrow" w:cs="MinionPro-Regular"/>
          <w:sz w:val="24"/>
          <w:szCs w:val="24"/>
          <w:highlight w:val="yellow"/>
        </w:rPr>
        <w:t>terrorismo de Estado</w:t>
      </w:r>
      <w:r w:rsidRPr="00873B89">
        <w:rPr>
          <w:rFonts w:ascii="Arial Narrow" w:hAnsi="Arial Narrow" w:cs="MinionPro-Regular"/>
          <w:color w:val="4D004D"/>
          <w:sz w:val="24"/>
          <w:szCs w:val="24"/>
        </w:rPr>
        <w:t xml:space="preserve"> </w:t>
      </w:r>
      <w:r w:rsidRPr="00873B89">
        <w:rPr>
          <w:rFonts w:ascii="Arial Narrow" w:hAnsi="Arial Narrow" w:cs="MinionPro-Regular"/>
          <w:color w:val="000000"/>
          <w:sz w:val="24"/>
          <w:szCs w:val="24"/>
        </w:rPr>
        <w:t>recibieron formación en la Escuela de las Américas</w:t>
      </w:r>
      <w:r>
        <w:rPr>
          <w:rFonts w:ascii="Arial Narrow" w:hAnsi="Arial Narrow" w:cs="MinionPro-Regular"/>
          <w:color w:val="000000"/>
          <w:sz w:val="24"/>
          <w:szCs w:val="24"/>
        </w:rPr>
        <w:t xml:space="preserve"> </w:t>
      </w:r>
      <w:r w:rsidRPr="00873B89">
        <w:rPr>
          <w:rFonts w:ascii="Arial Narrow" w:hAnsi="Arial Narrow" w:cs="MinionPro-Regular"/>
          <w:color w:val="000000"/>
          <w:sz w:val="24"/>
          <w:szCs w:val="24"/>
        </w:rPr>
        <w:t>y mantuvieron contacto con colegas militares y agentes de inteligencia estadounidenses.</w:t>
      </w:r>
    </w:p>
    <w:p w:rsidR="00D15379" w:rsidRDefault="00D15379" w:rsidP="00BD689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MinionPro-Regular"/>
          <w:color w:val="000000"/>
          <w:sz w:val="24"/>
          <w:szCs w:val="24"/>
        </w:rPr>
      </w:pPr>
    </w:p>
    <w:p w:rsidR="00D15379" w:rsidRPr="00873B89" w:rsidRDefault="00D15379" w:rsidP="00BD689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MinionPro-Regular"/>
          <w:color w:val="000000"/>
          <w:sz w:val="24"/>
          <w:szCs w:val="24"/>
        </w:rPr>
      </w:pPr>
      <w:r>
        <w:rPr>
          <w:rFonts w:ascii="Arial Narrow" w:hAnsi="Arial Narrow" w:cs="MinionPro-Regular"/>
          <w:color w:val="000000"/>
          <w:sz w:val="24"/>
          <w:szCs w:val="24"/>
        </w:rPr>
        <w:t>II.- Define todos los conceptos que apareen subrayados de color amarillo en relación al tema de estudio.</w:t>
      </w:r>
    </w:p>
    <w:p w:rsidR="00BD689B" w:rsidRPr="00873B89" w:rsidRDefault="00BD689B" w:rsidP="00BD689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MinionPro-Regular"/>
          <w:color w:val="000000"/>
          <w:sz w:val="24"/>
          <w:szCs w:val="24"/>
        </w:rPr>
      </w:pPr>
    </w:p>
    <w:p w:rsidR="001E35BE" w:rsidRPr="001E35BE" w:rsidRDefault="001E35BE" w:rsidP="001E35BE">
      <w:pPr>
        <w:tabs>
          <w:tab w:val="left" w:pos="3465"/>
        </w:tabs>
        <w:spacing w:after="0" w:line="240" w:lineRule="auto"/>
        <w:jc w:val="both"/>
        <w:rPr>
          <w:rFonts w:cstheme="minorHAnsi"/>
        </w:rPr>
      </w:pPr>
    </w:p>
    <w:sectPr w:rsidR="001E35BE" w:rsidRPr="001E35BE" w:rsidSect="004F2D2B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NeueLTStd-M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NeueLTStd-Lt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D5CC2"/>
    <w:multiLevelType w:val="hybridMultilevel"/>
    <w:tmpl w:val="A1F02628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BA2F84"/>
    <w:multiLevelType w:val="hybridMultilevel"/>
    <w:tmpl w:val="97C4C4E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7030F"/>
    <w:multiLevelType w:val="hybridMultilevel"/>
    <w:tmpl w:val="8D30EBB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33ADF"/>
    <w:multiLevelType w:val="hybridMultilevel"/>
    <w:tmpl w:val="540CE83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566D83"/>
    <w:multiLevelType w:val="hybridMultilevel"/>
    <w:tmpl w:val="3140BD6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8C40A8"/>
    <w:multiLevelType w:val="hybridMultilevel"/>
    <w:tmpl w:val="0F2A3F8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B034B7"/>
    <w:multiLevelType w:val="hybridMultilevel"/>
    <w:tmpl w:val="3306B91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25356E"/>
    <w:multiLevelType w:val="hybridMultilevel"/>
    <w:tmpl w:val="6EE24EB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8F0651"/>
    <w:multiLevelType w:val="hybridMultilevel"/>
    <w:tmpl w:val="DD12B358"/>
    <w:lvl w:ilvl="0" w:tplc="7480AEDC">
      <w:start w:val="1"/>
      <w:numFmt w:val="upperLetter"/>
      <w:lvlText w:val="%1)"/>
      <w:lvlJc w:val="left"/>
      <w:pPr>
        <w:ind w:left="39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10" w:hanging="360"/>
      </w:pPr>
    </w:lvl>
    <w:lvl w:ilvl="2" w:tplc="340A001B" w:tentative="1">
      <w:start w:val="1"/>
      <w:numFmt w:val="lowerRoman"/>
      <w:lvlText w:val="%3."/>
      <w:lvlJc w:val="right"/>
      <w:pPr>
        <w:ind w:left="1830" w:hanging="180"/>
      </w:pPr>
    </w:lvl>
    <w:lvl w:ilvl="3" w:tplc="340A000F" w:tentative="1">
      <w:start w:val="1"/>
      <w:numFmt w:val="decimal"/>
      <w:lvlText w:val="%4."/>
      <w:lvlJc w:val="left"/>
      <w:pPr>
        <w:ind w:left="2550" w:hanging="360"/>
      </w:pPr>
    </w:lvl>
    <w:lvl w:ilvl="4" w:tplc="340A0019" w:tentative="1">
      <w:start w:val="1"/>
      <w:numFmt w:val="lowerLetter"/>
      <w:lvlText w:val="%5."/>
      <w:lvlJc w:val="left"/>
      <w:pPr>
        <w:ind w:left="3270" w:hanging="360"/>
      </w:pPr>
    </w:lvl>
    <w:lvl w:ilvl="5" w:tplc="340A001B" w:tentative="1">
      <w:start w:val="1"/>
      <w:numFmt w:val="lowerRoman"/>
      <w:lvlText w:val="%6."/>
      <w:lvlJc w:val="right"/>
      <w:pPr>
        <w:ind w:left="3990" w:hanging="180"/>
      </w:pPr>
    </w:lvl>
    <w:lvl w:ilvl="6" w:tplc="340A000F" w:tentative="1">
      <w:start w:val="1"/>
      <w:numFmt w:val="decimal"/>
      <w:lvlText w:val="%7."/>
      <w:lvlJc w:val="left"/>
      <w:pPr>
        <w:ind w:left="4710" w:hanging="360"/>
      </w:pPr>
    </w:lvl>
    <w:lvl w:ilvl="7" w:tplc="340A0019" w:tentative="1">
      <w:start w:val="1"/>
      <w:numFmt w:val="lowerLetter"/>
      <w:lvlText w:val="%8."/>
      <w:lvlJc w:val="left"/>
      <w:pPr>
        <w:ind w:left="5430" w:hanging="360"/>
      </w:pPr>
    </w:lvl>
    <w:lvl w:ilvl="8" w:tplc="340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9">
    <w:nsid w:val="40BA5FE3"/>
    <w:multiLevelType w:val="hybridMultilevel"/>
    <w:tmpl w:val="A4BE96B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6E1ED6"/>
    <w:multiLevelType w:val="hybridMultilevel"/>
    <w:tmpl w:val="6EE24EB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763753"/>
    <w:multiLevelType w:val="hybridMultilevel"/>
    <w:tmpl w:val="B516837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7863FD"/>
    <w:multiLevelType w:val="hybridMultilevel"/>
    <w:tmpl w:val="F688765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1E65CE"/>
    <w:multiLevelType w:val="hybridMultilevel"/>
    <w:tmpl w:val="C84C980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172DEE"/>
    <w:multiLevelType w:val="hybridMultilevel"/>
    <w:tmpl w:val="FDD433B8"/>
    <w:lvl w:ilvl="0" w:tplc="FEFE15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0731EC"/>
    <w:multiLevelType w:val="hybridMultilevel"/>
    <w:tmpl w:val="3E06CAAC"/>
    <w:lvl w:ilvl="0" w:tplc="340A0017">
      <w:start w:val="1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8B09C1"/>
    <w:multiLevelType w:val="hybridMultilevel"/>
    <w:tmpl w:val="4DB440B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D75505"/>
    <w:multiLevelType w:val="hybridMultilevel"/>
    <w:tmpl w:val="5E0421CA"/>
    <w:lvl w:ilvl="0" w:tplc="340A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8">
    <w:nsid w:val="564568AA"/>
    <w:multiLevelType w:val="hybridMultilevel"/>
    <w:tmpl w:val="FBDA9F5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FD5416"/>
    <w:multiLevelType w:val="hybridMultilevel"/>
    <w:tmpl w:val="50BEEB2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0C1C99"/>
    <w:multiLevelType w:val="hybridMultilevel"/>
    <w:tmpl w:val="9CDC4E6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84437D"/>
    <w:multiLevelType w:val="hybridMultilevel"/>
    <w:tmpl w:val="D3B8C44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4B371E"/>
    <w:multiLevelType w:val="hybridMultilevel"/>
    <w:tmpl w:val="7BC225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7A218A"/>
    <w:multiLevelType w:val="hybridMultilevel"/>
    <w:tmpl w:val="8FF65CD8"/>
    <w:lvl w:ilvl="0" w:tplc="5B3A40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F91CDB"/>
    <w:multiLevelType w:val="hybridMultilevel"/>
    <w:tmpl w:val="562EA03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2"/>
  </w:num>
  <w:num w:numId="3">
    <w:abstractNumId w:val="23"/>
  </w:num>
  <w:num w:numId="4">
    <w:abstractNumId w:val="0"/>
  </w:num>
  <w:num w:numId="5">
    <w:abstractNumId w:val="9"/>
  </w:num>
  <w:num w:numId="6">
    <w:abstractNumId w:val="11"/>
  </w:num>
  <w:num w:numId="7">
    <w:abstractNumId w:val="24"/>
  </w:num>
  <w:num w:numId="8">
    <w:abstractNumId w:val="16"/>
  </w:num>
  <w:num w:numId="9">
    <w:abstractNumId w:val="6"/>
  </w:num>
  <w:num w:numId="10">
    <w:abstractNumId w:val="18"/>
  </w:num>
  <w:num w:numId="11">
    <w:abstractNumId w:val="4"/>
  </w:num>
  <w:num w:numId="12">
    <w:abstractNumId w:val="3"/>
  </w:num>
  <w:num w:numId="13">
    <w:abstractNumId w:val="20"/>
  </w:num>
  <w:num w:numId="14">
    <w:abstractNumId w:val="10"/>
  </w:num>
  <w:num w:numId="15">
    <w:abstractNumId w:val="7"/>
  </w:num>
  <w:num w:numId="16">
    <w:abstractNumId w:val="2"/>
  </w:num>
  <w:num w:numId="17">
    <w:abstractNumId w:val="1"/>
  </w:num>
  <w:num w:numId="18">
    <w:abstractNumId w:val="12"/>
  </w:num>
  <w:num w:numId="19">
    <w:abstractNumId w:val="14"/>
  </w:num>
  <w:num w:numId="20">
    <w:abstractNumId w:val="8"/>
  </w:num>
  <w:num w:numId="21">
    <w:abstractNumId w:val="13"/>
  </w:num>
  <w:num w:numId="22">
    <w:abstractNumId w:val="19"/>
  </w:num>
  <w:num w:numId="23">
    <w:abstractNumId w:val="5"/>
  </w:num>
  <w:num w:numId="24">
    <w:abstractNumId w:val="15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110FB"/>
    <w:rsid w:val="000324C0"/>
    <w:rsid w:val="000648A5"/>
    <w:rsid w:val="00071DCB"/>
    <w:rsid w:val="000A2A51"/>
    <w:rsid w:val="00111B66"/>
    <w:rsid w:val="00150B10"/>
    <w:rsid w:val="001D1C46"/>
    <w:rsid w:val="001E35BE"/>
    <w:rsid w:val="002638F0"/>
    <w:rsid w:val="003630E8"/>
    <w:rsid w:val="003838F1"/>
    <w:rsid w:val="003D368A"/>
    <w:rsid w:val="00451AB9"/>
    <w:rsid w:val="00485487"/>
    <w:rsid w:val="004B6598"/>
    <w:rsid w:val="004F2D2B"/>
    <w:rsid w:val="00570A75"/>
    <w:rsid w:val="005B2BFB"/>
    <w:rsid w:val="005F3775"/>
    <w:rsid w:val="006A6749"/>
    <w:rsid w:val="006B06C1"/>
    <w:rsid w:val="00747078"/>
    <w:rsid w:val="0085629F"/>
    <w:rsid w:val="00911BFB"/>
    <w:rsid w:val="00914CE7"/>
    <w:rsid w:val="00923D10"/>
    <w:rsid w:val="009528FD"/>
    <w:rsid w:val="00956719"/>
    <w:rsid w:val="0096007B"/>
    <w:rsid w:val="0099747C"/>
    <w:rsid w:val="009F2E24"/>
    <w:rsid w:val="00A15E1E"/>
    <w:rsid w:val="00A445C7"/>
    <w:rsid w:val="00A75BB4"/>
    <w:rsid w:val="00A84FAE"/>
    <w:rsid w:val="00AC3A8B"/>
    <w:rsid w:val="00B432BD"/>
    <w:rsid w:val="00BC40E9"/>
    <w:rsid w:val="00BD689B"/>
    <w:rsid w:val="00BE5D0E"/>
    <w:rsid w:val="00BF091A"/>
    <w:rsid w:val="00C0139D"/>
    <w:rsid w:val="00C110FB"/>
    <w:rsid w:val="00C867D8"/>
    <w:rsid w:val="00CF7235"/>
    <w:rsid w:val="00D15379"/>
    <w:rsid w:val="00D5415A"/>
    <w:rsid w:val="00D74E92"/>
    <w:rsid w:val="00D854BA"/>
    <w:rsid w:val="00DC1FCF"/>
    <w:rsid w:val="00E20336"/>
    <w:rsid w:val="00E75DB1"/>
    <w:rsid w:val="00EE6027"/>
    <w:rsid w:val="00F40787"/>
    <w:rsid w:val="00F54B3F"/>
    <w:rsid w:val="00FC25AD"/>
    <w:rsid w:val="00FC6029"/>
    <w:rsid w:val="00FE3946"/>
    <w:rsid w:val="00FF4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0FB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3D36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11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110F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74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4E92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E20336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1D1C46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3D368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1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99AB0-0B8C-4D22-BF41-56716987A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1462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 Lorca</dc:creator>
  <cp:lastModifiedBy>Samsung</cp:lastModifiedBy>
  <cp:revision>3</cp:revision>
  <dcterms:created xsi:type="dcterms:W3CDTF">2020-04-07T23:07:00Z</dcterms:created>
  <dcterms:modified xsi:type="dcterms:W3CDTF">2020-04-08T22:57:00Z</dcterms:modified>
</cp:coreProperties>
</file>