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55C0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4591D195" wp14:editId="06220804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0F2">
        <w:rPr>
          <w:noProof/>
          <w:lang w:eastAsia="es-ES"/>
        </w:rPr>
        <w:object w:dxaOrig="1440" w:dyaOrig="1440" w14:anchorId="629A2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944506" r:id="rId6"/>
        </w:object>
      </w:r>
      <w:r>
        <w:t xml:space="preserve">                                Liceo José Victorino Lastarria</w:t>
      </w:r>
    </w:p>
    <w:p w14:paraId="6151830F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0F1DCE43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57EA4D4" w14:textId="0F650A05" w:rsidR="00B44309" w:rsidRPr="005952DE" w:rsidRDefault="006350F2" w:rsidP="00B44309">
      <w:pPr>
        <w:spacing w:after="0" w:line="240" w:lineRule="auto"/>
      </w:pPr>
      <w:r>
        <w:t xml:space="preserve">                                 </w:t>
      </w:r>
      <w:r w:rsidR="00B44309">
        <w:t>Unidad Técnico-Pedagógica</w:t>
      </w:r>
    </w:p>
    <w:p w14:paraId="2F322272" w14:textId="77777777" w:rsidR="006350F2" w:rsidRDefault="006350F2" w:rsidP="005E0B76"/>
    <w:p w14:paraId="5437E7AF" w14:textId="77777777" w:rsidR="006350F2" w:rsidRDefault="006350F2" w:rsidP="005E0B76"/>
    <w:p w14:paraId="3FB6CE27" w14:textId="616EBE1F" w:rsidR="005E0B76" w:rsidRDefault="006350F2" w:rsidP="006350F2">
      <w:pPr>
        <w:spacing w:after="0"/>
        <w:jc w:val="center"/>
        <w:rPr>
          <w:b/>
          <w:bCs/>
          <w:sz w:val="32"/>
          <w:szCs w:val="32"/>
        </w:rPr>
      </w:pPr>
      <w:r w:rsidRPr="006350F2">
        <w:rPr>
          <w:b/>
          <w:bCs/>
          <w:sz w:val="32"/>
          <w:szCs w:val="32"/>
        </w:rPr>
        <w:t>SERVICIO DE COMEDORES, BARES Y SALONES</w:t>
      </w:r>
    </w:p>
    <w:p w14:paraId="7080A611" w14:textId="007DE705" w:rsidR="006350F2" w:rsidRPr="006350F2" w:rsidRDefault="006350F2" w:rsidP="006350F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TERCEROS A-B</w:t>
      </w:r>
    </w:p>
    <w:p w14:paraId="630F84B5" w14:textId="7CA2F41E" w:rsidR="005E0B76" w:rsidRDefault="005E0B76" w:rsidP="005E0B76">
      <w:pPr>
        <w:rPr>
          <w:sz w:val="32"/>
          <w:szCs w:val="32"/>
        </w:rPr>
      </w:pPr>
    </w:p>
    <w:p w14:paraId="3A80753A" w14:textId="6D1DFECC" w:rsidR="006350F2" w:rsidRDefault="006350F2" w:rsidP="005E0B76">
      <w:pPr>
        <w:rPr>
          <w:sz w:val="32"/>
          <w:szCs w:val="32"/>
        </w:rPr>
      </w:pPr>
      <w:r>
        <w:rPr>
          <w:sz w:val="32"/>
          <w:szCs w:val="32"/>
        </w:rPr>
        <w:t>GUIA</w:t>
      </w: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</w:rPr>
        <w:t xml:space="preserve">Nº </w:t>
      </w:r>
      <w:r>
        <w:rPr>
          <w:rFonts w:ascii="Cambria" w:hAnsi="Cambria"/>
          <w:sz w:val="32"/>
          <w:szCs w:val="32"/>
        </w:rPr>
        <w:t>5</w:t>
      </w:r>
      <w:r>
        <w:rPr>
          <w:sz w:val="32"/>
          <w:szCs w:val="32"/>
        </w:rPr>
        <w:t xml:space="preserve">  </w:t>
      </w:r>
    </w:p>
    <w:p w14:paraId="65630C16" w14:textId="77777777" w:rsidR="005E0B76" w:rsidRDefault="005E0B76" w:rsidP="005E0B76">
      <w:pPr>
        <w:rPr>
          <w:sz w:val="28"/>
          <w:szCs w:val="28"/>
        </w:rPr>
      </w:pPr>
      <w:r w:rsidRPr="00E22B2C">
        <w:rPr>
          <w:sz w:val="28"/>
          <w:szCs w:val="28"/>
        </w:rPr>
        <w:t xml:space="preserve">Semana de 04 al o8 de mayo </w:t>
      </w:r>
    </w:p>
    <w:p w14:paraId="23D39D42" w14:textId="77777777" w:rsidR="005E0B76" w:rsidRPr="00E22B2C" w:rsidRDefault="005E0B76" w:rsidP="005E0B76">
      <w:pPr>
        <w:rPr>
          <w:sz w:val="28"/>
          <w:szCs w:val="28"/>
        </w:rPr>
      </w:pPr>
      <w:r w:rsidRPr="00E22B2C">
        <w:rPr>
          <w:sz w:val="28"/>
          <w:szCs w:val="28"/>
        </w:rPr>
        <w:t>OA  Disponer los implementos, ornamentos y utensilios en comedores, bares y salones de acuerdo con las características del evento o servicio a entregar, aplicando principios estéticos de higiene y de calidad.</w:t>
      </w:r>
    </w:p>
    <w:p w14:paraId="0844AAB9" w14:textId="77777777" w:rsidR="005E0B76" w:rsidRDefault="005E0B76" w:rsidP="005E0B76">
      <w:r>
        <w:t>Objetivo de la clase: Clasifica tipos de eventos, servicios y montajes, de acuerdo al objetivo y destinatarios de ellos.</w:t>
      </w:r>
    </w:p>
    <w:p w14:paraId="4D562218" w14:textId="77777777" w:rsidR="005E0B76" w:rsidRDefault="005E0B76" w:rsidP="005E0B76">
      <w:r>
        <w:t xml:space="preserve">Actividad: </w:t>
      </w:r>
      <w:r w:rsidRPr="00E22B2C">
        <w:rPr>
          <w:lang w:val="es-CL"/>
        </w:rPr>
        <w:t>Los alumnos investigan sobre los diferentes  tipos de desayuno que se utilizan en restauración: desayuno continental, desayuno norteamericano y desayuno buffet</w:t>
      </w:r>
      <w:r>
        <w:rPr>
          <w:lang w:val="es-CL"/>
        </w:rPr>
        <w:t xml:space="preserve"> </w:t>
      </w:r>
      <w:r>
        <w:t xml:space="preserve">y elaboran un informe escrito con las imágenes y características de cada desayuno. </w:t>
      </w:r>
    </w:p>
    <w:p w14:paraId="7C66D6F8" w14:textId="77777777" w:rsidR="005E0B76" w:rsidRDefault="005E0B76" w:rsidP="005E0B76"/>
    <w:p w14:paraId="1051E9A6" w14:textId="77777777" w:rsidR="005E0B76" w:rsidRDefault="006350F2" w:rsidP="005E0B76">
      <w:hyperlink r:id="rId7" w:history="1">
        <w:r w:rsidR="005E0B76">
          <w:rPr>
            <w:rStyle w:val="Hipervnculo"/>
          </w:rPr>
          <w:t>https://www.protocolo.org/social/la-mesa/desayuno-continental-que-es-composicion-que-alimentos-se-toman.html</w:t>
        </w:r>
      </w:hyperlink>
    </w:p>
    <w:p w14:paraId="317D3B08" w14:textId="77777777" w:rsidR="005E0B76" w:rsidRDefault="005E0B76" w:rsidP="005E0B76">
      <w:r>
        <w:t>Acá  les dejo un link donde encontraran el desayuno continental, buffet y norteamericano (junto a otros tipos de desayuno)</w:t>
      </w:r>
    </w:p>
    <w:p w14:paraId="2C4E5E73" w14:textId="77777777" w:rsidR="005E0B76" w:rsidRDefault="005E0B76" w:rsidP="005E0B76">
      <w:r>
        <w:t xml:space="preserve">Les sugiero que también busquen en youtube  y otras páginas para que comparen la información </w:t>
      </w:r>
    </w:p>
    <w:p w14:paraId="558A32A0" w14:textId="77777777" w:rsidR="005E0B76" w:rsidRDefault="005E0B76" w:rsidP="005E0B76">
      <w:r>
        <w:t xml:space="preserve">¿Qué es el brunch? </w:t>
      </w:r>
    </w:p>
    <w:p w14:paraId="31C4FD97" w14:textId="77777777" w:rsidR="005E0B76" w:rsidRDefault="005E0B76" w:rsidP="005E0B76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8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6D415F0C" w14:textId="77777777" w:rsidR="005E0B76" w:rsidRDefault="005E0B76" w:rsidP="005E0B76">
      <w:r>
        <w:t xml:space="preserve">Buen trabajo y buena suerte </w:t>
      </w:r>
    </w:p>
    <w:p w14:paraId="7FE83D5A" w14:textId="77777777" w:rsidR="005E0B76" w:rsidRDefault="005E0B76" w:rsidP="005E0B76"/>
    <w:p w14:paraId="0B86986A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3E4FF7"/>
    <w:rsid w:val="005E0B76"/>
    <w:rsid w:val="006350F2"/>
    <w:rsid w:val="00917D89"/>
    <w:rsid w:val="00B4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10634"/>
  <w15:docId w15:val="{90E0BD98-B728-4726-82E9-BBE1042E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diazbaeza7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tocolo.org/social/la-mesa/desayuno-continental-que-es-composicion-que-alimentos-se-tom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2020-04-30T17:44:00Z</dcterms:created>
  <dcterms:modified xsi:type="dcterms:W3CDTF">2020-05-02T21:09:00Z</dcterms:modified>
</cp:coreProperties>
</file>