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79D1A32E" w:rsidR="00B44309" w:rsidRDefault="00B44309" w:rsidP="00B44309">
      <w:pPr>
        <w:spacing w:after="0" w:line="240" w:lineRule="auto"/>
      </w:pPr>
      <w:r>
        <w:rPr>
          <w:noProof/>
          <w:lang w:val="es-CL" w:eastAsia="es-CL"/>
        </w:rPr>
        <w:drawing>
          <wp:anchor distT="0" distB="0" distL="114300" distR="114300" simplePos="0" relativeHeight="251657216"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55F">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8030804" r:id="rId7"/>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201CA969" w14:textId="77777777" w:rsidR="0052455F" w:rsidRDefault="00366DDA" w:rsidP="00366DDA">
      <w:pPr>
        <w:spacing w:after="0" w:line="240" w:lineRule="auto"/>
        <w:jc w:val="center"/>
        <w:rPr>
          <w:rFonts w:ascii="Times New Roman" w:hAnsi="Times New Roman" w:cs="Times New Roman"/>
          <w:b/>
          <w:bCs/>
          <w:sz w:val="28"/>
          <w:szCs w:val="28"/>
          <w:lang w:val="es-ES_tradnl" w:eastAsia="es-ES"/>
        </w:rPr>
      </w:pPr>
      <w:r w:rsidRPr="00D41AED">
        <w:rPr>
          <w:rFonts w:ascii="Times New Roman" w:hAnsi="Times New Roman" w:cs="Times New Roman"/>
          <w:b/>
          <w:bCs/>
          <w:sz w:val="28"/>
          <w:szCs w:val="28"/>
          <w:lang w:val="es-ES_tradnl" w:eastAsia="es-ES"/>
        </w:rPr>
        <w:t xml:space="preserve"> RECEPCION Y ALMACEJE DE INSUMOS</w:t>
      </w:r>
    </w:p>
    <w:p w14:paraId="53E9A5B6" w14:textId="2508D507" w:rsidR="00366DDA" w:rsidRPr="00D41AED" w:rsidRDefault="00366DDA" w:rsidP="00366DDA">
      <w:pPr>
        <w:spacing w:after="0" w:line="240" w:lineRule="auto"/>
        <w:jc w:val="center"/>
        <w:rPr>
          <w:rFonts w:ascii="Times New Roman" w:hAnsi="Times New Roman" w:cs="Times New Roman"/>
          <w:b/>
          <w:bCs/>
          <w:sz w:val="28"/>
          <w:szCs w:val="28"/>
          <w:lang w:val="es-ES_tradnl" w:eastAsia="es-ES"/>
        </w:rPr>
      </w:pPr>
      <w:r w:rsidRPr="00D41AED">
        <w:rPr>
          <w:rFonts w:ascii="Times New Roman" w:hAnsi="Times New Roman" w:cs="Times New Roman"/>
          <w:b/>
          <w:bCs/>
          <w:sz w:val="28"/>
          <w:szCs w:val="28"/>
          <w:lang w:val="es-ES_tradnl" w:eastAsia="es-ES"/>
        </w:rPr>
        <w:t xml:space="preserve"> </w:t>
      </w:r>
      <w:r w:rsidR="0052455F">
        <w:rPr>
          <w:rFonts w:ascii="Times New Roman" w:hAnsi="Times New Roman" w:cs="Times New Roman"/>
          <w:b/>
          <w:bCs/>
          <w:sz w:val="28"/>
          <w:szCs w:val="28"/>
          <w:lang w:val="es-ES_tradnl" w:eastAsia="es-ES"/>
        </w:rPr>
        <w:t>TERCE</w:t>
      </w:r>
      <w:r w:rsidRPr="00D41AED">
        <w:rPr>
          <w:rFonts w:ascii="Times New Roman" w:hAnsi="Times New Roman" w:cs="Times New Roman"/>
          <w:b/>
          <w:bCs/>
          <w:sz w:val="28"/>
          <w:szCs w:val="28"/>
          <w:lang w:val="es-ES_tradnl" w:eastAsia="es-ES"/>
        </w:rPr>
        <w:t>RO MEDIO</w:t>
      </w:r>
    </w:p>
    <w:p w14:paraId="45871035" w14:textId="77777777" w:rsidR="00366DDA" w:rsidRPr="00D41AED" w:rsidRDefault="00366DDA" w:rsidP="00366DDA">
      <w:pPr>
        <w:spacing w:after="0" w:line="240" w:lineRule="auto"/>
        <w:rPr>
          <w:rFonts w:ascii="Times New Roman" w:hAnsi="Times New Roman" w:cs="Times New Roman"/>
          <w:b/>
          <w:bCs/>
          <w:sz w:val="24"/>
          <w:szCs w:val="24"/>
          <w:lang w:val="es-ES_tradnl" w:eastAsia="es-ES"/>
        </w:rPr>
      </w:pPr>
    </w:p>
    <w:p w14:paraId="698599F7" w14:textId="77777777" w:rsidR="00366DDA" w:rsidRPr="00D41AED" w:rsidRDefault="00366DDA" w:rsidP="00366DDA">
      <w:pPr>
        <w:spacing w:after="0" w:line="240" w:lineRule="auto"/>
        <w:rPr>
          <w:rFonts w:ascii="Times New Roman" w:hAnsi="Times New Roman" w:cs="Times New Roman"/>
          <w:b/>
          <w:bCs/>
          <w:sz w:val="24"/>
          <w:szCs w:val="24"/>
          <w:lang w:val="es-ES_tradnl" w:eastAsia="es-ES"/>
        </w:rPr>
      </w:pPr>
      <w:r w:rsidRPr="00D41AED">
        <w:rPr>
          <w:rFonts w:ascii="Times New Roman" w:hAnsi="Times New Roman" w:cs="Times New Roman"/>
          <w:b/>
          <w:bCs/>
          <w:sz w:val="24"/>
          <w:szCs w:val="24"/>
          <w:lang w:val="es-ES_tradnl" w:eastAsia="es-ES"/>
        </w:rPr>
        <w:t>Profesara: FELIPE CAMPOS R</w:t>
      </w:r>
    </w:p>
    <w:p w14:paraId="45709B55" w14:textId="7E888B53" w:rsidR="00366DDA" w:rsidRPr="00D41AED" w:rsidRDefault="00366DDA" w:rsidP="00366DDA">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del </w:t>
      </w:r>
      <w:r w:rsidR="000B0AA2">
        <w:rPr>
          <w:rFonts w:ascii="Times New Roman" w:hAnsi="Times New Roman" w:cs="Times New Roman"/>
          <w:b/>
          <w:bCs/>
          <w:sz w:val="24"/>
          <w:szCs w:val="24"/>
          <w:lang w:val="es-ES_tradnl" w:eastAsia="es-ES"/>
        </w:rPr>
        <w:t>27</w:t>
      </w:r>
      <w:r w:rsidRPr="00D41AED">
        <w:rPr>
          <w:rFonts w:ascii="Times New Roman" w:hAnsi="Times New Roman" w:cs="Times New Roman"/>
          <w:b/>
          <w:bCs/>
          <w:sz w:val="24"/>
          <w:szCs w:val="24"/>
          <w:lang w:val="es-ES_tradnl" w:eastAsia="es-ES"/>
        </w:rPr>
        <w:t xml:space="preserve"> al </w:t>
      </w:r>
      <w:r w:rsidR="000B0AA2">
        <w:rPr>
          <w:rFonts w:ascii="Times New Roman" w:hAnsi="Times New Roman" w:cs="Times New Roman"/>
          <w:b/>
          <w:bCs/>
          <w:sz w:val="24"/>
          <w:szCs w:val="24"/>
          <w:lang w:val="es-ES_tradnl" w:eastAsia="es-ES"/>
        </w:rPr>
        <w:t>30</w:t>
      </w:r>
      <w:r>
        <w:rPr>
          <w:rFonts w:ascii="Times New Roman" w:hAnsi="Times New Roman" w:cs="Times New Roman"/>
          <w:b/>
          <w:bCs/>
          <w:sz w:val="24"/>
          <w:szCs w:val="24"/>
          <w:lang w:val="es-ES_tradnl" w:eastAsia="es-ES"/>
        </w:rPr>
        <w:t xml:space="preserve"> de Abril d</w:t>
      </w:r>
      <w:r w:rsidRPr="00D41AED">
        <w:rPr>
          <w:rFonts w:ascii="Times New Roman" w:hAnsi="Times New Roman" w:cs="Times New Roman"/>
          <w:b/>
          <w:bCs/>
          <w:sz w:val="24"/>
          <w:szCs w:val="24"/>
          <w:lang w:val="es-ES_tradnl" w:eastAsia="es-ES"/>
        </w:rPr>
        <w:t>e 2020</w:t>
      </w:r>
    </w:p>
    <w:p w14:paraId="0C03D65C" w14:textId="77777777" w:rsidR="00366DDA" w:rsidRPr="00D41AED" w:rsidRDefault="00366DDA" w:rsidP="00366DDA">
      <w:pPr>
        <w:spacing w:after="0" w:line="240" w:lineRule="auto"/>
        <w:rPr>
          <w:rFonts w:ascii="Times New Roman" w:hAnsi="Times New Roman" w:cs="Times New Roman"/>
          <w:b/>
          <w:bCs/>
          <w:sz w:val="24"/>
          <w:szCs w:val="24"/>
          <w:lang w:val="es-ES_tradnl" w:eastAsia="es-ES"/>
        </w:rPr>
      </w:pPr>
      <w:r w:rsidRPr="00D41AED">
        <w:rPr>
          <w:rFonts w:ascii="Times New Roman" w:hAnsi="Times New Roman" w:cs="Times New Roman"/>
          <w:b/>
          <w:bCs/>
          <w:sz w:val="24"/>
          <w:szCs w:val="24"/>
          <w:lang w:val="es-ES_tradnl" w:eastAsia="es-ES"/>
        </w:rPr>
        <w:t xml:space="preserve">    </w:t>
      </w:r>
      <w:r>
        <w:rPr>
          <w:rFonts w:ascii="Times New Roman" w:hAnsi="Times New Roman" w:cs="Times New Roman"/>
          <w:b/>
          <w:bCs/>
          <w:sz w:val="24"/>
          <w:szCs w:val="24"/>
          <w:lang w:val="es-ES_tradnl" w:eastAsia="es-ES"/>
        </w:rPr>
        <w:t xml:space="preserve">         </w:t>
      </w:r>
    </w:p>
    <w:p w14:paraId="0A435008" w14:textId="0ED1114A" w:rsidR="00366DDA" w:rsidRPr="00D41AED" w:rsidRDefault="00F65BAF" w:rsidP="00366DDA">
      <w:pPr>
        <w:rPr>
          <w:rFonts w:ascii="Times New Roman" w:hAnsi="Times New Roman" w:cs="Times New Roman"/>
          <w:bCs/>
          <w:sz w:val="24"/>
          <w:szCs w:val="24"/>
          <w:lang w:val="es-ES_tradnl" w:eastAsia="es-ES"/>
        </w:rPr>
      </w:pPr>
      <w:r>
        <w:rPr>
          <w:rFonts w:ascii="Times New Roman" w:hAnsi="Times New Roman" w:cs="Times New Roman"/>
          <w:b/>
          <w:bCs/>
          <w:sz w:val="24"/>
          <w:szCs w:val="24"/>
          <w:lang w:val="es-ES_tradnl" w:eastAsia="es-ES"/>
        </w:rPr>
        <w:t>OA3</w:t>
      </w:r>
      <w:r w:rsidR="00366DDA" w:rsidRPr="00D41AED">
        <w:rPr>
          <w:rFonts w:ascii="Times New Roman" w:hAnsi="Times New Roman" w:cs="Times New Roman"/>
          <w:b/>
          <w:bCs/>
          <w:sz w:val="24"/>
          <w:szCs w:val="24"/>
          <w:lang w:val="es-ES_tradnl" w:eastAsia="es-ES"/>
        </w:rPr>
        <w:t xml:space="preserve"> </w:t>
      </w:r>
      <w:r w:rsidR="006A051D" w:rsidRPr="006A051D">
        <w:rPr>
          <w:rFonts w:ascii="Times New Roman" w:hAnsi="Times New Roman" w:cs="Times New Roman"/>
          <w:bCs/>
          <w:sz w:val="24"/>
          <w:szCs w:val="24"/>
          <w:lang w:val="es-ES_tradnl" w:eastAsia="es-ES"/>
        </w:rPr>
        <w:t>Repaso de</w:t>
      </w:r>
      <w:r w:rsidR="006A051D">
        <w:rPr>
          <w:rFonts w:ascii="Times New Roman" w:hAnsi="Times New Roman" w:cs="Times New Roman"/>
          <w:b/>
          <w:bCs/>
          <w:sz w:val="24"/>
          <w:szCs w:val="24"/>
          <w:lang w:val="es-ES_tradnl" w:eastAsia="es-ES"/>
        </w:rPr>
        <w:t xml:space="preserve"> </w:t>
      </w:r>
      <w:r w:rsidR="006A051D">
        <w:rPr>
          <w:rFonts w:ascii="Times New Roman" w:hAnsi="Times New Roman" w:cs="Times New Roman"/>
          <w:bCs/>
          <w:sz w:val="24"/>
          <w:szCs w:val="24"/>
          <w:lang w:val="es-ES_tradnl" w:eastAsia="es-ES"/>
        </w:rPr>
        <w:t>Explicación y definición de</w:t>
      </w:r>
      <w:r w:rsidR="00764FE9">
        <w:rPr>
          <w:rFonts w:ascii="Times New Roman" w:hAnsi="Times New Roman" w:cs="Times New Roman"/>
          <w:bCs/>
          <w:sz w:val="24"/>
          <w:szCs w:val="24"/>
          <w:lang w:val="es-ES_tradnl" w:eastAsia="es-ES"/>
        </w:rPr>
        <w:t xml:space="preserve"> los diferentes tipos de Proveedores</w:t>
      </w:r>
      <w:r w:rsidR="00366DDA" w:rsidRPr="00D41AED">
        <w:rPr>
          <w:rFonts w:ascii="Times New Roman" w:hAnsi="Times New Roman" w:cs="Times New Roman"/>
          <w:bCs/>
          <w:sz w:val="24"/>
          <w:szCs w:val="24"/>
          <w:lang w:val="es-ES_tradnl" w:eastAsia="es-ES"/>
        </w:rPr>
        <w:t xml:space="preserve">, aplicando los procedimientos establecidos </w:t>
      </w:r>
      <w:r w:rsidR="00764FE9">
        <w:rPr>
          <w:rFonts w:ascii="Times New Roman" w:hAnsi="Times New Roman" w:cs="Times New Roman"/>
          <w:bCs/>
          <w:sz w:val="24"/>
          <w:szCs w:val="24"/>
          <w:lang w:val="es-ES_tradnl" w:eastAsia="es-ES"/>
        </w:rPr>
        <w:t>para la detección de éstos y catalogar de acuerdo a su clasificación</w:t>
      </w:r>
      <w:r w:rsidR="00366DDA" w:rsidRPr="00D41AED">
        <w:rPr>
          <w:rFonts w:ascii="Times New Roman" w:hAnsi="Times New Roman" w:cs="Times New Roman"/>
          <w:bCs/>
          <w:sz w:val="24"/>
          <w:szCs w:val="24"/>
          <w:lang w:val="es-ES_tradnl" w:eastAsia="es-ES"/>
        </w:rPr>
        <w:t xml:space="preserve"> para responder a los requerimientos de los servicios gastronómicos. </w:t>
      </w:r>
    </w:p>
    <w:p w14:paraId="5361F6C1" w14:textId="0BA82608" w:rsidR="00366DDA" w:rsidRDefault="00366DDA" w:rsidP="00366DDA">
      <w:pPr>
        <w:rPr>
          <w:rFonts w:ascii="Times New Roman" w:hAnsi="Times New Roman" w:cs="Times New Roman"/>
          <w:bCs/>
          <w:sz w:val="24"/>
          <w:szCs w:val="24"/>
          <w:lang w:val="es-ES_tradnl" w:eastAsia="es-ES"/>
        </w:rPr>
      </w:pPr>
      <w:r w:rsidRPr="00D41AED">
        <w:rPr>
          <w:rFonts w:ascii="Times New Roman" w:hAnsi="Times New Roman" w:cs="Times New Roman"/>
          <w:b/>
          <w:bCs/>
          <w:sz w:val="24"/>
          <w:szCs w:val="24"/>
          <w:lang w:val="es-ES_tradnl" w:eastAsia="es-ES"/>
        </w:rPr>
        <w:t>OBJETIVO</w:t>
      </w:r>
      <w:r w:rsidRPr="00D41AED">
        <w:rPr>
          <w:rFonts w:ascii="Times New Roman" w:hAnsi="Times New Roman" w:cs="Times New Roman"/>
          <w:bCs/>
          <w:sz w:val="24"/>
          <w:szCs w:val="24"/>
          <w:lang w:val="es-ES_tradnl" w:eastAsia="es-ES"/>
        </w:rPr>
        <w:t xml:space="preserve"> </w:t>
      </w:r>
      <w:r w:rsidRPr="00D41AED">
        <w:rPr>
          <w:rFonts w:ascii="Times New Roman" w:hAnsi="Times New Roman" w:cs="Times New Roman"/>
          <w:b/>
          <w:sz w:val="24"/>
          <w:szCs w:val="24"/>
          <w:lang w:val="es-ES_tradnl" w:eastAsia="es-ES"/>
        </w:rPr>
        <w:t>DE LAS CLASES</w:t>
      </w:r>
      <w:r w:rsidRPr="00D41AED">
        <w:rPr>
          <w:rFonts w:ascii="Times New Roman" w:hAnsi="Times New Roman" w:cs="Times New Roman"/>
          <w:bCs/>
          <w:sz w:val="24"/>
          <w:szCs w:val="24"/>
          <w:lang w:val="es-ES_tradnl" w:eastAsia="es-ES"/>
        </w:rPr>
        <w:t>:</w:t>
      </w:r>
      <w:r w:rsidR="00764FE9">
        <w:rPr>
          <w:rFonts w:ascii="Times New Roman" w:hAnsi="Times New Roman" w:cs="Times New Roman"/>
          <w:bCs/>
          <w:sz w:val="24"/>
          <w:szCs w:val="24"/>
          <w:lang w:val="es-ES_tradnl" w:eastAsia="es-ES"/>
        </w:rPr>
        <w:t xml:space="preserve"> Conocer</w:t>
      </w:r>
      <w:r>
        <w:rPr>
          <w:rFonts w:ascii="Times New Roman" w:hAnsi="Times New Roman" w:cs="Times New Roman"/>
          <w:bCs/>
          <w:sz w:val="24"/>
          <w:szCs w:val="24"/>
          <w:lang w:val="es-ES_tradnl" w:eastAsia="es-ES"/>
        </w:rPr>
        <w:t xml:space="preserve"> </w:t>
      </w:r>
      <w:r w:rsidRPr="00D41AED">
        <w:rPr>
          <w:rFonts w:ascii="Times New Roman" w:hAnsi="Times New Roman" w:cs="Times New Roman"/>
          <w:bCs/>
          <w:sz w:val="24"/>
          <w:szCs w:val="24"/>
          <w:lang w:val="es-ES_tradnl" w:eastAsia="es-ES"/>
        </w:rPr>
        <w:t xml:space="preserve">el concepto de </w:t>
      </w:r>
      <w:r w:rsidR="00764FE9">
        <w:rPr>
          <w:rFonts w:ascii="Times New Roman" w:hAnsi="Times New Roman" w:cs="Times New Roman"/>
          <w:bCs/>
          <w:sz w:val="24"/>
          <w:szCs w:val="24"/>
          <w:lang w:val="es-ES_tradnl" w:eastAsia="es-ES"/>
        </w:rPr>
        <w:t>Proveedores y la importancia de la interrelación que tienen con nuestra organización</w:t>
      </w:r>
    </w:p>
    <w:p w14:paraId="0886FD4B" w14:textId="3FE39543" w:rsidR="008F3663" w:rsidRDefault="008F3663" w:rsidP="008F3663">
      <w:pPr>
        <w:jc w:val="both"/>
        <w:rPr>
          <w:rFonts w:ascii="Times New Roman" w:hAnsi="Times New Roman" w:cs="Times New Roman"/>
          <w:bCs/>
          <w:sz w:val="24"/>
          <w:szCs w:val="24"/>
          <w:lang w:val="es-ES_tradnl" w:eastAsia="es-ES"/>
        </w:rPr>
      </w:pPr>
      <w:r w:rsidRPr="00D41AED">
        <w:rPr>
          <w:rFonts w:ascii="Times New Roman" w:hAnsi="Times New Roman" w:cs="Times New Roman"/>
          <w:b/>
          <w:bCs/>
          <w:sz w:val="24"/>
          <w:szCs w:val="24"/>
          <w:lang w:val="es-ES_tradnl" w:eastAsia="es-ES"/>
        </w:rPr>
        <w:t>ACTIVIDAD:</w:t>
      </w:r>
      <w:r w:rsidRPr="00D41AED">
        <w:rPr>
          <w:rFonts w:ascii="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eastAsia="es-ES"/>
        </w:rPr>
        <w:t xml:space="preserve">Observe la </w:t>
      </w:r>
      <w:proofErr w:type="spellStart"/>
      <w:r>
        <w:rPr>
          <w:rFonts w:ascii="Times New Roman" w:hAnsi="Times New Roman" w:cs="Times New Roman"/>
          <w:bCs/>
          <w:sz w:val="24"/>
          <w:szCs w:val="24"/>
          <w:lang w:val="es-ES_tradnl" w:eastAsia="es-ES"/>
        </w:rPr>
        <w:t>Guia</w:t>
      </w:r>
      <w:proofErr w:type="spellEnd"/>
      <w:r w:rsidRPr="00764FE9">
        <w:rPr>
          <w:rFonts w:ascii="Times New Roman" w:hAnsi="Times New Roman" w:cs="Times New Roman"/>
          <w:bCs/>
          <w:sz w:val="24"/>
          <w:szCs w:val="24"/>
          <w:lang w:val="es-ES_tradnl" w:eastAsia="es-ES"/>
        </w:rPr>
        <w:t xml:space="preserve"> y</w:t>
      </w:r>
      <w:r>
        <w:rPr>
          <w:rFonts w:ascii="Times New Roman" w:hAnsi="Times New Roman" w:cs="Times New Roman"/>
          <w:bCs/>
          <w:sz w:val="24"/>
          <w:szCs w:val="24"/>
          <w:lang w:val="es-ES_tradnl" w:eastAsia="es-ES"/>
        </w:rPr>
        <w:t xml:space="preserve"> el video del Link </w:t>
      </w:r>
      <w:hyperlink r:id="rId8" w:history="1">
        <w:r w:rsidRPr="00F82A77">
          <w:rPr>
            <w:rStyle w:val="Hipervnculo"/>
            <w:rFonts w:ascii="Times New Roman" w:hAnsi="Times New Roman" w:cs="Times New Roman"/>
            <w:bCs/>
            <w:sz w:val="24"/>
            <w:szCs w:val="24"/>
            <w:lang w:val="es-ES_tradnl" w:eastAsia="es-ES"/>
          </w:rPr>
          <w:t>https://www.youtube.com/watch?v=gm0nO8rPaAQ</w:t>
        </w:r>
      </w:hyperlink>
      <w:r>
        <w:rPr>
          <w:rFonts w:ascii="Times New Roman" w:hAnsi="Times New Roman" w:cs="Times New Roman"/>
          <w:bCs/>
          <w:sz w:val="24"/>
          <w:szCs w:val="24"/>
          <w:lang w:val="es-ES_tradnl" w:eastAsia="es-ES"/>
        </w:rPr>
        <w:t xml:space="preserve"> (tipos de proveedores)</w:t>
      </w:r>
      <w:r w:rsidRPr="00764FE9">
        <w:rPr>
          <w:rFonts w:ascii="Times New Roman" w:hAnsi="Times New Roman" w:cs="Times New Roman"/>
          <w:bCs/>
          <w:sz w:val="24"/>
          <w:szCs w:val="24"/>
          <w:lang w:val="es-ES_tradnl" w:eastAsia="es-ES"/>
        </w:rPr>
        <w:t xml:space="preserve"> lea el caso práctico. Responda enviando un mail a los correos del profesor. En Caso de no contar con computador, en su cuaderno  copiar pregunta y respuesta</w:t>
      </w:r>
      <w:r>
        <w:rPr>
          <w:rFonts w:ascii="Times New Roman" w:hAnsi="Times New Roman" w:cs="Times New Roman"/>
          <w:bCs/>
          <w:sz w:val="24"/>
          <w:szCs w:val="24"/>
          <w:lang w:val="es-ES_tradnl" w:eastAsia="es-ES"/>
        </w:rPr>
        <w:t>,</w:t>
      </w:r>
      <w:r w:rsidRPr="008F3663">
        <w:rPr>
          <w:rFonts w:ascii="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eastAsia="es-ES"/>
        </w:rPr>
        <w:t>t</w:t>
      </w:r>
      <w:r w:rsidRPr="00BD229A">
        <w:rPr>
          <w:rFonts w:ascii="Times New Roman" w:hAnsi="Times New Roman" w:cs="Times New Roman"/>
          <w:bCs/>
          <w:sz w:val="24"/>
          <w:szCs w:val="24"/>
          <w:lang w:val="es-ES_tradnl" w:eastAsia="es-ES"/>
        </w:rPr>
        <w:t>rabaje con lápiz pasta y letra clara</w:t>
      </w:r>
      <w:r>
        <w:rPr>
          <w:rFonts w:ascii="Times New Roman" w:hAnsi="Times New Roman" w:cs="Times New Roman"/>
          <w:bCs/>
          <w:sz w:val="24"/>
          <w:szCs w:val="24"/>
          <w:lang w:val="es-ES_tradnl" w:eastAsia="es-ES"/>
        </w:rPr>
        <w:t>,</w:t>
      </w:r>
      <w:r w:rsidRPr="00764FE9">
        <w:rPr>
          <w:rFonts w:ascii="Times New Roman" w:hAnsi="Times New Roman" w:cs="Times New Roman"/>
          <w:bCs/>
          <w:sz w:val="24"/>
          <w:szCs w:val="24"/>
          <w:lang w:val="es-ES_tradnl" w:eastAsia="es-ES"/>
        </w:rPr>
        <w:t xml:space="preserve"> y enviar a través de fotografía al mail</w:t>
      </w:r>
      <w:r>
        <w:rPr>
          <w:rFonts w:ascii="Times New Roman" w:hAnsi="Times New Roman" w:cs="Times New Roman"/>
          <w:bCs/>
          <w:sz w:val="24"/>
          <w:szCs w:val="24"/>
          <w:lang w:val="es-ES_tradnl" w:eastAsia="es-ES"/>
        </w:rPr>
        <w:t>.</w:t>
      </w:r>
    </w:p>
    <w:p w14:paraId="3DAFDED1" w14:textId="77777777" w:rsidR="008F3663" w:rsidRPr="00764FE9" w:rsidRDefault="008F3663" w:rsidP="008F3663">
      <w:pPr>
        <w:jc w:val="center"/>
        <w:rPr>
          <w:rFonts w:ascii="Times New Roman" w:hAnsi="Times New Roman" w:cs="Times New Roman"/>
          <w:b/>
          <w:bCs/>
          <w:sz w:val="44"/>
          <w:szCs w:val="44"/>
          <w:lang w:val="es-ES_tradnl" w:eastAsia="es-ES"/>
        </w:rPr>
      </w:pPr>
      <w:r>
        <w:rPr>
          <w:rFonts w:ascii="Times New Roman" w:hAnsi="Times New Roman" w:cs="Times New Roman"/>
          <w:b/>
          <w:bCs/>
          <w:sz w:val="44"/>
          <w:szCs w:val="44"/>
          <w:lang w:val="es-ES_tradnl" w:eastAsia="es-ES"/>
        </w:rPr>
        <w:t>r</w:t>
      </w:r>
      <w:r w:rsidRPr="00764FE9">
        <w:rPr>
          <w:rFonts w:ascii="Times New Roman" w:hAnsi="Times New Roman" w:cs="Times New Roman"/>
          <w:b/>
          <w:bCs/>
          <w:sz w:val="44"/>
          <w:szCs w:val="44"/>
          <w:lang w:val="es-ES_tradnl" w:eastAsia="es-ES"/>
        </w:rPr>
        <w:t>ecepcionyalmacenamiento18@gmail.com</w:t>
      </w:r>
    </w:p>
    <w:p w14:paraId="7790C949" w14:textId="77777777" w:rsidR="008F3663" w:rsidRDefault="008F3663" w:rsidP="00366DDA">
      <w:pPr>
        <w:rPr>
          <w:rFonts w:ascii="Times New Roman" w:hAnsi="Times New Roman" w:cs="Times New Roman"/>
          <w:bCs/>
          <w:sz w:val="24"/>
          <w:szCs w:val="24"/>
          <w:lang w:val="es-ES_tradnl" w:eastAsia="es-ES"/>
        </w:rPr>
      </w:pPr>
    </w:p>
    <w:p w14:paraId="6A21FCAA" w14:textId="24D6E50E" w:rsid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u w:val="single"/>
          <w:lang w:val="es-ES_tradnl" w:eastAsia="es-ES"/>
        </w:rPr>
        <w:t>Proveedor</w:t>
      </w:r>
      <w:r>
        <w:rPr>
          <w:rFonts w:ascii="Times New Roman" w:hAnsi="Times New Roman" w:cs="Times New Roman"/>
          <w:bCs/>
          <w:sz w:val="24"/>
          <w:szCs w:val="24"/>
          <w:lang w:val="es-ES_tradnl" w:eastAsia="es-ES"/>
        </w:rPr>
        <w:t>. E</w:t>
      </w:r>
      <w:r w:rsidRPr="000B0AA2">
        <w:rPr>
          <w:rFonts w:ascii="Times New Roman" w:hAnsi="Times New Roman" w:cs="Times New Roman"/>
          <w:bCs/>
          <w:sz w:val="24"/>
          <w:szCs w:val="24"/>
          <w:lang w:val="es-CL" w:eastAsia="es-ES"/>
        </w:rPr>
        <w:t>s la figura que abastece de determinados productos o servicios a empresas para que bien las utilicen ellos, bien para que las pongan a la venta. Además, de a empresas, los proveedores pueden proporcionar esos artículos o servicios a determinadas comunidades o colectivos. Como evidencia esta definición, se trata de un concepto complejo y que incluye muchas variables, en las que queremos profundizar.</w:t>
      </w:r>
    </w:p>
    <w:p w14:paraId="7A9C7955" w14:textId="77777777" w:rsidR="000B0AA2" w:rsidRPr="006A051D" w:rsidRDefault="000B0AA2" w:rsidP="000B0AA2">
      <w:pPr>
        <w:jc w:val="both"/>
        <w:rPr>
          <w:rFonts w:ascii="Times New Roman" w:hAnsi="Times New Roman" w:cs="Times New Roman"/>
          <w:bCs/>
          <w:sz w:val="24"/>
          <w:szCs w:val="24"/>
          <w:u w:val="single"/>
          <w:lang w:val="es-CL" w:eastAsia="es-ES"/>
        </w:rPr>
      </w:pPr>
      <w:r w:rsidRPr="006A051D">
        <w:rPr>
          <w:rFonts w:ascii="Times New Roman" w:hAnsi="Times New Roman" w:cs="Times New Roman"/>
          <w:b/>
          <w:bCs/>
          <w:sz w:val="24"/>
          <w:szCs w:val="24"/>
          <w:u w:val="single"/>
          <w:lang w:val="es-CL" w:eastAsia="es-ES"/>
        </w:rPr>
        <w:t>Clasificación de Proveedores</w:t>
      </w:r>
    </w:p>
    <w:p w14:paraId="2B069848" w14:textId="77777777"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Proveedores de productos</w:t>
      </w:r>
      <w:r w:rsidRPr="000B0AA2">
        <w:rPr>
          <w:rFonts w:ascii="Times New Roman" w:hAnsi="Times New Roman" w:cs="Times New Roman"/>
          <w:bCs/>
          <w:sz w:val="24"/>
          <w:szCs w:val="24"/>
          <w:lang w:val="es-CL" w:eastAsia="es-ES"/>
        </w:rPr>
        <w:t>: proporcionan un artículo que tiene un valor monetario y satisfacen una necesidad tangible del mercado. Ejemplos: muebles, ordenadores, vehículos.</w:t>
      </w:r>
    </w:p>
    <w:p w14:paraId="440960CF" w14:textId="77777777"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Proveedores de servicios</w:t>
      </w:r>
      <w:r w:rsidRPr="000B0AA2">
        <w:rPr>
          <w:rFonts w:ascii="Times New Roman" w:hAnsi="Times New Roman" w:cs="Times New Roman"/>
          <w:bCs/>
          <w:sz w:val="24"/>
          <w:szCs w:val="24"/>
          <w:lang w:val="es-CL" w:eastAsia="es-ES"/>
        </w:rPr>
        <w:t>: el bien es intangible, pero se necesita la confluencia de otros tangibles para producirlo. Ejemplos: compañías telefónicas, de agua o electricidad. Hay quienes distinguen en dos subgrupos, los de servicios internos (con control de todo el servicio y más cercanía con el cliente) o externos (abastecen a varios clientes y permiten mayor oferta y flexibilidad).</w:t>
      </w:r>
    </w:p>
    <w:p w14:paraId="45017DF6" w14:textId="77777777" w:rsid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Proveedores de recursos</w:t>
      </w:r>
      <w:r w:rsidRPr="000B0AA2">
        <w:rPr>
          <w:rFonts w:ascii="Times New Roman" w:hAnsi="Times New Roman" w:cs="Times New Roman"/>
          <w:bCs/>
          <w:sz w:val="24"/>
          <w:szCs w:val="24"/>
          <w:lang w:val="es-CL" w:eastAsia="es-ES"/>
        </w:rPr>
        <w:t xml:space="preserve">: satisfacen las necesidades de fuentes de carácter económico de una empresa, básicamente de </w:t>
      </w:r>
      <w:hyperlink r:id="rId9" w:history="1">
        <w:r w:rsidRPr="00A21647">
          <w:rPr>
            <w:rStyle w:val="Hipervnculo"/>
            <w:rFonts w:ascii="Times New Roman" w:hAnsi="Times New Roman" w:cs="Times New Roman"/>
            <w:bCs/>
            <w:color w:val="000000" w:themeColor="text1"/>
            <w:sz w:val="24"/>
            <w:szCs w:val="24"/>
            <w:u w:val="none"/>
            <w:lang w:val="es-CL" w:eastAsia="es-ES"/>
          </w:rPr>
          <w:t>créditos</w:t>
        </w:r>
      </w:hyperlink>
      <w:r w:rsidRPr="000B0AA2">
        <w:rPr>
          <w:rFonts w:ascii="Times New Roman" w:hAnsi="Times New Roman" w:cs="Times New Roman"/>
          <w:bCs/>
          <w:sz w:val="24"/>
          <w:szCs w:val="24"/>
          <w:lang w:val="es-CL" w:eastAsia="es-ES"/>
        </w:rPr>
        <w:t>, socios o capital. Ejemplos: entidades financieras, prestamistas, cooperativas o autoridades.</w:t>
      </w:r>
    </w:p>
    <w:p w14:paraId="374B4D9C" w14:textId="77777777" w:rsid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Cs/>
          <w:sz w:val="24"/>
          <w:szCs w:val="24"/>
          <w:lang w:val="es-CL" w:eastAsia="es-ES"/>
        </w:rPr>
        <w:t xml:space="preserve">Sin embargo, si queremos tener una idea más exacta de las </w:t>
      </w:r>
      <w:r w:rsidRPr="000B0AA2">
        <w:rPr>
          <w:rFonts w:ascii="Times New Roman" w:hAnsi="Times New Roman" w:cs="Times New Roman"/>
          <w:b/>
          <w:bCs/>
          <w:sz w:val="24"/>
          <w:szCs w:val="24"/>
          <w:lang w:val="es-CL" w:eastAsia="es-ES"/>
        </w:rPr>
        <w:t>clases de proveedores</w:t>
      </w:r>
      <w:r w:rsidRPr="000B0AA2">
        <w:rPr>
          <w:rFonts w:ascii="Times New Roman" w:hAnsi="Times New Roman" w:cs="Times New Roman"/>
          <w:bCs/>
          <w:sz w:val="24"/>
          <w:szCs w:val="24"/>
          <w:lang w:val="es-CL" w:eastAsia="es-ES"/>
        </w:rPr>
        <w:t>, es necesario hablar también de los que hay según su papel en el proceso de compras. Este punto es importante porque cualquier compra que realiza una empresa tiene que quedar contabilizada en su cuenta de proveedores, siempre que tenga relación directa con el objeto social de la empresa. La clave es que lo normalizado, según los tratados del mercado internacional, es que toda adquisición se haga tras estudiar 3 cotizaciones. Así encontramos:</w:t>
      </w:r>
    </w:p>
    <w:p w14:paraId="7A202E6A" w14:textId="5EE135D9" w:rsid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Proveedores Normales</w:t>
      </w:r>
      <w:r w:rsidRPr="000B0AA2">
        <w:rPr>
          <w:rFonts w:ascii="Times New Roman" w:hAnsi="Times New Roman" w:cs="Times New Roman"/>
          <w:bCs/>
          <w:sz w:val="24"/>
          <w:szCs w:val="24"/>
          <w:lang w:val="es-CL" w:eastAsia="es-ES"/>
        </w:rPr>
        <w:t>: no forman parte del registro de proveedores (los que están obligados a hacer esas 3 cotizaciones).</w:t>
      </w:r>
    </w:p>
    <w:p w14:paraId="00DBAA8A" w14:textId="062A2868" w:rsidR="0052455F" w:rsidRDefault="0052455F" w:rsidP="000B0AA2">
      <w:pPr>
        <w:jc w:val="both"/>
        <w:rPr>
          <w:rFonts w:ascii="Times New Roman" w:hAnsi="Times New Roman" w:cs="Times New Roman"/>
          <w:bCs/>
          <w:sz w:val="24"/>
          <w:szCs w:val="24"/>
          <w:lang w:val="es-CL" w:eastAsia="es-ES"/>
        </w:rPr>
      </w:pPr>
    </w:p>
    <w:p w14:paraId="1A5CE112" w14:textId="783332DB" w:rsidR="0052455F" w:rsidRDefault="0052455F" w:rsidP="000B0AA2">
      <w:pPr>
        <w:jc w:val="both"/>
        <w:rPr>
          <w:rFonts w:ascii="Times New Roman" w:hAnsi="Times New Roman" w:cs="Times New Roman"/>
          <w:bCs/>
          <w:sz w:val="24"/>
          <w:szCs w:val="24"/>
          <w:lang w:val="es-CL" w:eastAsia="es-ES"/>
        </w:rPr>
      </w:pPr>
    </w:p>
    <w:p w14:paraId="5F32E8C9" w14:textId="77777777" w:rsidR="0052455F" w:rsidRPr="000B0AA2" w:rsidRDefault="0052455F" w:rsidP="000B0AA2">
      <w:pPr>
        <w:jc w:val="both"/>
        <w:rPr>
          <w:rFonts w:ascii="Times New Roman" w:hAnsi="Times New Roman" w:cs="Times New Roman"/>
          <w:bCs/>
          <w:sz w:val="24"/>
          <w:szCs w:val="24"/>
          <w:lang w:val="es-CL" w:eastAsia="es-ES"/>
        </w:rPr>
      </w:pPr>
    </w:p>
    <w:p w14:paraId="3FA190EB" w14:textId="77777777"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Cs/>
          <w:sz w:val="24"/>
          <w:szCs w:val="24"/>
          <w:lang w:val="es-CL" w:eastAsia="es-ES"/>
        </w:rPr>
        <w:lastRenderedPageBreak/>
        <w:br/>
      </w:r>
      <w:r w:rsidRPr="000B0AA2">
        <w:rPr>
          <w:rFonts w:ascii="Times New Roman" w:hAnsi="Times New Roman" w:cs="Times New Roman"/>
          <w:b/>
          <w:bCs/>
          <w:sz w:val="24"/>
          <w:szCs w:val="24"/>
          <w:lang w:val="es-CL" w:eastAsia="es-ES"/>
        </w:rPr>
        <w:t>Proveedores Confiables</w:t>
      </w:r>
      <w:r w:rsidRPr="000B0AA2">
        <w:rPr>
          <w:rFonts w:ascii="Times New Roman" w:hAnsi="Times New Roman" w:cs="Times New Roman"/>
          <w:bCs/>
          <w:sz w:val="24"/>
          <w:szCs w:val="24"/>
          <w:lang w:val="es-CL" w:eastAsia="es-ES"/>
        </w:rPr>
        <w:t>: aquellos que es prioritario que mantenga la empresa porque reúnen características que son esenciales para nuestro proyecto. Eso hace que no necesitemos más de una cotización.</w:t>
      </w:r>
    </w:p>
    <w:p w14:paraId="34415D51" w14:textId="27935D65"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Proveedores Específicos</w:t>
      </w:r>
      <w:r w:rsidRPr="000B0AA2">
        <w:rPr>
          <w:rFonts w:ascii="Times New Roman" w:hAnsi="Times New Roman" w:cs="Times New Roman"/>
          <w:bCs/>
          <w:sz w:val="24"/>
          <w:szCs w:val="24"/>
          <w:lang w:val="es-CL" w:eastAsia="es-ES"/>
        </w:rPr>
        <w:t>: abastecen de unos productos tan especiales que no es fácil encontrar sustituto en el mercado.</w:t>
      </w:r>
    </w:p>
    <w:p w14:paraId="4AA5AD03" w14:textId="059105AC"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Proveedores de Convenio</w:t>
      </w:r>
      <w:r w:rsidRPr="000B0AA2">
        <w:rPr>
          <w:rFonts w:ascii="Times New Roman" w:hAnsi="Times New Roman" w:cs="Times New Roman"/>
          <w:bCs/>
          <w:sz w:val="24"/>
          <w:szCs w:val="24"/>
          <w:lang w:val="es-CL" w:eastAsia="es-ES"/>
        </w:rPr>
        <w:t>: se firma con ellos un contrato de prestación de servicios, lo que hace que no se necesiten cotizaciones durante el tiempo de vigencia de ese acuerdo.</w:t>
      </w:r>
    </w:p>
    <w:p w14:paraId="33B4E2B3" w14:textId="77777777"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Fabricantes</w:t>
      </w:r>
      <w:r w:rsidRPr="000B0AA2">
        <w:rPr>
          <w:rFonts w:ascii="Times New Roman" w:hAnsi="Times New Roman" w:cs="Times New Roman"/>
          <w:bCs/>
          <w:sz w:val="24"/>
          <w:szCs w:val="24"/>
          <w:lang w:val="es-CL" w:eastAsia="es-ES"/>
        </w:rPr>
        <w:t>: quienes fabrican el producto</w:t>
      </w:r>
    </w:p>
    <w:p w14:paraId="3D69AF6A" w14:textId="77777777"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Minoristas</w:t>
      </w:r>
      <w:r w:rsidRPr="000B0AA2">
        <w:rPr>
          <w:rFonts w:ascii="Times New Roman" w:hAnsi="Times New Roman" w:cs="Times New Roman"/>
          <w:bCs/>
          <w:sz w:val="24"/>
          <w:szCs w:val="24"/>
          <w:lang w:val="es-CL" w:eastAsia="es-ES"/>
        </w:rPr>
        <w:t xml:space="preserve">: venden el artículo sin </w:t>
      </w:r>
      <w:hyperlink r:id="rId10" w:history="1">
        <w:r w:rsidRPr="006A051D">
          <w:rPr>
            <w:rStyle w:val="Hipervnculo"/>
            <w:rFonts w:ascii="Times New Roman" w:hAnsi="Times New Roman" w:cs="Times New Roman"/>
            <w:bCs/>
            <w:color w:val="000000" w:themeColor="text1"/>
            <w:sz w:val="24"/>
            <w:szCs w:val="24"/>
            <w:u w:val="none"/>
            <w:lang w:val="es-CL" w:eastAsia="es-ES"/>
          </w:rPr>
          <w:t>intermediarios</w:t>
        </w:r>
      </w:hyperlink>
      <w:r w:rsidRPr="000B0AA2">
        <w:rPr>
          <w:rFonts w:ascii="Times New Roman" w:hAnsi="Times New Roman" w:cs="Times New Roman"/>
          <w:bCs/>
          <w:sz w:val="24"/>
          <w:szCs w:val="24"/>
          <w:lang w:val="es-CL" w:eastAsia="es-ES"/>
        </w:rPr>
        <w:t>, bien en un establecimiento o mediante otro canal de venta.</w:t>
      </w:r>
    </w:p>
    <w:p w14:paraId="1A7B4CCD" w14:textId="77777777"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Mayorista</w:t>
      </w:r>
      <w:r w:rsidRPr="000B0AA2">
        <w:rPr>
          <w:rFonts w:ascii="Times New Roman" w:hAnsi="Times New Roman" w:cs="Times New Roman"/>
          <w:bCs/>
          <w:sz w:val="24"/>
          <w:szCs w:val="24"/>
          <w:lang w:val="es-CL" w:eastAsia="es-ES"/>
        </w:rPr>
        <w:t>: actúa de intermediario entre productor y detallista. Nunca tienen contacto con el consumidor final.</w:t>
      </w:r>
    </w:p>
    <w:p w14:paraId="073E1F68" w14:textId="77777777"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Distribuidor</w:t>
      </w:r>
      <w:r w:rsidRPr="000B0AA2">
        <w:rPr>
          <w:rFonts w:ascii="Times New Roman" w:hAnsi="Times New Roman" w:cs="Times New Roman"/>
          <w:bCs/>
          <w:sz w:val="24"/>
          <w:szCs w:val="24"/>
          <w:lang w:val="es-CL" w:eastAsia="es-ES"/>
        </w:rPr>
        <w:t>: es el hace que el producto o servicio llegue al cliente, a veces usando un sistema a distancia, otras estableciendo una red de tiendas.</w:t>
      </w:r>
    </w:p>
    <w:p w14:paraId="75477E78" w14:textId="77777777" w:rsidR="000B0AA2" w:rsidRP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Importador</w:t>
      </w:r>
      <w:r w:rsidRPr="000B0AA2">
        <w:rPr>
          <w:rFonts w:ascii="Times New Roman" w:hAnsi="Times New Roman" w:cs="Times New Roman"/>
          <w:bCs/>
          <w:sz w:val="24"/>
          <w:szCs w:val="24"/>
          <w:lang w:val="es-CL" w:eastAsia="es-ES"/>
        </w:rPr>
        <w:t>: Introduce en el mercado nacional, artículos de otros países</w:t>
      </w:r>
    </w:p>
    <w:p w14:paraId="52CBA972" w14:textId="77777777" w:rsidR="000B0AA2" w:rsidRDefault="000B0AA2" w:rsidP="000B0AA2">
      <w:pPr>
        <w:jc w:val="both"/>
        <w:rPr>
          <w:rFonts w:ascii="Times New Roman" w:hAnsi="Times New Roman" w:cs="Times New Roman"/>
          <w:bCs/>
          <w:sz w:val="24"/>
          <w:szCs w:val="24"/>
          <w:lang w:val="es-CL" w:eastAsia="es-ES"/>
        </w:rPr>
      </w:pPr>
      <w:r w:rsidRPr="000B0AA2">
        <w:rPr>
          <w:rFonts w:ascii="Times New Roman" w:hAnsi="Times New Roman" w:cs="Times New Roman"/>
          <w:b/>
          <w:bCs/>
          <w:sz w:val="24"/>
          <w:szCs w:val="24"/>
          <w:lang w:val="es-CL" w:eastAsia="es-ES"/>
        </w:rPr>
        <w:t>Exportador</w:t>
      </w:r>
      <w:r w:rsidRPr="000B0AA2">
        <w:rPr>
          <w:rFonts w:ascii="Times New Roman" w:hAnsi="Times New Roman" w:cs="Times New Roman"/>
          <w:bCs/>
          <w:sz w:val="24"/>
          <w:szCs w:val="24"/>
          <w:lang w:val="es-CL" w:eastAsia="es-ES"/>
        </w:rPr>
        <w:t>: trabaja sólo con productos a nivel internacional.</w:t>
      </w:r>
    </w:p>
    <w:p w14:paraId="5D04D021" w14:textId="77777777" w:rsidR="004931E2" w:rsidRPr="000B0AA2" w:rsidRDefault="004931E2" w:rsidP="000B0AA2">
      <w:pPr>
        <w:jc w:val="both"/>
        <w:rPr>
          <w:rFonts w:ascii="Times New Roman" w:hAnsi="Times New Roman" w:cs="Times New Roman"/>
          <w:bCs/>
          <w:sz w:val="24"/>
          <w:szCs w:val="24"/>
          <w:lang w:val="es-CL" w:eastAsia="es-ES"/>
        </w:rPr>
      </w:pPr>
    </w:p>
    <w:p w14:paraId="7D54D826" w14:textId="77777777" w:rsidR="00A21647" w:rsidRPr="006B1133" w:rsidRDefault="00A21647" w:rsidP="00A21647">
      <w:pPr>
        <w:spacing w:after="0" w:line="240" w:lineRule="auto"/>
        <w:jc w:val="both"/>
        <w:rPr>
          <w:rFonts w:ascii="Times New Roman" w:hAnsi="Times New Roman" w:cs="Times New Roman"/>
          <w:b/>
          <w:bCs/>
          <w:sz w:val="24"/>
          <w:szCs w:val="24"/>
          <w:lang w:val="es-ES_tradnl" w:eastAsia="es-ES"/>
        </w:rPr>
      </w:pPr>
      <w:r w:rsidRPr="006B1133">
        <w:rPr>
          <w:rFonts w:ascii="Times New Roman" w:hAnsi="Times New Roman" w:cs="Times New Roman"/>
          <w:b/>
          <w:bCs/>
          <w:sz w:val="24"/>
          <w:szCs w:val="24"/>
          <w:lang w:val="es-ES_tradnl" w:eastAsia="es-ES"/>
        </w:rPr>
        <w:t>PREGUNTAS:</w:t>
      </w:r>
    </w:p>
    <w:p w14:paraId="69C9A6F0" w14:textId="77777777" w:rsidR="00A21647" w:rsidRDefault="00A21647" w:rsidP="00A21647">
      <w:pPr>
        <w:rPr>
          <w:rFonts w:ascii="Times New Roman" w:hAnsi="Times New Roman" w:cs="Times New Roman"/>
          <w:b/>
          <w:sz w:val="26"/>
          <w:szCs w:val="26"/>
          <w:lang w:val="es-CL" w:eastAsia="es-CL"/>
        </w:rPr>
      </w:pPr>
      <w:r w:rsidRPr="006B1133">
        <w:rPr>
          <w:rFonts w:ascii="Times New Roman" w:hAnsi="Times New Roman" w:cs="Times New Roman"/>
          <w:b/>
          <w:sz w:val="26"/>
          <w:szCs w:val="26"/>
          <w:lang w:val="es-CL" w:eastAsia="es-CL"/>
        </w:rPr>
        <w:t>Responda de forma clara y precisa las siguientes preguntas. Su respuesta será evaluada conforme al contenido de las clases.</w:t>
      </w:r>
    </w:p>
    <w:p w14:paraId="6DC66F88" w14:textId="005487DA" w:rsidR="00A21647" w:rsidRDefault="00A21647" w:rsidP="00366DDA">
      <w:pPr>
        <w:spacing w:after="0" w:line="240" w:lineRule="auto"/>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t>1.- Explique con sus palabras, la definición de Proveedor.</w:t>
      </w:r>
    </w:p>
    <w:p w14:paraId="378EE784" w14:textId="75D7CDEB" w:rsidR="00A21647" w:rsidRDefault="00A21647" w:rsidP="00366DDA">
      <w:pPr>
        <w:spacing w:after="0" w:line="240" w:lineRule="auto"/>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t>2.- De acuerdo a la clasificación de proveedores (recursos,</w:t>
      </w:r>
      <w:r w:rsidR="004931E2">
        <w:rPr>
          <w:rFonts w:ascii="Times New Roman" w:hAnsi="Times New Roman" w:cs="Times New Roman"/>
          <w:bCs/>
          <w:sz w:val="24"/>
          <w:szCs w:val="24"/>
          <w:lang w:val="es-CL" w:eastAsia="es-ES"/>
        </w:rPr>
        <w:t xml:space="preserve"> producto, servicios) explique las diferencias entre ellos y nombre ejemplos de estos proveedores.</w:t>
      </w:r>
    </w:p>
    <w:p w14:paraId="2905546B" w14:textId="164281D1" w:rsidR="00A21647" w:rsidRDefault="004931E2" w:rsidP="00366DDA">
      <w:pPr>
        <w:spacing w:after="0" w:line="240" w:lineRule="auto"/>
        <w:jc w:val="both"/>
        <w:rPr>
          <w:rFonts w:ascii="Times New Roman" w:hAnsi="Times New Roman" w:cs="Times New Roman"/>
          <w:b/>
          <w:bCs/>
          <w:sz w:val="24"/>
          <w:szCs w:val="24"/>
          <w:lang w:val="es-ES_tradnl" w:eastAsia="es-ES"/>
        </w:rPr>
      </w:pPr>
      <w:r>
        <w:rPr>
          <w:rFonts w:ascii="Times New Roman" w:hAnsi="Times New Roman" w:cs="Times New Roman"/>
          <w:bCs/>
          <w:sz w:val="24"/>
          <w:szCs w:val="24"/>
          <w:lang w:val="es-CL" w:eastAsia="es-ES"/>
        </w:rPr>
        <w:t>3.- De acuerdo a lo que comprendió de la clase de proveedores, explique con sus palabras, la importancia de conocer la clasificación de los proveedores. Fundamente su respuesta.</w:t>
      </w:r>
    </w:p>
    <w:p w14:paraId="4C846224" w14:textId="77777777" w:rsidR="00A21647" w:rsidRDefault="00A21647" w:rsidP="00366DDA">
      <w:pPr>
        <w:spacing w:after="0" w:line="240" w:lineRule="auto"/>
        <w:jc w:val="both"/>
        <w:rPr>
          <w:rFonts w:ascii="Times New Roman" w:hAnsi="Times New Roman" w:cs="Times New Roman"/>
          <w:b/>
          <w:bCs/>
          <w:sz w:val="24"/>
          <w:szCs w:val="24"/>
          <w:lang w:val="es-ES_tradnl" w:eastAsia="es-ES"/>
        </w:rPr>
      </w:pPr>
    </w:p>
    <w:p w14:paraId="6953281A" w14:textId="74870774" w:rsidR="00BB1790" w:rsidRPr="00406AB5" w:rsidRDefault="004931E2" w:rsidP="00BB1790">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w:t>
      </w:r>
      <w:r w:rsidR="00BB1790" w:rsidRPr="00406AB5">
        <w:rPr>
          <w:rFonts w:ascii="Times New Roman" w:hAnsi="Times New Roman" w:cs="Times New Roman"/>
          <w:b/>
          <w:sz w:val="26"/>
          <w:szCs w:val="26"/>
          <w:lang w:val="es-CL" w:eastAsia="es-CL"/>
        </w:rPr>
        <w:t>RECUERDA SIEMPRE QUE TU SITUACION ACTUAL NO ES TU DESTINO FINAL. LO MEJOR ESTA POR VENIR)”</w:t>
      </w:r>
    </w:p>
    <w:p w14:paraId="64BA0053" w14:textId="7B35E0FA" w:rsidR="00B44309" w:rsidRDefault="00BB1790" w:rsidP="00BB1790">
      <w:pPr>
        <w:spacing w:after="0" w:line="240" w:lineRule="auto"/>
        <w:ind w:left="360"/>
        <w:jc w:val="center"/>
      </w:pPr>
      <w:r w:rsidRPr="00406AB5">
        <w:rPr>
          <w:rFonts w:ascii="Times New Roman" w:hAnsi="Times New Roman" w:cs="Times New Roman"/>
          <w:b/>
          <w:sz w:val="26"/>
          <w:szCs w:val="26"/>
          <w:lang w:val="es-CL" w:eastAsia="es-CL"/>
        </w:rPr>
        <w:t>BUENA SUERTE.</w:t>
      </w:r>
    </w:p>
    <w:sectPr w:rsidR="00B44309" w:rsidSect="0052455F">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1C00"/>
    <w:multiLevelType w:val="hybridMultilevel"/>
    <w:tmpl w:val="470AD5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EE680F"/>
    <w:multiLevelType w:val="hybridMultilevel"/>
    <w:tmpl w:val="A422308A"/>
    <w:lvl w:ilvl="0" w:tplc="E1C62BC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7B55384"/>
    <w:multiLevelType w:val="hybridMultilevel"/>
    <w:tmpl w:val="48EABD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309"/>
    <w:rsid w:val="000B0AA2"/>
    <w:rsid w:val="00366DDA"/>
    <w:rsid w:val="004931E2"/>
    <w:rsid w:val="0052455F"/>
    <w:rsid w:val="006A051D"/>
    <w:rsid w:val="00764FE9"/>
    <w:rsid w:val="008546A5"/>
    <w:rsid w:val="008F3663"/>
    <w:rsid w:val="0094367D"/>
    <w:rsid w:val="00A21647"/>
    <w:rsid w:val="00B44309"/>
    <w:rsid w:val="00B621D9"/>
    <w:rsid w:val="00BB1790"/>
    <w:rsid w:val="00E60815"/>
    <w:rsid w:val="00EF5F32"/>
    <w:rsid w:val="00F65B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docId w15:val="{2F05829F-AA6B-4815-9601-E0FABA3C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DDA"/>
    <w:pPr>
      <w:spacing w:after="0" w:line="240" w:lineRule="auto"/>
      <w:ind w:left="720"/>
      <w:contextualSpacing/>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F65B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8274">
      <w:bodyDiv w:val="1"/>
      <w:marLeft w:val="0"/>
      <w:marRight w:val="0"/>
      <w:marTop w:val="0"/>
      <w:marBottom w:val="0"/>
      <w:divBdr>
        <w:top w:val="none" w:sz="0" w:space="0" w:color="auto"/>
        <w:left w:val="none" w:sz="0" w:space="0" w:color="auto"/>
        <w:bottom w:val="none" w:sz="0" w:space="0" w:color="auto"/>
        <w:right w:val="none" w:sz="0" w:space="0" w:color="auto"/>
      </w:divBdr>
    </w:div>
    <w:div w:id="376782082">
      <w:bodyDiv w:val="1"/>
      <w:marLeft w:val="0"/>
      <w:marRight w:val="0"/>
      <w:marTop w:val="0"/>
      <w:marBottom w:val="0"/>
      <w:divBdr>
        <w:top w:val="none" w:sz="0" w:space="0" w:color="auto"/>
        <w:left w:val="none" w:sz="0" w:space="0" w:color="auto"/>
        <w:bottom w:val="none" w:sz="0" w:space="0" w:color="auto"/>
        <w:right w:val="none" w:sz="0" w:space="0" w:color="auto"/>
      </w:divBdr>
    </w:div>
    <w:div w:id="726296379">
      <w:bodyDiv w:val="1"/>
      <w:marLeft w:val="0"/>
      <w:marRight w:val="0"/>
      <w:marTop w:val="0"/>
      <w:marBottom w:val="0"/>
      <w:divBdr>
        <w:top w:val="none" w:sz="0" w:space="0" w:color="auto"/>
        <w:left w:val="none" w:sz="0" w:space="0" w:color="auto"/>
        <w:bottom w:val="none" w:sz="0" w:space="0" w:color="auto"/>
        <w:right w:val="none" w:sz="0" w:space="0" w:color="auto"/>
      </w:divBdr>
    </w:div>
    <w:div w:id="989092112">
      <w:bodyDiv w:val="1"/>
      <w:marLeft w:val="0"/>
      <w:marRight w:val="0"/>
      <w:marTop w:val="0"/>
      <w:marBottom w:val="0"/>
      <w:divBdr>
        <w:top w:val="none" w:sz="0" w:space="0" w:color="auto"/>
        <w:left w:val="none" w:sz="0" w:space="0" w:color="auto"/>
        <w:bottom w:val="none" w:sz="0" w:space="0" w:color="auto"/>
        <w:right w:val="none" w:sz="0" w:space="0" w:color="auto"/>
      </w:divBdr>
    </w:div>
    <w:div w:id="1334339512">
      <w:bodyDiv w:val="1"/>
      <w:marLeft w:val="0"/>
      <w:marRight w:val="0"/>
      <w:marTop w:val="0"/>
      <w:marBottom w:val="0"/>
      <w:divBdr>
        <w:top w:val="none" w:sz="0" w:space="0" w:color="auto"/>
        <w:left w:val="none" w:sz="0" w:space="0" w:color="auto"/>
        <w:bottom w:val="none" w:sz="0" w:space="0" w:color="auto"/>
        <w:right w:val="none" w:sz="0" w:space="0" w:color="auto"/>
      </w:divBdr>
    </w:div>
    <w:div w:id="1533107603">
      <w:bodyDiv w:val="1"/>
      <w:marLeft w:val="0"/>
      <w:marRight w:val="0"/>
      <w:marTop w:val="0"/>
      <w:marBottom w:val="0"/>
      <w:divBdr>
        <w:top w:val="none" w:sz="0" w:space="0" w:color="auto"/>
        <w:left w:val="none" w:sz="0" w:space="0" w:color="auto"/>
        <w:bottom w:val="none" w:sz="0" w:space="0" w:color="auto"/>
        <w:right w:val="none" w:sz="0" w:space="0" w:color="auto"/>
      </w:divBdr>
    </w:div>
    <w:div w:id="1947536898">
      <w:bodyDiv w:val="1"/>
      <w:marLeft w:val="0"/>
      <w:marRight w:val="0"/>
      <w:marTop w:val="0"/>
      <w:marBottom w:val="0"/>
      <w:divBdr>
        <w:top w:val="none" w:sz="0" w:space="0" w:color="auto"/>
        <w:left w:val="none" w:sz="0" w:space="0" w:color="auto"/>
        <w:bottom w:val="none" w:sz="0" w:space="0" w:color="auto"/>
        <w:right w:val="none" w:sz="0" w:space="0" w:color="auto"/>
      </w:divBdr>
    </w:div>
    <w:div w:id="19860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0nO8rPaAQ"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mprendepyme.net/tipos-de-intermediarios-en-la-comercializacion.html" TargetMode="External"/><Relationship Id="rId4" Type="http://schemas.openxmlformats.org/officeDocument/2006/relationships/webSettings" Target="webSettings.xml"/><Relationship Id="rId9" Type="http://schemas.openxmlformats.org/officeDocument/2006/relationships/hyperlink" Target="https://www.economiasimple.net/creditos?utm_source=emprendepyme.net&amp;utm_medium=content&amp;utm_campaign=seo_sp&amp;utm_term=post_581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770</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13</cp:revision>
  <dcterms:created xsi:type="dcterms:W3CDTF">2020-03-31T20:54:00Z</dcterms:created>
  <dcterms:modified xsi:type="dcterms:W3CDTF">2020-04-10T17:34:00Z</dcterms:modified>
</cp:coreProperties>
</file>