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F050E" w14:textId="77777777" w:rsidR="00F333FE" w:rsidRDefault="009179D2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5C9319D" wp14:editId="12811680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es-ES"/>
        </w:rPr>
        <w:object w:dxaOrig="1440" w:dyaOrig="1440" w14:anchorId="7D48E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position-horizontal-relative:text;mso-position-vertical-relative:text;mso-width-relative:page;mso-height-relative:page">
            <v:imagedata r:id="rId6" o:title=""/>
          </v:shape>
          <o:OLEObject Type="Embed" ProgID="Unknown" ShapeID="_x0000_s1027" DrawAspect="Content" ObjectID="_1650484933" r:id="rId7"/>
        </w:object>
      </w:r>
      <w:r>
        <w:t xml:space="preserve">                 Liceo José Victorino Lastarria</w:t>
      </w:r>
    </w:p>
    <w:p w14:paraId="6AB1D65B" w14:textId="77777777" w:rsidR="00F333FE" w:rsidRDefault="009179D2">
      <w:pPr>
        <w:spacing w:after="0" w:line="240" w:lineRule="auto"/>
      </w:pPr>
      <w:r>
        <w:t xml:space="preserve">                        Rancagua</w:t>
      </w:r>
    </w:p>
    <w:p w14:paraId="43794D08" w14:textId="77777777" w:rsidR="00F333FE" w:rsidRDefault="009179D2">
      <w:pPr>
        <w:spacing w:after="0" w:line="240" w:lineRule="auto"/>
        <w:rPr>
          <w:i/>
        </w:rPr>
      </w:pPr>
      <w:r>
        <w:t xml:space="preserve">                 </w:t>
      </w:r>
      <w:r>
        <w:rPr>
          <w:i/>
        </w:rPr>
        <w:t>Formando Técnicos para el mañana”</w:t>
      </w:r>
    </w:p>
    <w:p w14:paraId="1F8CFBEF" w14:textId="77777777" w:rsidR="00F333FE" w:rsidRDefault="009179D2">
      <w:pPr>
        <w:spacing w:after="0" w:line="240" w:lineRule="auto"/>
      </w:pPr>
      <w:r>
        <w:rPr>
          <w:i/>
        </w:rPr>
        <w:t xml:space="preserve">                   </w:t>
      </w:r>
      <w:r>
        <w:t>Unidad Técnico-Pedagógica</w:t>
      </w:r>
    </w:p>
    <w:p w14:paraId="7EA9B2FF" w14:textId="77777777" w:rsidR="00F333FE" w:rsidRDefault="00F333FE"/>
    <w:p w14:paraId="4F44E329" w14:textId="77777777" w:rsidR="00F333FE" w:rsidRDefault="00F333FE">
      <w:p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</w:rPr>
      </w:pPr>
    </w:p>
    <w:p w14:paraId="20CB85EC" w14:textId="7D20773D" w:rsidR="00F333FE" w:rsidRDefault="009179D2" w:rsidP="009179D2">
      <w:pPr>
        <w:tabs>
          <w:tab w:val="left" w:pos="0"/>
        </w:tabs>
        <w:spacing w:before="128" w:line="240" w:lineRule="auto"/>
        <w:jc w:val="center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</w:pP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  <w:t>PLANIFICACIÓN DE LA PRODUCCIÓN GASTRONÓMICA</w:t>
      </w:r>
    </w:p>
    <w:p w14:paraId="3ADD6309" w14:textId="77777777" w:rsidR="00F333FE" w:rsidRDefault="009179D2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</w:pP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>Profesor: Nicolás Neira Salas</w:t>
      </w:r>
    </w:p>
    <w:p w14:paraId="5A2D21DD" w14:textId="77777777" w:rsidR="00F333FE" w:rsidRDefault="009179D2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</w:pP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>Curso: 3</w:t>
      </w: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>°</w:t>
      </w: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 xml:space="preserve"> A y B</w:t>
      </w:r>
    </w:p>
    <w:p w14:paraId="10791413" w14:textId="61ED6489" w:rsidR="00F333FE" w:rsidRDefault="009179D2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</w:pP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  <w:t>Guía</w:t>
      </w: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 xml:space="preserve"> N</w:t>
      </w: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>°</w:t>
      </w: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  <w:t>7</w:t>
      </w:r>
    </w:p>
    <w:p w14:paraId="1003C8E3" w14:textId="77777777" w:rsidR="00F333FE" w:rsidRDefault="009179D2">
      <w:pPr>
        <w:tabs>
          <w:tab w:val="left" w:pos="0"/>
        </w:tabs>
        <w:spacing w:before="128"/>
        <w:rPr>
          <w:rFonts w:ascii="Microsoft Sans Serif" w:eastAsia="Microsoft Sans Serif" w:hAnsi="Microsoft Sans Serif"/>
          <w:b/>
          <w:bCs/>
          <w:color w:val="000000"/>
          <w:sz w:val="26"/>
          <w:lang w:val="es"/>
        </w:rPr>
      </w:pPr>
      <w:r>
        <w:rPr>
          <w:rFonts w:ascii="Microsoft Sans Serif" w:eastAsia="Microsoft Sans Serif" w:hAnsi="Microsoft Sans Serif"/>
          <w:b/>
          <w:bCs/>
          <w:color w:val="000000"/>
          <w:sz w:val="26"/>
          <w:lang w:val="es"/>
        </w:rPr>
        <w:t xml:space="preserve">Oa 4: ordenar, organizar y disponer los productos intermedios, equipos y utensilios, de acuerdo con sus características organolépticas, al proceso de elaboración gastronómica y a las </w:t>
      </w:r>
      <w:r>
        <w:rPr>
          <w:rFonts w:ascii="Microsoft Sans Serif" w:eastAsia="Microsoft Sans Serif" w:hAnsi="Microsoft Sans Serif"/>
          <w:b/>
          <w:bCs/>
          <w:color w:val="000000"/>
          <w:sz w:val="26"/>
          <w:lang w:val="es"/>
        </w:rPr>
        <w:t>normativas de higiene e incomodidad</w:t>
      </w:r>
    </w:p>
    <w:p w14:paraId="7C3E77D7" w14:textId="77777777" w:rsidR="00F333FE" w:rsidRDefault="00F333FE">
      <w:pPr>
        <w:tabs>
          <w:tab w:val="left" w:pos="0"/>
        </w:tabs>
        <w:spacing w:before="128"/>
        <w:rPr>
          <w:rFonts w:ascii="Calibri" w:eastAsia="Calibri" w:hAnsi="Calibri"/>
          <w:b/>
          <w:bCs/>
          <w:lang w:val="es"/>
        </w:rPr>
      </w:pPr>
    </w:p>
    <w:p w14:paraId="038868F9" w14:textId="77777777" w:rsidR="00F333FE" w:rsidRDefault="009179D2">
      <w:pPr>
        <w:tabs>
          <w:tab w:val="left" w:pos="0"/>
        </w:tabs>
        <w:spacing w:before="128"/>
        <w:rPr>
          <w:rFonts w:ascii="Microsoft Sans Serif" w:eastAsia="Microsoft Sans Serif" w:hAnsi="Microsoft Sans Serif"/>
          <w:b/>
          <w:bCs/>
          <w:color w:val="000000"/>
          <w:sz w:val="26"/>
          <w:lang w:val="es-CL"/>
        </w:rPr>
      </w:pPr>
      <w:r>
        <w:rPr>
          <w:rFonts w:ascii="Microsoft Sans Serif" w:eastAsia="Microsoft Sans Serif" w:hAnsi="Microsoft Sans Serif"/>
          <w:b/>
          <w:bCs/>
          <w:color w:val="000000"/>
          <w:sz w:val="26"/>
          <w:lang w:val="es"/>
        </w:rPr>
        <w:t xml:space="preserve">Objetivo: </w:t>
      </w:r>
      <w:r>
        <w:rPr>
          <w:rFonts w:ascii="Microsoft Sans Serif" w:eastAsia="Microsoft Sans Serif" w:hAnsi="Microsoft Sans Serif"/>
          <w:b/>
          <w:bCs/>
          <w:color w:val="000000"/>
          <w:sz w:val="26"/>
          <w:lang w:val="es-CL"/>
        </w:rPr>
        <w:t>Comprender los sistemas de orden y almacenamiento FIFO</w:t>
      </w:r>
    </w:p>
    <w:p w14:paraId="232FC14C" w14:textId="77777777" w:rsidR="00F333FE" w:rsidRDefault="00F333FE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</w:pPr>
    </w:p>
    <w:p w14:paraId="672D620D" w14:textId="10950607" w:rsidR="00F333FE" w:rsidRPr="009179D2" w:rsidRDefault="009179D2" w:rsidP="009179D2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</w:pP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 xml:space="preserve">Actividad: Leer atentamente la </w:t>
      </w: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  <w:t>guía</w:t>
      </w: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 xml:space="preserve"> y traspasarla a su cuaderno,</w:t>
      </w: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  <w:t xml:space="preserve"> </w:t>
      </w: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>a continuación</w:t>
      </w: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  <w:t xml:space="preserve"> realice un video de 1 minuto explicando y demostrando el método</w:t>
      </w: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  <w:t xml:space="preserve"> FIFO en su</w:t>
      </w: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  <w:t xml:space="preserve"> casa, para esto debe tener en cuenta las fechas de vencimiento y los productos que tienen una vida corta.  </w:t>
      </w:r>
    </w:p>
    <w:p w14:paraId="42392505" w14:textId="4014F86F" w:rsidR="00F333FE" w:rsidRDefault="009179D2" w:rsidP="009179D2">
      <w:pPr>
        <w:rPr>
          <w:rFonts w:ascii="Microsoft YaHei Light" w:eastAsia="Microsoft YaHei Light" w:hAnsi="Microsoft YaHei Light" w:cs="Microsoft YaHei Light"/>
          <w:sz w:val="24"/>
          <w:szCs w:val="24"/>
          <w:lang w:val="es-CL"/>
        </w:rPr>
      </w:pPr>
      <w:r>
        <w:rPr>
          <w:rFonts w:ascii="Microsoft YaHei Light" w:eastAsia="Microsoft YaHei Light" w:hAnsi="Microsoft YaHei Light" w:cs="Microsoft YaHei Light" w:hint="eastAsia"/>
          <w:b/>
          <w:bCs/>
          <w:sz w:val="24"/>
          <w:szCs w:val="24"/>
          <w:lang w:val="es-CL"/>
        </w:rPr>
        <w:t xml:space="preserve">Ante dudas o consultas al mail </w:t>
      </w:r>
      <w:hyperlink r:id="rId8" w:history="1">
        <w:r>
          <w:rPr>
            <w:rStyle w:val="Hipervnculo"/>
            <w:rFonts w:ascii="Microsoft YaHei Light" w:eastAsia="Microsoft YaHei Light" w:hAnsi="Microsoft YaHei Light" w:cs="Microsoft YaHei Light" w:hint="eastAsia"/>
            <w:b/>
            <w:bCs/>
            <w:sz w:val="24"/>
            <w:szCs w:val="24"/>
            <w:lang w:val="es-CL"/>
          </w:rPr>
          <w:t>nicolas.neira@liceo-victorinolastarria.c</w:t>
        </w:r>
      </w:hyperlink>
      <w:r>
        <w:rPr>
          <w:rFonts w:ascii="Microsoft YaHei Light" w:eastAsia="Microsoft YaHei Light" w:hAnsi="Microsoft YaHei Light" w:cs="Microsoft YaHei Light"/>
          <w:b/>
          <w:bCs/>
          <w:sz w:val="24"/>
          <w:szCs w:val="24"/>
          <w:lang w:val="es-CL"/>
        </w:rPr>
        <w:t>l</w:t>
      </w:r>
      <w:r>
        <w:rPr>
          <w:rFonts w:ascii="Microsoft YaHei Light" w:eastAsia="Microsoft YaHei Light" w:hAnsi="Microsoft YaHei Light" w:cs="Microsoft YaHei Light" w:hint="eastAsia"/>
          <w:b/>
          <w:bCs/>
          <w:sz w:val="24"/>
          <w:szCs w:val="24"/>
          <w:lang w:val="es-CL"/>
        </w:rPr>
        <w:t xml:space="preserve"> o al whatsapp +56 9 79495441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  <w:lang w:val="es-CL"/>
        </w:rPr>
        <w:t xml:space="preserve"> </w:t>
      </w:r>
    </w:p>
    <w:p w14:paraId="7F8B9582" w14:textId="77777777" w:rsidR="009179D2" w:rsidRPr="009179D2" w:rsidRDefault="009179D2" w:rsidP="009179D2">
      <w:pPr>
        <w:rPr>
          <w:rFonts w:ascii="Microsoft YaHei Light" w:eastAsia="Microsoft YaHei Light" w:hAnsi="Microsoft YaHei Light" w:cs="Microsoft YaHei Light"/>
          <w:sz w:val="24"/>
          <w:szCs w:val="24"/>
          <w:lang w:val="es-CL"/>
        </w:rPr>
      </w:pPr>
    </w:p>
    <w:p w14:paraId="254E1AFE" w14:textId="77777777" w:rsidR="00F333FE" w:rsidRDefault="009179D2">
      <w:pPr>
        <w:spacing w:line="360" w:lineRule="auto"/>
        <w:jc w:val="center"/>
        <w:rPr>
          <w:rFonts w:ascii="Microsoft YaHei Light" w:eastAsia="Microsoft YaHei Light" w:hAnsi="Microsoft YaHei Light" w:cs="Microsoft YaHei Light"/>
          <w:sz w:val="24"/>
          <w:szCs w:val="24"/>
          <w:u w:val="single"/>
          <w:lang w:val="es-CL"/>
        </w:rPr>
      </w:pPr>
      <w:r>
        <w:rPr>
          <w:rFonts w:ascii="Microsoft YaHei Light" w:eastAsia="Microsoft YaHei Light" w:hAnsi="Microsoft YaHei Light" w:cs="Microsoft YaHei Light"/>
          <w:b/>
          <w:bCs/>
          <w:sz w:val="24"/>
          <w:szCs w:val="24"/>
          <w:u w:val="single"/>
          <w:lang w:val="es-CL"/>
        </w:rPr>
        <w:t>¿QUE ES EL METODO FIFO?</w:t>
      </w:r>
    </w:p>
    <w:p w14:paraId="406E4483" w14:textId="77777777" w:rsidR="00F333FE" w:rsidRDefault="009179D2">
      <w:pPr>
        <w:spacing w:line="360" w:lineRule="auto"/>
        <w:jc w:val="both"/>
        <w:rPr>
          <w:rFonts w:ascii="Microsoft YaHei Light" w:eastAsia="Microsoft YaHei Light" w:hAnsi="Microsoft YaHei Light" w:cs="Microsoft YaHei Light"/>
          <w:color w:val="222222"/>
          <w:sz w:val="24"/>
          <w:szCs w:val="24"/>
        </w:rPr>
      </w:pP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 xml:space="preserve">Cada año tiramos a la basura numerosos productos alimentarios que caducan por falta de 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previsión. En ocasiones se debe a una mala </w:t>
      </w:r>
      <w:r>
        <w:rPr>
          <w:rFonts w:ascii="Microsoft YaHei Light" w:eastAsia="Microsoft YaHei Light" w:hAnsi="Microsoft YaHei Light" w:cs="Microsoft YaHei Light"/>
          <w:sz w:val="24"/>
          <w:szCs w:val="24"/>
          <w:lang w:val="es-CL"/>
        </w:rPr>
        <w:t>gestion de compras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; otras, a malas prácticas a la hora de conservar y almacenar los alimentos. Si, la forma que tenemos de almacenar los diferentes productos en la despensa influye positiva o negativamente en este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 xml:space="preserve"> despilfarro anual.</w:t>
      </w:r>
    </w:p>
    <w:p w14:paraId="61471EF1" w14:textId="77777777" w:rsidR="00F333FE" w:rsidRDefault="009179D2">
      <w:pPr>
        <w:spacing w:line="360" w:lineRule="auto"/>
        <w:jc w:val="both"/>
        <w:rPr>
          <w:rFonts w:ascii="Microsoft YaHei Light" w:eastAsia="Microsoft YaHei Light" w:hAnsi="Microsoft YaHei Light" w:cs="Microsoft YaHei Light"/>
          <w:sz w:val="24"/>
          <w:szCs w:val="24"/>
        </w:rPr>
      </w:pP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 xml:space="preserve">Muchos alimentos se echan a perder en el fondo de la despensa. Para evitar este problema </w:t>
      </w:r>
      <w:r>
        <w:rPr>
          <w:rFonts w:ascii="Microsoft YaHei Light" w:eastAsia="Microsoft YaHei Light" w:hAnsi="Microsoft YaHei Light" w:cs="Microsoft YaHei Light"/>
          <w:sz w:val="24"/>
          <w:szCs w:val="24"/>
          <w:lang w:val="es-CL"/>
        </w:rPr>
        <w:t xml:space="preserve">se 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 xml:space="preserve">recomienda aplicar el método FIFO, un método de valoración de inventario según el cual 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“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el que primero entra, es el primero que sale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”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.</w:t>
      </w:r>
    </w:p>
    <w:p w14:paraId="007AFD17" w14:textId="77777777" w:rsidR="00F333FE" w:rsidRDefault="009179D2">
      <w:pPr>
        <w:spacing w:line="360" w:lineRule="auto"/>
        <w:jc w:val="both"/>
        <w:rPr>
          <w:rFonts w:ascii="Microsoft YaHei Light" w:eastAsia="Microsoft YaHei Light" w:hAnsi="Microsoft YaHei Light" w:cs="Microsoft YaHei Light"/>
          <w:sz w:val="24"/>
          <w:szCs w:val="24"/>
        </w:rPr>
      </w:pP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lastRenderedPageBreak/>
        <w:t>La despen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sa es una parte muy importante del hogar</w:t>
      </w:r>
      <w:r>
        <w:rPr>
          <w:rFonts w:ascii="Microsoft YaHei Light" w:eastAsia="Microsoft YaHei Light" w:hAnsi="Microsoft YaHei Light" w:cs="Microsoft YaHei Light"/>
          <w:sz w:val="24"/>
          <w:szCs w:val="24"/>
          <w:lang w:val="es-CL"/>
        </w:rPr>
        <w:t xml:space="preserve"> y de nuestro restorant 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. Debe ser un lugar fresco, seco y ventilado para permitir la correcta conservación y alimentación de aquellos alimentos que no necesiten refrigeración. Además, es importante mantenerlo limpio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 xml:space="preserve"> y ordenado para una mayor eficiencia.</w:t>
      </w:r>
    </w:p>
    <w:p w14:paraId="094C004C" w14:textId="77777777" w:rsidR="00F333FE" w:rsidRDefault="009179D2">
      <w:pPr>
        <w:spacing w:line="360" w:lineRule="auto"/>
        <w:jc w:val="center"/>
        <w:rPr>
          <w:rFonts w:ascii="Microsoft YaHei Light" w:eastAsia="Microsoft YaHei Light" w:hAnsi="Microsoft YaHei Light" w:cs="Microsoft YaHei Light"/>
          <w:b/>
          <w:bCs/>
          <w:sz w:val="24"/>
          <w:szCs w:val="24"/>
          <w:u w:val="single"/>
        </w:rPr>
      </w:pPr>
      <w:r>
        <w:rPr>
          <w:rFonts w:ascii="Microsoft YaHei Light" w:eastAsia="Microsoft YaHei Light" w:hAnsi="Microsoft YaHei Light" w:cs="Microsoft YaHei Light" w:hint="eastAsia"/>
          <w:b/>
          <w:bCs/>
          <w:sz w:val="24"/>
          <w:szCs w:val="24"/>
          <w:u w:val="single"/>
        </w:rPr>
        <w:t>¿</w:t>
      </w:r>
      <w:r>
        <w:rPr>
          <w:rFonts w:ascii="Microsoft YaHei Light" w:eastAsia="Microsoft YaHei Light" w:hAnsi="Microsoft YaHei Light" w:cs="Microsoft YaHei Light" w:hint="eastAsia"/>
          <w:b/>
          <w:bCs/>
          <w:sz w:val="24"/>
          <w:szCs w:val="24"/>
          <w:u w:val="single"/>
        </w:rPr>
        <w:t>En qué consiste el método FIFO?</w:t>
      </w:r>
    </w:p>
    <w:p w14:paraId="43B42C24" w14:textId="30708B5C" w:rsidR="00F333FE" w:rsidRDefault="009179D2">
      <w:pPr>
        <w:spacing w:line="360" w:lineRule="auto"/>
        <w:jc w:val="both"/>
        <w:rPr>
          <w:rFonts w:ascii="Microsoft YaHei Light" w:eastAsia="Microsoft YaHei Light" w:hAnsi="Microsoft YaHei Light" w:cs="Microsoft YaHei Light"/>
          <w:sz w:val="24"/>
          <w:szCs w:val="24"/>
        </w:rPr>
      </w:pP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 xml:space="preserve">FIFO es un método de valoración de inventario según el cual 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“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el que primero entra, es el primero que sale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”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 xml:space="preserve">. Las siglas, para quien tenga curiosidad, corresponden a 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“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First-In-First-Out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”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. El método muy utilizado en almacenes nos obliga a seguir un orden de forma que los productos m</w:t>
      </w:r>
      <w:r>
        <w:rPr>
          <w:rFonts w:ascii="Microsoft YaHei Light" w:eastAsia="Microsoft YaHei Light" w:hAnsi="Microsoft YaHei Light" w:cs="Microsoft YaHei Light"/>
          <w:sz w:val="24"/>
          <w:szCs w:val="24"/>
        </w:rPr>
        <w:t>á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s próximos a caducar sean los que primero salgan de nuestra despensa.</w:t>
      </w:r>
    </w:p>
    <w:p w14:paraId="720E3FD2" w14:textId="15432021" w:rsidR="00F333FE" w:rsidRDefault="009179D2">
      <w:pPr>
        <w:spacing w:line="360" w:lineRule="auto"/>
        <w:jc w:val="both"/>
        <w:rPr>
          <w:rFonts w:ascii="Microsoft YaHei Light" w:eastAsia="Microsoft YaHei Light" w:hAnsi="Microsoft YaHei Light" w:cs="Microsoft YaHei Light"/>
          <w:sz w:val="24"/>
          <w:szCs w:val="24"/>
        </w:rPr>
      </w:pP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Para aplicar este método en nuestra despensa, pondremos m</w:t>
      </w:r>
      <w:r>
        <w:rPr>
          <w:rFonts w:ascii="Microsoft YaHei Light" w:eastAsia="Microsoft YaHei Light" w:hAnsi="Microsoft YaHei Light" w:cs="Microsoft YaHei Light"/>
          <w:sz w:val="24"/>
          <w:szCs w:val="24"/>
        </w:rPr>
        <w:t>á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s cercanos a la puerta los alim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entos que ya estaban en la despensa o aquellos m</w:t>
      </w:r>
      <w:r>
        <w:rPr>
          <w:rFonts w:ascii="Microsoft YaHei Light" w:eastAsia="Microsoft YaHei Light" w:hAnsi="Microsoft YaHei Light" w:cs="Microsoft YaHei Light"/>
          <w:sz w:val="24"/>
          <w:szCs w:val="24"/>
        </w:rPr>
        <w:t>á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s próximos a caducar y detrás los nuevos. Si adquirimos esta rutina tras la compra y revisamos las fechas de caducidad de los alimentos, sabremos a qué productos debemos dar salida primero y cuál es la fecha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 xml:space="preserve"> límite para hacerlo.</w:t>
      </w:r>
    </w:p>
    <w:p w14:paraId="27B3629D" w14:textId="66677FBA" w:rsidR="00F333FE" w:rsidRDefault="009179D2">
      <w:pPr>
        <w:spacing w:line="360" w:lineRule="auto"/>
        <w:jc w:val="both"/>
        <w:rPr>
          <w:rFonts w:ascii="Microsoft YaHei Light" w:eastAsia="Microsoft YaHei Light" w:hAnsi="Microsoft YaHei Light" w:cs="Microsoft YaHei Light"/>
          <w:sz w:val="24"/>
          <w:szCs w:val="24"/>
        </w:rPr>
      </w:pP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Es el mismo método que utilizan en los supermercados y que como consumidores debemos conocer. Con el fin de dar salida a los productos con fecha de caducidad m</w:t>
      </w:r>
      <w:r>
        <w:rPr>
          <w:rFonts w:ascii="Microsoft YaHei Light" w:eastAsia="Microsoft YaHei Light" w:hAnsi="Microsoft YaHei Light" w:cs="Microsoft YaHei Light"/>
          <w:sz w:val="24"/>
          <w:szCs w:val="24"/>
        </w:rPr>
        <w:t>á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s próxima, los comercios colocan en primera fila aquellos con menor margen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 xml:space="preserve"> del tiempo. De ahí que acostumbremos a mirar siempre m</w:t>
      </w:r>
      <w:r>
        <w:rPr>
          <w:rFonts w:ascii="Microsoft YaHei Light" w:eastAsia="Microsoft YaHei Light" w:hAnsi="Microsoft YaHei Light" w:cs="Microsoft YaHei Light"/>
          <w:sz w:val="24"/>
          <w:szCs w:val="24"/>
        </w:rPr>
        <w:t>á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 xml:space="preserve">s </w:t>
      </w:r>
      <w:r>
        <w:rPr>
          <w:rFonts w:ascii="Microsoft YaHei Light" w:eastAsia="Microsoft YaHei Light" w:hAnsi="Microsoft YaHei Light" w:cs="Microsoft YaHei Light"/>
          <w:sz w:val="24"/>
          <w:szCs w:val="24"/>
        </w:rPr>
        <w:t>atrás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 xml:space="preserve"> para encontrar una fecha que se ajuste mejor a nuestras necesidades.</w:t>
      </w:r>
    </w:p>
    <w:p w14:paraId="27DAD650" w14:textId="77777777" w:rsidR="00F333FE" w:rsidRDefault="009179D2">
      <w:pPr>
        <w:spacing w:line="360" w:lineRule="auto"/>
        <w:jc w:val="both"/>
        <w:rPr>
          <w:rFonts w:ascii="Microsoft YaHei Light" w:eastAsia="Microsoft YaHei Light" w:hAnsi="Microsoft YaHei Light" w:cs="Microsoft YaHei Light"/>
          <w:b/>
          <w:bCs/>
          <w:i/>
          <w:iCs/>
          <w:sz w:val="24"/>
          <w:szCs w:val="24"/>
          <w:u w:val="single"/>
        </w:rPr>
      </w:pPr>
      <w:r>
        <w:rPr>
          <w:rFonts w:ascii="Microsoft YaHei Light" w:eastAsia="Microsoft YaHei Light" w:hAnsi="Microsoft YaHei Light" w:cs="Microsoft YaHei Light" w:hint="eastAsia"/>
          <w:b/>
          <w:bCs/>
          <w:i/>
          <w:iCs/>
          <w:sz w:val="24"/>
          <w:szCs w:val="24"/>
          <w:u w:val="single"/>
        </w:rPr>
        <w:t>Cómo almacenar los alimentos en la despensa</w:t>
      </w:r>
    </w:p>
    <w:p w14:paraId="251855E2" w14:textId="16E7885C" w:rsidR="009179D2" w:rsidRDefault="009179D2">
      <w:pPr>
        <w:spacing w:line="360" w:lineRule="auto"/>
        <w:jc w:val="both"/>
        <w:rPr>
          <w:rFonts w:ascii="Microsoft YaHei Light" w:eastAsia="Microsoft YaHei Light" w:hAnsi="Microsoft YaHei Light" w:cs="Microsoft YaHei Light"/>
          <w:sz w:val="24"/>
          <w:szCs w:val="24"/>
        </w:rPr>
      </w:pP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En la despensa almacenamos normalmente productos secos como arroz o pasta, prod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 xml:space="preserve">uctos en conserva, alimentos deshidratados, envases de leche, botellas de aceite, frutos secos y tubérculos, entre otros. Sin embargo, no resulta raro dudar respecto a 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l</w:t>
      </w:r>
      <w:r>
        <w:rPr>
          <w:rFonts w:ascii="Microsoft YaHei Light" w:eastAsia="Microsoft YaHei Light" w:hAnsi="Microsoft YaHei Light" w:cs="Microsoft YaHei Light"/>
          <w:sz w:val="24"/>
          <w:szCs w:val="24"/>
        </w:rPr>
        <w:t>a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 xml:space="preserve"> óptima conservación de algún producto tras nuestra </w:t>
      </w:r>
    </w:p>
    <w:p w14:paraId="6B744FA0" w14:textId="77777777" w:rsidR="009179D2" w:rsidRDefault="009179D2">
      <w:pPr>
        <w:spacing w:line="360" w:lineRule="auto"/>
        <w:jc w:val="both"/>
        <w:rPr>
          <w:rFonts w:ascii="Microsoft YaHei Light" w:eastAsia="Microsoft YaHei Light" w:hAnsi="Microsoft YaHei Light" w:cs="Microsoft YaHei Light"/>
          <w:sz w:val="24"/>
          <w:szCs w:val="24"/>
        </w:rPr>
      </w:pPr>
    </w:p>
    <w:p w14:paraId="221E2321" w14:textId="77777777" w:rsidR="009179D2" w:rsidRDefault="009179D2">
      <w:pPr>
        <w:spacing w:line="360" w:lineRule="auto"/>
        <w:jc w:val="both"/>
        <w:rPr>
          <w:rFonts w:ascii="Microsoft YaHei Light" w:eastAsia="Microsoft YaHei Light" w:hAnsi="Microsoft YaHei Light" w:cs="Microsoft YaHei Light"/>
          <w:sz w:val="24"/>
          <w:szCs w:val="24"/>
        </w:rPr>
      </w:pPr>
    </w:p>
    <w:p w14:paraId="115C7429" w14:textId="681FAC34" w:rsidR="00F333FE" w:rsidRDefault="009179D2">
      <w:pPr>
        <w:spacing w:line="360" w:lineRule="auto"/>
        <w:jc w:val="both"/>
        <w:rPr>
          <w:rFonts w:ascii="Microsoft YaHei Light" w:eastAsia="Microsoft YaHei Light" w:hAnsi="Microsoft YaHei Light" w:cs="Microsoft YaHei Light"/>
          <w:sz w:val="24"/>
          <w:szCs w:val="24"/>
        </w:rPr>
      </w:pP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lastRenderedPageBreak/>
        <w:t>compra. Resolver esa duda es el pr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imer paso de una serie de cinco a tener en cuenta para almacenar los alimentos.</w:t>
      </w:r>
    </w:p>
    <w:p w14:paraId="22E10C1B" w14:textId="77777777" w:rsidR="00F333FE" w:rsidRDefault="009179D2">
      <w:pPr>
        <w:spacing w:line="360" w:lineRule="auto"/>
        <w:jc w:val="both"/>
        <w:rPr>
          <w:rFonts w:ascii="Microsoft YaHei Light" w:eastAsia="Microsoft YaHei Light" w:hAnsi="Microsoft YaHei Light" w:cs="Microsoft YaHei Light"/>
          <w:sz w:val="24"/>
          <w:szCs w:val="24"/>
        </w:rPr>
      </w:pP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Asegúrate de que cada uno de los alimentos que llevas a la despensa no necesita frío consultando la etiqueta.</w:t>
      </w:r>
    </w:p>
    <w:p w14:paraId="2E9A3F07" w14:textId="77777777" w:rsidR="00F333FE" w:rsidRDefault="009179D2">
      <w:pPr>
        <w:spacing w:line="360" w:lineRule="auto"/>
        <w:jc w:val="both"/>
        <w:rPr>
          <w:rFonts w:ascii="Microsoft YaHei Light" w:eastAsia="Microsoft YaHei Light" w:hAnsi="Microsoft YaHei Light" w:cs="Microsoft YaHei Light"/>
          <w:sz w:val="24"/>
          <w:szCs w:val="24"/>
        </w:rPr>
      </w:pP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 xml:space="preserve">Agrupa los alimentos por categorías: productos enlatados, pasta y 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arroz, productos lácteos, patatas y tubérculos, salsas, condimentos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…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 xml:space="preserve">  Ten en cuenta que muchos de ellos deben resguardarse de la luz en su propio envase para su óptima conservación; y que otros como las patatas deben almacenarse en un lugar bien ventilado 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 xml:space="preserve">y oscuro. Si no tienes claras las pautas 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“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pierde unas horas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”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 xml:space="preserve"> leyendo sobre el tema 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¡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solo tendrás que hacerlo una vez!</w:t>
      </w:r>
    </w:p>
    <w:p w14:paraId="6E70B380" w14:textId="4833DD06" w:rsidR="00F333FE" w:rsidRDefault="009179D2">
      <w:pPr>
        <w:spacing w:line="360" w:lineRule="auto"/>
        <w:jc w:val="both"/>
        <w:rPr>
          <w:rFonts w:ascii="Microsoft YaHei Light" w:eastAsia="Microsoft YaHei Light" w:hAnsi="Microsoft YaHei Light" w:cs="Microsoft YaHei Light"/>
          <w:sz w:val="24"/>
          <w:szCs w:val="24"/>
        </w:rPr>
      </w:pP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Coloca en primer lugar los alimentos que ya estaban en la despensa, es decir los más antiguos, y los nuevos atrás, siguiendo el método FIF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O. Aprovecha a revisar las fechas de caducidad de los productos m</w:t>
      </w:r>
      <w:r>
        <w:rPr>
          <w:rFonts w:ascii="Microsoft YaHei Light" w:eastAsia="Microsoft YaHei Light" w:hAnsi="Microsoft YaHei Light" w:cs="Microsoft YaHei Light"/>
          <w:sz w:val="24"/>
          <w:szCs w:val="24"/>
        </w:rPr>
        <w:t>á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 xml:space="preserve">s antiguos y separa o marca aquellos que debas consumir </w:t>
      </w:r>
      <w:r>
        <w:rPr>
          <w:rFonts w:ascii="Microsoft YaHei Light" w:eastAsia="Microsoft YaHei Light" w:hAnsi="Microsoft YaHei Light" w:cs="Microsoft YaHei Light" w:hint="eastAsia"/>
          <w:b/>
          <w:bCs/>
          <w:i/>
          <w:iCs/>
          <w:sz w:val="24"/>
          <w:szCs w:val="24"/>
          <w:u w:val="single"/>
        </w:rPr>
        <w:t>prioritariamente.</w:t>
      </w:r>
    </w:p>
    <w:p w14:paraId="74A32C09" w14:textId="77777777" w:rsidR="00F333FE" w:rsidRDefault="009179D2">
      <w:pPr>
        <w:spacing w:line="360" w:lineRule="auto"/>
        <w:jc w:val="both"/>
        <w:rPr>
          <w:rFonts w:ascii="Microsoft YaHei Light" w:eastAsia="Microsoft YaHei Light" w:hAnsi="Microsoft YaHei Light" w:cs="Microsoft YaHei Light"/>
          <w:sz w:val="24"/>
          <w:szCs w:val="24"/>
        </w:rPr>
      </w:pP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 xml:space="preserve">A medida que introduces los nuevos productos revísalos. Cualquier deformación del envase no garantiza ni su calidad 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ni seguridad.</w:t>
      </w:r>
    </w:p>
    <w:p w14:paraId="32DD3CE6" w14:textId="77777777" w:rsidR="00F333FE" w:rsidRDefault="009179D2">
      <w:pPr>
        <w:spacing w:line="360" w:lineRule="auto"/>
        <w:jc w:val="both"/>
        <w:rPr>
          <w:rFonts w:ascii="Microsoft YaHei Light" w:eastAsia="Microsoft YaHei Light" w:hAnsi="Microsoft YaHei Light" w:cs="Microsoft YaHei Light"/>
          <w:sz w:val="24"/>
          <w:szCs w:val="24"/>
        </w:rPr>
      </w:pP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Una vez abiertos los alimentos, consérvalos adecuadamente, bien en su bolsa o en recipiente con cierre hermético, bien en la nevera si así se indica.</w:t>
      </w:r>
    </w:p>
    <w:p w14:paraId="6C75FF1F" w14:textId="689F11B3" w:rsidR="00F333FE" w:rsidRDefault="009179D2">
      <w:pPr>
        <w:spacing w:line="360" w:lineRule="auto"/>
        <w:jc w:val="both"/>
        <w:rPr>
          <w:rFonts w:ascii="sans-serif" w:eastAsia="sans-serif" w:hAnsi="sans-serif" w:cs="sans-serif"/>
          <w:color w:val="222222"/>
          <w:sz w:val="27"/>
          <w:szCs w:val="27"/>
          <w:shd w:val="clear" w:color="auto" w:fill="FFFFFF"/>
          <w:lang w:val="es-CL"/>
        </w:rPr>
      </w:pP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 xml:space="preserve">En la despensa guardamos la mayoría de los alimentos que se utilizan para la 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elaboración de nuestras comidas. Por eso debemos darle la importancia que merece 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y recrear en ella las condiciones m</w:t>
      </w:r>
      <w:r>
        <w:rPr>
          <w:rFonts w:ascii="Microsoft YaHei Light" w:eastAsia="Microsoft YaHei Light" w:hAnsi="Microsoft YaHei Light" w:cs="Microsoft YaHei Light"/>
          <w:sz w:val="24"/>
          <w:szCs w:val="24"/>
        </w:rPr>
        <w:t>á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s adecuadas para cada alimento. Una vez organizada con el método FI</w:t>
      </w:r>
      <w:r>
        <w:rPr>
          <w:rFonts w:ascii="Microsoft YaHei Light" w:eastAsia="Microsoft YaHei Light" w:hAnsi="Microsoft YaHei Light" w:cs="Microsoft YaHei Light"/>
          <w:sz w:val="24"/>
          <w:szCs w:val="24"/>
          <w:lang w:val="es-CL"/>
        </w:rPr>
        <w:t>F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O y asimilada la nueva rutina tras la compra, mantener el orden y la l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impieza nos resultará muy sencillo. Además, malgastaremos menos alimentos, contribuyendo a una buena economía doméstica</w:t>
      </w:r>
      <w:r>
        <w:rPr>
          <w:rFonts w:ascii="Microsoft YaHei Light" w:eastAsia="Microsoft YaHei Light" w:hAnsi="Microsoft YaHei Light" w:cs="Microsoft YaHei Light"/>
          <w:sz w:val="24"/>
          <w:szCs w:val="24"/>
          <w:lang w:val="es-CL"/>
        </w:rPr>
        <w:t xml:space="preserve"> y de nuestro restaurant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</w:rPr>
        <w:t>.</w:t>
      </w:r>
      <w:r>
        <w:rPr>
          <w:rFonts w:ascii="Microsoft YaHei Light" w:eastAsia="Microsoft YaHei Light" w:hAnsi="Microsoft YaHei Light" w:cs="Microsoft YaHei Light"/>
          <w:sz w:val="24"/>
          <w:szCs w:val="24"/>
          <w:lang w:val="es-CL"/>
        </w:rPr>
        <w:t xml:space="preserve"> </w:t>
      </w:r>
    </w:p>
    <w:sectPr w:rsidR="00F333FE" w:rsidSect="009179D2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9179D2"/>
    <w:rsid w:val="00F333FE"/>
    <w:rsid w:val="03345E33"/>
    <w:rsid w:val="17BE1AFA"/>
    <w:rsid w:val="2F9346F0"/>
    <w:rsid w:val="4E32655B"/>
    <w:rsid w:val="54D52D32"/>
    <w:rsid w:val="62961522"/>
    <w:rsid w:val="741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4:docId w14:val="1A837859"/>
  <w15:docId w15:val="{06BD7E1E-1C7F-4F5F-97E2-A458970A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tulo2">
    <w:name w:val="heading 2"/>
    <w:next w:val="Normal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nfasis">
    <w:name w:val="Emphasis"/>
    <w:basedOn w:val="Fuentedeprrafopredeter"/>
    <w:qFormat/>
    <w:rPr>
      <w:i/>
      <w:i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Textoennegrita">
    <w:name w:val="Strong"/>
    <w:basedOn w:val="Fuentedeprrafopredeter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s.neira@liceo-victorinolastarria.c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781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</dc:creator>
  <cp:lastModifiedBy>Padres</cp:lastModifiedBy>
  <cp:revision>3</cp:revision>
  <dcterms:created xsi:type="dcterms:W3CDTF">2020-04-08T16:58:00Z</dcterms:created>
  <dcterms:modified xsi:type="dcterms:W3CDTF">2020-05-09T03:16:00Z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