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B51AC4">
            <wp:simplePos x="0" y="0"/>
            <wp:positionH relativeFrom="margin">
              <wp:posOffset>3219450</wp:posOffset>
            </wp:positionH>
            <wp:positionV relativeFrom="paragraph">
              <wp:posOffset>-209550</wp:posOffset>
            </wp:positionV>
            <wp:extent cx="3209925" cy="134302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88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0410150" r:id="rId7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547D74" w:rsidP="00547D74">
      <w:pPr>
        <w:spacing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547D74" w:rsidRDefault="00547D74"/>
    <w:p w:rsidR="00962140" w:rsidRPr="00962140" w:rsidRDefault="00962140" w:rsidP="00962140"/>
    <w:p w:rsidR="00962140" w:rsidRPr="00962140" w:rsidRDefault="00962140" w:rsidP="00962140"/>
    <w:p w:rsidR="0067685E" w:rsidRPr="004B0600" w:rsidRDefault="00305B88" w:rsidP="00305B88">
      <w:pPr>
        <w:spacing w:line="360" w:lineRule="auto"/>
        <w:ind w:firstLine="708"/>
        <w:jc w:val="center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F33D52">
        <w:rPr>
          <w:rFonts w:ascii="Microsoft Sans Serif" w:eastAsia="Microsoft YaHei Light" w:hAnsi="Microsoft Sans Serif" w:cs="Microsoft Sans Serif"/>
          <w:b/>
          <w:bCs/>
          <w:color w:val="000000"/>
          <w:sz w:val="40"/>
          <w:szCs w:val="40"/>
        </w:rPr>
        <w:t>MÓDULO DE HIGIENE</w:t>
      </w:r>
    </w:p>
    <w:p w:rsidR="0067685E" w:rsidRPr="004B0600" w:rsidRDefault="0067685E" w:rsidP="006D0253">
      <w:pPr>
        <w:tabs>
          <w:tab w:val="left" w:pos="0"/>
        </w:tabs>
        <w:spacing w:before="128" w:line="360" w:lineRule="auto"/>
        <w:jc w:val="both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Profesor: Nicolás Neira Salas</w:t>
      </w:r>
    </w:p>
    <w:p w:rsidR="0067685E" w:rsidRPr="004B0600" w:rsidRDefault="0067685E" w:rsidP="006D0253">
      <w:pPr>
        <w:tabs>
          <w:tab w:val="left" w:pos="0"/>
        </w:tabs>
        <w:spacing w:before="128" w:line="360" w:lineRule="auto"/>
        <w:jc w:val="both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Curso: 3° A y B</w:t>
      </w:r>
    </w:p>
    <w:p w:rsidR="0067685E" w:rsidRDefault="0067685E" w:rsidP="006D0253">
      <w:pPr>
        <w:tabs>
          <w:tab w:val="left" w:pos="0"/>
        </w:tabs>
        <w:spacing w:before="128" w:line="360" w:lineRule="auto"/>
        <w:jc w:val="both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4B0600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Semana del </w:t>
      </w:r>
      <w:r w:rsidR="00A775C4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7 al 11 </w:t>
      </w: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de </w:t>
      </w:r>
      <w:proofErr w:type="gramStart"/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Septiembre</w:t>
      </w:r>
      <w:proofErr w:type="gramEnd"/>
    </w:p>
    <w:p w:rsidR="0067685E" w:rsidRPr="00305B88" w:rsidRDefault="0067685E" w:rsidP="00167225">
      <w:pPr>
        <w:tabs>
          <w:tab w:val="left" w:pos="0"/>
        </w:tabs>
        <w:spacing w:before="128" w:line="240" w:lineRule="auto"/>
        <w:jc w:val="both"/>
        <w:rPr>
          <w:rFonts w:ascii="Arial" w:eastAsia="Microsoft YaHei Light" w:hAnsi="Arial" w:cs="Arial"/>
          <w:b/>
          <w:color w:val="000000"/>
          <w:sz w:val="20"/>
          <w:szCs w:val="20"/>
          <w:lang w:val="es"/>
        </w:rPr>
      </w:pPr>
      <w:r w:rsidRPr="00305B88">
        <w:rPr>
          <w:rFonts w:ascii="Arial" w:eastAsia="Microsoft YaHei Light" w:hAnsi="Arial" w:cs="Arial"/>
          <w:b/>
          <w:color w:val="000000"/>
          <w:sz w:val="20"/>
          <w:szCs w:val="20"/>
          <w:lang w:val="es"/>
        </w:rPr>
        <w:t xml:space="preserve">OA 2 Higienizar y limpiar materias primas, insumos, utensilios, equipos e infraestructura, utilizando productos químicos autorizados y cumpliendo con la normativa sanitaria vigente. </w:t>
      </w:r>
    </w:p>
    <w:p w:rsidR="0067685E" w:rsidRPr="00305B88" w:rsidRDefault="0067685E" w:rsidP="00305B88">
      <w:pPr>
        <w:tabs>
          <w:tab w:val="left" w:pos="0"/>
        </w:tabs>
        <w:spacing w:before="128" w:line="240" w:lineRule="auto"/>
        <w:jc w:val="both"/>
        <w:rPr>
          <w:rFonts w:ascii="Arial" w:eastAsia="Microsoft YaHei Light" w:hAnsi="Arial" w:cs="Arial"/>
          <w:b/>
          <w:color w:val="000000"/>
          <w:sz w:val="20"/>
          <w:szCs w:val="20"/>
        </w:rPr>
      </w:pPr>
      <w:r w:rsidRPr="00305B88">
        <w:rPr>
          <w:rFonts w:ascii="Arial" w:eastAsia="Microsoft YaHei Light" w:hAnsi="Arial" w:cs="Arial"/>
          <w:b/>
          <w:color w:val="000000"/>
          <w:sz w:val="20"/>
          <w:szCs w:val="20"/>
          <w:lang w:val="es"/>
        </w:rPr>
        <w:t xml:space="preserve">OA 6 Monitorear el estado de materias primas, insumos y productos intermedios y finales, apoyándose en análisis </w:t>
      </w:r>
      <w:r w:rsidRPr="00305B88">
        <w:rPr>
          <w:rFonts w:ascii="Arial" w:eastAsia="Microsoft YaHei Light" w:hAnsi="Arial" w:cs="Arial"/>
          <w:b/>
          <w:color w:val="000000"/>
          <w:sz w:val="20"/>
          <w:szCs w:val="20"/>
        </w:rPr>
        <w:t>físico químicos</w:t>
      </w:r>
      <w:r w:rsidRPr="00305B88">
        <w:rPr>
          <w:rFonts w:ascii="Arial" w:eastAsia="Microsoft YaHei Light" w:hAnsi="Arial" w:cs="Arial"/>
          <w:b/>
          <w:color w:val="000000"/>
          <w:sz w:val="20"/>
          <w:szCs w:val="20"/>
          <w:lang w:val="es"/>
        </w:rPr>
        <w:t xml:space="preserve">, </w:t>
      </w:r>
      <w:proofErr w:type="spellStart"/>
      <w:r w:rsidRPr="00305B88">
        <w:rPr>
          <w:rFonts w:ascii="Arial" w:eastAsia="Microsoft YaHei Light" w:hAnsi="Arial" w:cs="Arial"/>
          <w:b/>
          <w:color w:val="000000"/>
          <w:sz w:val="20"/>
          <w:szCs w:val="20"/>
        </w:rPr>
        <w:t>micro-biológicos</w:t>
      </w:r>
      <w:proofErr w:type="spellEnd"/>
      <w:r w:rsidRPr="00305B88">
        <w:rPr>
          <w:rFonts w:ascii="Arial" w:eastAsia="Microsoft YaHei Light" w:hAnsi="Arial" w:cs="Arial"/>
          <w:b/>
          <w:color w:val="000000"/>
          <w:sz w:val="20"/>
          <w:szCs w:val="20"/>
          <w:lang w:val="es"/>
        </w:rPr>
        <w:t xml:space="preserve"> y sensoriales básicos de los mismos y aplicando técnicas y procedimientos de aseguramiento de calidad que permitan cumplir con los estándares de calidad e inocuidad establecidos, conforme a la normativa vigente.</w:t>
      </w:r>
      <w:r w:rsidRPr="00305B88">
        <w:rPr>
          <w:rFonts w:ascii="Arial" w:eastAsia="Microsoft YaHei Light" w:hAnsi="Arial" w:cs="Arial"/>
          <w:b/>
          <w:color w:val="000000"/>
          <w:sz w:val="20"/>
          <w:szCs w:val="20"/>
        </w:rPr>
        <w:t xml:space="preserve">  </w:t>
      </w:r>
    </w:p>
    <w:p w:rsidR="0067685E" w:rsidRPr="00305B88" w:rsidRDefault="0067685E" w:rsidP="006D0253">
      <w:pPr>
        <w:tabs>
          <w:tab w:val="left" w:pos="0"/>
        </w:tabs>
        <w:spacing w:before="128" w:line="360" w:lineRule="auto"/>
        <w:jc w:val="both"/>
        <w:rPr>
          <w:rFonts w:ascii="Arial" w:eastAsia="Microsoft YaHei Light" w:hAnsi="Arial" w:cs="Arial"/>
          <w:b/>
          <w:bCs/>
          <w:color w:val="000000"/>
          <w:sz w:val="24"/>
          <w:szCs w:val="24"/>
        </w:rPr>
      </w:pPr>
      <w:r w:rsidRPr="00305B88">
        <w:rPr>
          <w:rFonts w:ascii="Arial" w:eastAsia="Microsoft YaHei Light" w:hAnsi="Arial" w:cs="Arial"/>
          <w:b/>
          <w:bCs/>
          <w:color w:val="000000"/>
          <w:sz w:val="24"/>
          <w:szCs w:val="24"/>
        </w:rPr>
        <w:t xml:space="preserve"> </w:t>
      </w:r>
      <w:r w:rsidRPr="00305B88">
        <w:rPr>
          <w:rFonts w:ascii="Arial" w:eastAsia="Microsoft YaHei Light" w:hAnsi="Arial" w:cs="Arial"/>
          <w:b/>
          <w:bCs/>
          <w:color w:val="000000"/>
          <w:sz w:val="24"/>
          <w:szCs w:val="24"/>
          <w:lang w:val="es"/>
        </w:rPr>
        <w:t xml:space="preserve">Objetivo: Reconocer el Sexto principio de HACCP </w:t>
      </w:r>
      <w:proofErr w:type="gramStart"/>
      <w:r w:rsidRPr="00305B88">
        <w:rPr>
          <w:rFonts w:ascii="Arial" w:eastAsia="Microsoft YaHei Light" w:hAnsi="Arial" w:cs="Arial"/>
          <w:b/>
          <w:bCs/>
          <w:color w:val="000000"/>
          <w:sz w:val="24"/>
          <w:szCs w:val="24"/>
          <w:lang w:val="es"/>
        </w:rPr>
        <w:t>( Parte</w:t>
      </w:r>
      <w:proofErr w:type="gramEnd"/>
      <w:r w:rsidRPr="00305B88">
        <w:rPr>
          <w:rFonts w:ascii="Arial" w:eastAsia="Microsoft YaHei Light" w:hAnsi="Arial" w:cs="Arial"/>
          <w:b/>
          <w:bCs/>
          <w:color w:val="000000"/>
          <w:sz w:val="24"/>
          <w:szCs w:val="24"/>
          <w:lang w:val="es"/>
        </w:rPr>
        <w:t xml:space="preserve"> 1)</w:t>
      </w:r>
    </w:p>
    <w:p w:rsidR="0067685E" w:rsidRPr="00305B88" w:rsidRDefault="0067685E" w:rsidP="006D0253">
      <w:pPr>
        <w:tabs>
          <w:tab w:val="left" w:pos="0"/>
        </w:tabs>
        <w:spacing w:before="128" w:line="360" w:lineRule="auto"/>
        <w:jc w:val="both"/>
        <w:rPr>
          <w:rFonts w:ascii="Arial" w:eastAsia="Microsoft YaHei Light" w:hAnsi="Arial" w:cs="Arial"/>
          <w:b/>
          <w:bCs/>
          <w:color w:val="000000"/>
          <w:sz w:val="24"/>
          <w:szCs w:val="24"/>
        </w:rPr>
      </w:pPr>
      <w:r w:rsidRPr="00305B88">
        <w:rPr>
          <w:rFonts w:ascii="Arial" w:eastAsia="Microsoft YaHei Light" w:hAnsi="Arial" w:cs="Arial"/>
          <w:b/>
          <w:bCs/>
          <w:color w:val="000000"/>
          <w:sz w:val="24"/>
          <w:szCs w:val="24"/>
          <w:lang w:val="es"/>
        </w:rPr>
        <w:t>Actividad:</w:t>
      </w:r>
      <w:r w:rsidRPr="00305B88">
        <w:rPr>
          <w:rFonts w:ascii="Arial" w:eastAsia="Microsoft YaHei Light" w:hAnsi="Arial" w:cs="Arial"/>
          <w:b/>
          <w:bCs/>
          <w:color w:val="000000"/>
          <w:sz w:val="24"/>
          <w:szCs w:val="24"/>
        </w:rPr>
        <w:t xml:space="preserve"> Lea atentamente la materia y cópiela en su cuaderno, luego Realice la siguiente actividad:</w:t>
      </w:r>
    </w:p>
    <w:p w:rsidR="0067685E" w:rsidRPr="0067685E" w:rsidRDefault="0067685E" w:rsidP="006D0253">
      <w:pPr>
        <w:pStyle w:val="Prrafodelista"/>
        <w:numPr>
          <w:ilvl w:val="0"/>
          <w:numId w:val="3"/>
        </w:numPr>
        <w:tabs>
          <w:tab w:val="left" w:pos="0"/>
        </w:tabs>
        <w:spacing w:before="128" w:line="360" w:lineRule="auto"/>
        <w:jc w:val="both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67685E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En un línea de auto servicio la temperatura del baño maría debe ser de 90°c para que la comida se mantenga sobre los 70° grados en todo momento y </w:t>
      </w:r>
      <w:r w:rsidR="00305B88" w:rsidRPr="0067685E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así</w:t>
      </w:r>
      <w:bookmarkStart w:id="0" w:name="_GoBack"/>
      <w:bookmarkEnd w:id="0"/>
      <w:r w:rsidRPr="0067685E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evitar que la comida se descomponga o las bacterias y microrganismos se reproduzcan, basado en esta información, explique con sus palabras que tipo de medidas tenemos que tener presente para mantener la comida a esta </w:t>
      </w:r>
      <w:proofErr w:type="spellStart"/>
      <w:r w:rsidRPr="0067685E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T°</w:t>
      </w:r>
      <w:proofErr w:type="spellEnd"/>
      <w:r w:rsidRPr="0067685E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tanto arriba como abajo, en caso que se descomponga durante el servicio que debemos hacer para no perder la temperatura de la comida, y que solución se le ocurre a </w:t>
      </w:r>
      <w:proofErr w:type="spellStart"/>
      <w:r w:rsidRPr="0067685E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ud</w:t>
      </w:r>
      <w:proofErr w:type="spellEnd"/>
      <w:r w:rsidRPr="0067685E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, para evitar que falle nuestro baño maría.  </w:t>
      </w:r>
    </w:p>
    <w:p w:rsidR="0067685E" w:rsidRPr="006644F0" w:rsidRDefault="0067685E" w:rsidP="006D0253">
      <w:pPr>
        <w:pStyle w:val="Prrafodelista"/>
        <w:numPr>
          <w:ilvl w:val="0"/>
          <w:numId w:val="3"/>
        </w:num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</w:rPr>
      </w:pPr>
      <w:r w:rsidRPr="006644F0">
        <w:rPr>
          <w:rFonts w:ascii="Arial" w:eastAsia="Times New Roman" w:hAnsi="Arial" w:cs="Arial"/>
          <w:color w:val="303030"/>
          <w:sz w:val="23"/>
          <w:szCs w:val="23"/>
        </w:rPr>
        <w:t xml:space="preserve">No olvides enviar tus respuestas a mi correo: </w:t>
      </w:r>
      <w:hyperlink r:id="rId8" w:history="1">
        <w:r w:rsidRPr="006644F0">
          <w:rPr>
            <w:rStyle w:val="Hipervnculo"/>
            <w:rFonts w:ascii="Arial" w:eastAsia="Times New Roman" w:hAnsi="Arial" w:cs="Arial"/>
            <w:sz w:val="23"/>
            <w:szCs w:val="23"/>
          </w:rPr>
          <w:t>nicolas.neira@liceo-victorinolastarria.cl</w:t>
        </w:r>
      </w:hyperlink>
      <w:r>
        <w:rPr>
          <w:rStyle w:val="Hipervnculo"/>
          <w:rFonts w:ascii="Arial" w:eastAsia="Times New Roman" w:hAnsi="Arial" w:cs="Arial"/>
          <w:sz w:val="23"/>
          <w:szCs w:val="23"/>
        </w:rPr>
        <w:t xml:space="preserve">  </w:t>
      </w:r>
    </w:p>
    <w:p w:rsidR="0067685E" w:rsidRDefault="0067685E" w:rsidP="006D0253">
      <w:pPr>
        <w:jc w:val="both"/>
      </w:pPr>
    </w:p>
    <w:p w:rsidR="0067685E" w:rsidRDefault="0067685E" w:rsidP="006D0253">
      <w:pPr>
        <w:jc w:val="both"/>
      </w:pPr>
    </w:p>
    <w:p w:rsidR="0067685E" w:rsidRPr="001A14ED" w:rsidRDefault="0067685E" w:rsidP="006D0253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val="es-CL" w:eastAsia="es-CL"/>
        </w:rPr>
      </w:pPr>
      <w:r w:rsidRPr="001A14ED">
        <w:rPr>
          <w:rFonts w:ascii="Arial" w:eastAsia="Times New Roman" w:hAnsi="Arial" w:cs="Arial"/>
          <w:b/>
          <w:bCs/>
          <w:color w:val="303030"/>
          <w:sz w:val="36"/>
          <w:szCs w:val="36"/>
          <w:lang w:val="es-CL" w:eastAsia="es-CL"/>
        </w:rPr>
        <w:t>Principio 6: Establecer procedimientos de Verificación (APPCC)</w:t>
      </w:r>
    </w:p>
    <w:p w:rsidR="0067685E" w:rsidRPr="001A14ED" w:rsidRDefault="0067685E" w:rsidP="006D0253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El principio 6. Establecer procedimientos de verificación se define como la aplicación de métodos, procedimientos, ensayos y otras evaluaciones, además de la vigilancia, para constatar el cumplimiento del </w:t>
      </w:r>
      <w:r w:rsidRPr="001A14ED">
        <w:rPr>
          <w:rFonts w:ascii="Arial" w:eastAsia="Times New Roman" w:hAnsi="Arial" w:cs="Arial"/>
          <w:b/>
          <w:bCs/>
          <w:color w:val="303030"/>
          <w:sz w:val="23"/>
          <w:szCs w:val="23"/>
          <w:lang w:val="es-CL" w:eastAsia="es-CL"/>
        </w:rPr>
        <w:t>sistema APPCC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. Es decir, que el sistema se ha llevado a la práctica de forma eficaz y que todo funciona correctamente.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La verificación consiste en el desarrollo de una serie de actividades que deberán ser planificadas de antemano por parte del equipo APPCC para que sean efectivas.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Existen diferentes maneras de realizar esta planificación en función de las características de la empresa y de su forma de procesar la documentación y los registros derivados del </w:t>
      </w:r>
      <w:r w:rsidRPr="001A14ED">
        <w:rPr>
          <w:rFonts w:ascii="Arial" w:eastAsia="Times New Roman" w:hAnsi="Arial" w:cs="Arial"/>
          <w:b/>
          <w:bCs/>
          <w:color w:val="303030"/>
          <w:sz w:val="23"/>
          <w:szCs w:val="23"/>
          <w:lang w:val="es-CL" w:eastAsia="es-CL"/>
        </w:rPr>
        <w:t>sistema APPCC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Pero siempre debe establecerse un procedimiento que recoja los principales aspectos que regirán las actividades de verificación. Éstos son:</w:t>
      </w:r>
    </w:p>
    <w:p w:rsidR="0067685E" w:rsidRPr="001A14ED" w:rsidRDefault="0067685E" w:rsidP="006D025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lastRenderedPageBreak/>
        <w:t>Qué elementos del sistema necesitan verificación (PCC, sistemas de vigilancia, medidas correctoras, límites críticos…).</w:t>
      </w:r>
    </w:p>
    <w:p w:rsidR="0067685E" w:rsidRPr="001A14ED" w:rsidRDefault="0067685E" w:rsidP="006D025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Cómo se verifica. Se tienen que indicar las acciones que se llevarán a cabo.</w:t>
      </w:r>
    </w:p>
    <w:p w:rsidR="0067685E" w:rsidRPr="001A14ED" w:rsidRDefault="0067685E" w:rsidP="006D025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Dónde se verifica. Se tiene que establecer los puntos del proceso en los que se realizarán las verificaciones, indicando su ubicación exacta.</w:t>
      </w:r>
    </w:p>
    <w:p w:rsidR="0067685E" w:rsidRPr="001A14ED" w:rsidRDefault="0067685E" w:rsidP="006D025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proofErr w:type="gramStart"/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Cuándo</w:t>
      </w:r>
      <w:proofErr w:type="gramEnd"/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 xml:space="preserve"> se realizará las pruebas, estableciendo su periodicidad.</w:t>
      </w:r>
    </w:p>
    <w:p w:rsidR="0067685E" w:rsidRPr="001A14ED" w:rsidRDefault="0067685E" w:rsidP="006D025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Quién es el responsable de llevarlas a cabo (personal de la empresa y/o profesionales expertos externos).</w:t>
      </w:r>
    </w:p>
    <w:p w:rsidR="0067685E" w:rsidRPr="001A14ED" w:rsidRDefault="0067685E" w:rsidP="006D0253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Los resultados de las actividades de verificación programadas deben ser transmitidos al equipo APPCC para que pueda realizar el análisis de los datos obtenidos y proponer las medidas correctoras y/o preventivas oportunas a la dirección de la empresa para el mantenimiento del sistema.</w:t>
      </w:r>
    </w:p>
    <w:p w:rsidR="0067685E" w:rsidRPr="001A14ED" w:rsidRDefault="0067685E" w:rsidP="006D0253">
      <w:pPr>
        <w:shd w:val="clear" w:color="auto" w:fill="FFFFFF"/>
        <w:spacing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val="es-CL" w:eastAsia="es-CL"/>
        </w:rPr>
      </w:pPr>
      <w:r w:rsidRPr="001A14ED">
        <w:rPr>
          <w:rFonts w:ascii="Arial" w:eastAsia="Times New Roman" w:hAnsi="Arial" w:cs="Arial"/>
          <w:b/>
          <w:bCs/>
          <w:color w:val="303030"/>
          <w:sz w:val="27"/>
          <w:szCs w:val="27"/>
          <w:lang w:val="es-CL" w:eastAsia="es-CL"/>
        </w:rPr>
        <w:t>Actividades de verificación</w:t>
      </w:r>
    </w:p>
    <w:p w:rsidR="0067685E" w:rsidRPr="001A14ED" w:rsidRDefault="0067685E" w:rsidP="006D0253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No existe una única actividad para realizar la verificación del sistema. El equipo APPCC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debe elegir el método o métodos que más se ajusten a las características de la empresa.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Las actividades más utilizadas se muestran en el siguiente gráfico:</w:t>
      </w:r>
    </w:p>
    <w:p w:rsidR="0067685E" w:rsidRPr="001A14ED" w:rsidRDefault="0067685E" w:rsidP="006D0253">
      <w:pPr>
        <w:shd w:val="clear" w:color="auto" w:fill="FFFFFF"/>
        <w:spacing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4"/>
          <w:szCs w:val="24"/>
          <w:lang w:val="es-CL" w:eastAsia="es-CL"/>
        </w:rPr>
      </w:pPr>
      <w:r w:rsidRPr="001A14ED">
        <w:rPr>
          <w:rFonts w:ascii="Arial" w:eastAsia="Times New Roman" w:hAnsi="Arial" w:cs="Arial"/>
          <w:b/>
          <w:bCs/>
          <w:color w:val="303030"/>
          <w:sz w:val="24"/>
          <w:szCs w:val="24"/>
          <w:lang w:val="es-CL" w:eastAsia="es-CL"/>
        </w:rPr>
        <w:t>Verificación de la calibración</w:t>
      </w:r>
    </w:p>
    <w:p w:rsidR="0067685E" w:rsidRPr="001A14ED" w:rsidRDefault="0067685E" w:rsidP="006D0253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Cuando se utiliza un equipo de medición es necesario poder confiar en que sus resultados son fiables y precisos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Uno de los procedimientos de verificación es la comprobación del correcto funcionamiento de los equipos de medición y control de la empresa, es decir, se debe comprobar que están correctamente calibrados.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 xml:space="preserve">Un equipo correctamente calibrado es aquel que cumple con las especificaciones legales establecidas para cada </w:t>
      </w:r>
      <w:proofErr w:type="spellStart"/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unos</w:t>
      </w:r>
      <w:proofErr w:type="spellEnd"/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 xml:space="preserve"> de ellos y que esta calibración se mantiene en el tiempo.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Por ello, la verificación de la calibración debe aportar los medios para comprobar que las desviaciones entre los valores indicados por un instrumento de medición y/o control y los correspondientes valores de una cantidad medida son menores que el máximo error permitido, definido en una norma, regulación o especificación particular de la administración del equipo de medición.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El resultado de la verificación conduce a una toma de decisión en el sentido de devolver al servicio, realizar ajustes, reparar, degradar o declarar obsoleto a un equipo. En todos los casos, se requiere que se registre por escrito la verificación y que se guarden los registros del instrumento.</w:t>
      </w:r>
    </w:p>
    <w:p w:rsidR="0067685E" w:rsidRPr="001A14ED" w:rsidRDefault="0067685E" w:rsidP="006D0253">
      <w:pPr>
        <w:shd w:val="clear" w:color="auto" w:fill="FFFFFF"/>
        <w:spacing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4"/>
          <w:szCs w:val="24"/>
          <w:lang w:val="es-CL" w:eastAsia="es-CL"/>
        </w:rPr>
      </w:pPr>
      <w:r w:rsidRPr="001A14ED">
        <w:rPr>
          <w:rFonts w:ascii="Arial" w:eastAsia="Times New Roman" w:hAnsi="Arial" w:cs="Arial"/>
          <w:b/>
          <w:bCs/>
          <w:color w:val="303030"/>
          <w:sz w:val="24"/>
          <w:szCs w:val="24"/>
          <w:lang w:val="es-CL" w:eastAsia="es-CL"/>
        </w:rPr>
        <w:t>Control analítico</w:t>
      </w:r>
    </w:p>
    <w:p w:rsidR="0067685E" w:rsidRPr="001A14ED" w:rsidRDefault="0067685E" w:rsidP="006D0253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El control analítico es fundamental para comprobar que se están cumpliendo las especificaciones de producto, establecidas por la propia empresa y la legislación vigente en la ficha de producto, y las condiciones higiénico-sanitarias, tanto del proceso propiamente dicho como las contempladas en los diferentes planes de prerrequisitos, con el objetivo de garantizar la inocuidad del alimento.</w:t>
      </w: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br/>
        <w:t>Se trata de una técnica exclusivamente de verificación, ya que sus resultados no se producen de forma inmediata, sino que necesitan de unos días para su determinación.</w:t>
      </w:r>
    </w:p>
    <w:p w:rsidR="0067685E" w:rsidRPr="001A14ED" w:rsidRDefault="0067685E" w:rsidP="006D0253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El procedimiento de control analítico tiene que estar recogido en un documento formal en el que se indique:</w:t>
      </w:r>
    </w:p>
    <w:p w:rsidR="0067685E" w:rsidRPr="001A14ED" w:rsidRDefault="0067685E" w:rsidP="006D025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Qué se va analizar: materias primas, producto intermedio, producto final, superficies de trabajo, ambiente de trabajo…</w:t>
      </w:r>
    </w:p>
    <w:p w:rsidR="0067685E" w:rsidRPr="001A14ED" w:rsidRDefault="0067685E" w:rsidP="006D025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Quién será el responsable de realizarlo: propia empresa o un laboratorio externo.</w:t>
      </w:r>
    </w:p>
    <w:p w:rsidR="0067685E" w:rsidRPr="001A14ED" w:rsidRDefault="0067685E" w:rsidP="006D025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Cómo se realizará: tipo de análisis, número de muestras y frecuencia.</w:t>
      </w:r>
    </w:p>
    <w:p w:rsidR="0067685E" w:rsidRPr="001A14ED" w:rsidRDefault="0067685E" w:rsidP="006D025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Dónde se realizará: puntos de muestreo.</w:t>
      </w:r>
    </w:p>
    <w:p w:rsidR="0067685E" w:rsidRPr="001A14ED" w:rsidRDefault="0067685E" w:rsidP="006D025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 xml:space="preserve">Cuáles serán los criterios de aceptabilidad o referencia de los </w:t>
      </w:r>
      <w:proofErr w:type="spellStart"/>
      <w:proofErr w:type="gramStart"/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mismos:pueden</w:t>
      </w:r>
      <w:proofErr w:type="spellEnd"/>
      <w:proofErr w:type="gramEnd"/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 xml:space="preserve"> ser fijados por la propia empresa y por la legislación vigente.</w:t>
      </w:r>
    </w:p>
    <w:p w:rsidR="00962140" w:rsidRPr="00167225" w:rsidRDefault="0067685E" w:rsidP="00167225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</w:pPr>
      <w:r w:rsidRPr="001A14ED">
        <w:rPr>
          <w:rFonts w:ascii="Arial" w:eastAsia="Times New Roman" w:hAnsi="Arial" w:cs="Arial"/>
          <w:color w:val="303030"/>
          <w:sz w:val="23"/>
          <w:szCs w:val="23"/>
          <w:lang w:val="es-CL" w:eastAsia="es-CL"/>
        </w:rPr>
        <w:t>Los resultados se deberán recoger en los registros correspondientes.</w:t>
      </w:r>
    </w:p>
    <w:sectPr w:rsidR="00962140" w:rsidRPr="00167225" w:rsidSect="006D025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66EC"/>
    <w:multiLevelType w:val="multilevel"/>
    <w:tmpl w:val="8984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3275F"/>
    <w:multiLevelType w:val="multilevel"/>
    <w:tmpl w:val="332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B3423"/>
    <w:multiLevelType w:val="multilevel"/>
    <w:tmpl w:val="9DE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64A30"/>
    <w:multiLevelType w:val="hybridMultilevel"/>
    <w:tmpl w:val="DCD8F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0D4D"/>
    <w:multiLevelType w:val="multilevel"/>
    <w:tmpl w:val="023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4"/>
    <w:rsid w:val="00167225"/>
    <w:rsid w:val="002A7EC8"/>
    <w:rsid w:val="00305B88"/>
    <w:rsid w:val="00547D74"/>
    <w:rsid w:val="0067685E"/>
    <w:rsid w:val="00680B18"/>
    <w:rsid w:val="006D0253"/>
    <w:rsid w:val="00962140"/>
    <w:rsid w:val="00A775C4"/>
    <w:rsid w:val="00B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D3DDB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253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4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4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948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48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nhideWhenUsed/>
    <w:qFormat/>
    <w:rsid w:val="00B948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9489C"/>
    <w:rPr>
      <w:b/>
      <w:bCs/>
    </w:rPr>
  </w:style>
  <w:style w:type="paragraph" w:styleId="Prrafodelista">
    <w:name w:val="List Paragraph"/>
    <w:basedOn w:val="Normal"/>
    <w:uiPriority w:val="34"/>
    <w:qFormat/>
    <w:rsid w:val="0067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neir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2020-08-31T15:30:00Z</dcterms:created>
  <dcterms:modified xsi:type="dcterms:W3CDTF">2020-09-01T00:16:00Z</dcterms:modified>
</cp:coreProperties>
</file>