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9FBAD" w14:textId="77777777" w:rsidR="00BB64A7" w:rsidRDefault="00BB64A7" w:rsidP="00BB64A7">
      <w:pPr>
        <w:spacing w:after="0" w:line="240" w:lineRule="auto"/>
      </w:pPr>
      <w:bookmarkStart w:id="0" w:name="_Hlk39867199"/>
      <w:r w:rsidRPr="00523F90">
        <w:rPr>
          <w:noProof/>
        </w:rPr>
        <w:drawing>
          <wp:anchor distT="0" distB="0" distL="114300" distR="114300" simplePos="0" relativeHeight="251659264" behindDoc="0" locked="0" layoutInCell="1" allowOverlap="1" wp14:anchorId="2BBD226E" wp14:editId="11DEAEE7">
            <wp:simplePos x="0" y="0"/>
            <wp:positionH relativeFrom="margin">
              <wp:posOffset>3377565</wp:posOffset>
            </wp:positionH>
            <wp:positionV relativeFrom="paragraph">
              <wp:posOffset>-132080</wp:posOffset>
            </wp:positionV>
            <wp:extent cx="2580005" cy="1322942"/>
            <wp:effectExtent l="0" t="0" r="0" b="0"/>
            <wp:wrapNone/>
            <wp:docPr id="1" name="Imagen 1" descr="10 frases para no rendirse | Tu Cambio Es A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frases para no rendirse | Tu Cambio Es Aho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0005" cy="13229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w14:anchorId="5B1D2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7" DrawAspect="Content" ObjectID="_1657381552" r:id="rId8"/>
        </w:object>
      </w:r>
      <w:r>
        <w:t xml:space="preserve">                                Liceo José Victorino Lastarria</w:t>
      </w:r>
    </w:p>
    <w:p w14:paraId="0CE90952" w14:textId="77777777" w:rsidR="00BB64A7" w:rsidRDefault="00BB64A7" w:rsidP="00BB64A7">
      <w:pPr>
        <w:spacing w:after="0" w:line="240" w:lineRule="auto"/>
      </w:pPr>
      <w:r>
        <w:t xml:space="preserve">                                                 Rancagua</w:t>
      </w:r>
    </w:p>
    <w:p w14:paraId="631750B9" w14:textId="77777777" w:rsidR="00BB64A7" w:rsidRDefault="00BB64A7" w:rsidP="00BB64A7">
      <w:pPr>
        <w:spacing w:after="0" w:line="240" w:lineRule="auto"/>
        <w:rPr>
          <w:i/>
        </w:rPr>
      </w:pPr>
      <w:r>
        <w:t xml:space="preserve">                           “</w:t>
      </w:r>
      <w:r>
        <w:rPr>
          <w:i/>
        </w:rPr>
        <w:t>Formando Técnicos para el mañana”</w:t>
      </w:r>
    </w:p>
    <w:p w14:paraId="1080C36B" w14:textId="77777777" w:rsidR="00BB64A7" w:rsidRPr="005952DE" w:rsidRDefault="00BB64A7" w:rsidP="00BB64A7">
      <w:pPr>
        <w:spacing w:after="0" w:line="240" w:lineRule="auto"/>
      </w:pPr>
      <w:r>
        <w:rPr>
          <w:i/>
        </w:rPr>
        <w:t xml:space="preserve">                                   </w:t>
      </w:r>
      <w:r>
        <w:t>Unidad Técnico-Pedagógica</w:t>
      </w:r>
    </w:p>
    <w:p w14:paraId="36D59D2A" w14:textId="77777777" w:rsidR="00BB64A7" w:rsidRDefault="00BB64A7" w:rsidP="00BB64A7"/>
    <w:bookmarkEnd w:id="0"/>
    <w:p w14:paraId="3BFB1E10" w14:textId="77777777" w:rsidR="00BB64A7" w:rsidRPr="00523F90" w:rsidRDefault="00BB64A7" w:rsidP="00BB64A7"/>
    <w:p w14:paraId="43B6A37F" w14:textId="77777777" w:rsidR="00BB64A7" w:rsidRPr="004B0600" w:rsidRDefault="00BB64A7" w:rsidP="00BB64A7">
      <w:pPr>
        <w:spacing w:line="360" w:lineRule="auto"/>
        <w:ind w:firstLine="708"/>
        <w:rPr>
          <w:rFonts w:ascii="Microsoft Sans Serif" w:eastAsia="Microsoft YaHei Light" w:hAnsi="Microsoft Sans Serif" w:cs="Microsoft Sans Serif"/>
          <w:b/>
          <w:bCs/>
          <w:color w:val="000000"/>
          <w:sz w:val="24"/>
          <w:szCs w:val="24"/>
        </w:rPr>
      </w:pPr>
      <w:r>
        <w:rPr>
          <w:rFonts w:ascii="Microsoft Sans Serif" w:eastAsia="Microsoft YaHei Light" w:hAnsi="Microsoft Sans Serif" w:cs="Microsoft Sans Serif"/>
          <w:b/>
          <w:bCs/>
          <w:color w:val="000000"/>
          <w:sz w:val="24"/>
          <w:szCs w:val="24"/>
        </w:rPr>
        <w:t xml:space="preserve">                            </w:t>
      </w:r>
      <w:r w:rsidRPr="00F33D52">
        <w:rPr>
          <w:rFonts w:ascii="Microsoft Sans Serif" w:eastAsia="Microsoft YaHei Light" w:hAnsi="Microsoft Sans Serif" w:cs="Microsoft Sans Serif"/>
          <w:b/>
          <w:bCs/>
          <w:color w:val="000000"/>
          <w:sz w:val="40"/>
          <w:szCs w:val="40"/>
        </w:rPr>
        <w:t>Módulo de Higiene</w:t>
      </w:r>
    </w:p>
    <w:p w14:paraId="1AD1F327" w14:textId="54B26605" w:rsidR="00867D95" w:rsidRPr="004B0600" w:rsidRDefault="00804981" w:rsidP="004B0600">
      <w:pPr>
        <w:tabs>
          <w:tab w:val="left" w:pos="0"/>
        </w:tabs>
        <w:spacing w:before="128" w:line="360" w:lineRule="auto"/>
        <w:jc w:val="left"/>
        <w:rPr>
          <w:rFonts w:ascii="Microsoft Sans Serif" w:eastAsia="Microsoft YaHei Light" w:hAnsi="Microsoft Sans Serif" w:cs="Microsoft Sans Serif"/>
          <w:b/>
          <w:bCs/>
          <w:color w:val="000000"/>
          <w:sz w:val="24"/>
          <w:szCs w:val="24"/>
          <w:lang w:val="es"/>
        </w:rPr>
      </w:pPr>
      <w:r w:rsidRPr="004B0600">
        <w:rPr>
          <w:rFonts w:ascii="Microsoft Sans Serif" w:eastAsia="Microsoft YaHei Light" w:hAnsi="Microsoft Sans Serif" w:cs="Microsoft Sans Serif"/>
          <w:b/>
          <w:bCs/>
          <w:color w:val="000000"/>
          <w:sz w:val="24"/>
          <w:szCs w:val="24"/>
          <w:lang w:val="es"/>
        </w:rPr>
        <w:t>Profesor: Nicolás Neira Salas</w:t>
      </w:r>
    </w:p>
    <w:p w14:paraId="0369ED9F" w14:textId="77777777" w:rsidR="00867D95" w:rsidRPr="004B0600" w:rsidRDefault="00804981" w:rsidP="004B0600">
      <w:pPr>
        <w:tabs>
          <w:tab w:val="left" w:pos="0"/>
        </w:tabs>
        <w:spacing w:before="128" w:line="360" w:lineRule="auto"/>
        <w:jc w:val="left"/>
        <w:rPr>
          <w:rFonts w:ascii="Microsoft Sans Serif" w:eastAsia="Microsoft YaHei Light" w:hAnsi="Microsoft Sans Serif" w:cs="Microsoft Sans Serif"/>
          <w:b/>
          <w:bCs/>
          <w:color w:val="000000"/>
          <w:sz w:val="24"/>
          <w:szCs w:val="24"/>
          <w:lang w:val="es"/>
        </w:rPr>
      </w:pPr>
      <w:r w:rsidRPr="004B0600">
        <w:rPr>
          <w:rFonts w:ascii="Microsoft Sans Serif" w:eastAsia="Microsoft YaHei Light" w:hAnsi="Microsoft Sans Serif" w:cs="Microsoft Sans Serif"/>
          <w:b/>
          <w:bCs/>
          <w:color w:val="000000"/>
          <w:sz w:val="24"/>
          <w:szCs w:val="24"/>
          <w:lang w:val="es"/>
        </w:rPr>
        <w:t>Curso: 3° A y B</w:t>
      </w:r>
    </w:p>
    <w:p w14:paraId="11CDA70F" w14:textId="5DA7FF0E" w:rsidR="00867D95" w:rsidRDefault="00804981" w:rsidP="004B0600">
      <w:pPr>
        <w:tabs>
          <w:tab w:val="left" w:pos="0"/>
        </w:tabs>
        <w:spacing w:before="128" w:line="360" w:lineRule="auto"/>
        <w:jc w:val="left"/>
        <w:rPr>
          <w:rFonts w:ascii="Microsoft Sans Serif" w:eastAsia="Microsoft YaHei Light" w:hAnsi="Microsoft Sans Serif" w:cs="Microsoft Sans Serif"/>
          <w:b/>
          <w:bCs/>
          <w:color w:val="000000"/>
          <w:sz w:val="24"/>
          <w:szCs w:val="24"/>
        </w:rPr>
      </w:pPr>
      <w:r w:rsidRPr="004B0600">
        <w:rPr>
          <w:rFonts w:ascii="Microsoft Sans Serif" w:eastAsia="Microsoft YaHei Light" w:hAnsi="Microsoft Sans Serif" w:cs="Microsoft Sans Serif"/>
          <w:b/>
          <w:bCs/>
          <w:color w:val="000000"/>
          <w:sz w:val="24"/>
          <w:szCs w:val="24"/>
        </w:rPr>
        <w:t xml:space="preserve">Semana del </w:t>
      </w:r>
      <w:proofErr w:type="gramStart"/>
      <w:r w:rsidR="00F33D52">
        <w:rPr>
          <w:rFonts w:ascii="Microsoft Sans Serif" w:eastAsia="Microsoft YaHei Light" w:hAnsi="Microsoft Sans Serif" w:cs="Microsoft Sans Serif"/>
          <w:b/>
          <w:bCs/>
          <w:color w:val="000000"/>
          <w:sz w:val="24"/>
          <w:szCs w:val="24"/>
        </w:rPr>
        <w:t>2</w:t>
      </w:r>
      <w:r w:rsidR="00CE0BCE">
        <w:rPr>
          <w:rFonts w:ascii="Microsoft Sans Serif" w:eastAsia="Microsoft YaHei Light" w:hAnsi="Microsoft Sans Serif" w:cs="Microsoft Sans Serif"/>
          <w:b/>
          <w:bCs/>
          <w:color w:val="000000"/>
          <w:sz w:val="24"/>
          <w:szCs w:val="24"/>
        </w:rPr>
        <w:t>7</w:t>
      </w:r>
      <w:r w:rsidR="0021793F" w:rsidRPr="004B0600">
        <w:rPr>
          <w:rFonts w:ascii="Microsoft Sans Serif" w:eastAsia="Microsoft YaHei Light" w:hAnsi="Microsoft Sans Serif" w:cs="Microsoft Sans Serif"/>
          <w:b/>
          <w:bCs/>
          <w:color w:val="000000"/>
          <w:sz w:val="24"/>
          <w:szCs w:val="24"/>
        </w:rPr>
        <w:t xml:space="preserve"> </w:t>
      </w:r>
      <w:r w:rsidRPr="004B0600">
        <w:rPr>
          <w:rFonts w:ascii="Microsoft Sans Serif" w:eastAsia="Microsoft YaHei Light" w:hAnsi="Microsoft Sans Serif" w:cs="Microsoft Sans Serif"/>
          <w:b/>
          <w:bCs/>
          <w:color w:val="000000"/>
          <w:sz w:val="24"/>
          <w:szCs w:val="24"/>
        </w:rPr>
        <w:t xml:space="preserve"> al</w:t>
      </w:r>
      <w:proofErr w:type="gramEnd"/>
      <w:r w:rsidR="00F33D52">
        <w:rPr>
          <w:rFonts w:ascii="Microsoft Sans Serif" w:eastAsia="Microsoft YaHei Light" w:hAnsi="Microsoft Sans Serif" w:cs="Microsoft Sans Serif"/>
          <w:b/>
          <w:bCs/>
          <w:color w:val="000000"/>
          <w:sz w:val="24"/>
          <w:szCs w:val="24"/>
        </w:rPr>
        <w:t xml:space="preserve"> </w:t>
      </w:r>
      <w:r w:rsidR="00CE0BCE">
        <w:rPr>
          <w:rFonts w:ascii="Microsoft Sans Serif" w:eastAsia="Microsoft YaHei Light" w:hAnsi="Microsoft Sans Serif" w:cs="Microsoft Sans Serif"/>
          <w:b/>
          <w:bCs/>
          <w:color w:val="000000"/>
          <w:sz w:val="24"/>
          <w:szCs w:val="24"/>
        </w:rPr>
        <w:t>31</w:t>
      </w:r>
      <w:r w:rsidRPr="004B0600">
        <w:rPr>
          <w:rFonts w:ascii="Microsoft Sans Serif" w:eastAsia="Microsoft YaHei Light" w:hAnsi="Microsoft Sans Serif" w:cs="Microsoft Sans Serif"/>
          <w:b/>
          <w:bCs/>
          <w:color w:val="000000"/>
          <w:sz w:val="24"/>
          <w:szCs w:val="24"/>
        </w:rPr>
        <w:t xml:space="preserve"> </w:t>
      </w:r>
      <w:r w:rsidR="0021793F" w:rsidRPr="004B0600">
        <w:rPr>
          <w:rFonts w:ascii="Microsoft Sans Serif" w:eastAsia="Microsoft YaHei Light" w:hAnsi="Microsoft Sans Serif" w:cs="Microsoft Sans Serif"/>
          <w:b/>
          <w:bCs/>
          <w:color w:val="000000"/>
          <w:sz w:val="24"/>
          <w:szCs w:val="24"/>
        </w:rPr>
        <w:t xml:space="preserve"> JULIO</w:t>
      </w:r>
    </w:p>
    <w:p w14:paraId="1B02E8EF" w14:textId="77777777" w:rsidR="00BB64A7" w:rsidRPr="00BB64A7" w:rsidRDefault="00BB64A7" w:rsidP="00BB64A7">
      <w:pPr>
        <w:tabs>
          <w:tab w:val="left" w:pos="0"/>
        </w:tabs>
        <w:spacing w:before="128" w:line="360" w:lineRule="auto"/>
        <w:jc w:val="left"/>
        <w:rPr>
          <w:rFonts w:ascii="Microsoft Sans Serif" w:eastAsia="Microsoft YaHei Light" w:hAnsi="Microsoft Sans Serif" w:cs="Microsoft Sans Serif"/>
          <w:bCs/>
          <w:color w:val="000000"/>
          <w:sz w:val="24"/>
          <w:szCs w:val="24"/>
          <w:lang w:val="es"/>
        </w:rPr>
      </w:pPr>
      <w:r w:rsidRPr="00BB64A7">
        <w:rPr>
          <w:rFonts w:ascii="Microsoft Sans Serif" w:eastAsia="Microsoft YaHei Light" w:hAnsi="Microsoft Sans Serif" w:cs="Microsoft Sans Serif"/>
          <w:bCs/>
          <w:color w:val="000000"/>
          <w:sz w:val="24"/>
          <w:szCs w:val="24"/>
          <w:lang w:val="es"/>
        </w:rPr>
        <w:t xml:space="preserve">OA 2 Higienizar y limpiar materias primas, insumos, utensilios, equipos e infraestructura, utilizando productos químicos autorizados y cumpliendo con la normativa sanitaria vigente. </w:t>
      </w:r>
    </w:p>
    <w:p w14:paraId="1B4CC71C" w14:textId="77777777" w:rsidR="00BB64A7" w:rsidRDefault="00BB64A7" w:rsidP="00BB64A7">
      <w:pPr>
        <w:tabs>
          <w:tab w:val="left" w:pos="0"/>
        </w:tabs>
        <w:spacing w:before="128" w:line="360" w:lineRule="auto"/>
        <w:jc w:val="left"/>
        <w:rPr>
          <w:rFonts w:ascii="Microsoft Sans Serif" w:eastAsia="Microsoft YaHei Light" w:hAnsi="Microsoft Sans Serif" w:cs="Microsoft Sans Serif"/>
          <w:b/>
          <w:bCs/>
          <w:color w:val="000000"/>
          <w:sz w:val="24"/>
          <w:szCs w:val="24"/>
        </w:rPr>
      </w:pPr>
      <w:r w:rsidRPr="00BB64A7">
        <w:rPr>
          <w:rFonts w:ascii="Microsoft Sans Serif" w:eastAsia="Microsoft YaHei Light" w:hAnsi="Microsoft Sans Serif" w:cs="Microsoft Sans Serif"/>
          <w:bCs/>
          <w:color w:val="000000"/>
          <w:sz w:val="24"/>
          <w:szCs w:val="24"/>
          <w:lang w:val="es"/>
        </w:rPr>
        <w:t xml:space="preserve">OA 6 Monitorear el estado de materias primas, insumos y productos intermedios y finales, apoyándose en análisis </w:t>
      </w:r>
      <w:r w:rsidRPr="00BB64A7">
        <w:rPr>
          <w:rFonts w:ascii="Microsoft Sans Serif" w:eastAsia="Microsoft YaHei Light" w:hAnsi="Microsoft Sans Serif" w:cs="Microsoft Sans Serif"/>
          <w:bCs/>
          <w:color w:val="000000"/>
          <w:sz w:val="24"/>
          <w:szCs w:val="24"/>
        </w:rPr>
        <w:t>físico químicos</w:t>
      </w:r>
      <w:r w:rsidRPr="00BB64A7">
        <w:rPr>
          <w:rFonts w:ascii="Microsoft Sans Serif" w:eastAsia="Microsoft YaHei Light" w:hAnsi="Microsoft Sans Serif" w:cs="Microsoft Sans Serif"/>
          <w:bCs/>
          <w:color w:val="000000"/>
          <w:sz w:val="24"/>
          <w:szCs w:val="24"/>
          <w:lang w:val="es"/>
        </w:rPr>
        <w:t xml:space="preserve">, </w:t>
      </w:r>
      <w:proofErr w:type="spellStart"/>
      <w:r w:rsidRPr="00BB64A7">
        <w:rPr>
          <w:rFonts w:ascii="Microsoft Sans Serif" w:eastAsia="Microsoft YaHei Light" w:hAnsi="Microsoft Sans Serif" w:cs="Microsoft Sans Serif"/>
          <w:bCs/>
          <w:color w:val="000000"/>
          <w:sz w:val="24"/>
          <w:szCs w:val="24"/>
        </w:rPr>
        <w:t>micro-biológicos</w:t>
      </w:r>
      <w:proofErr w:type="spellEnd"/>
      <w:r w:rsidRPr="00BB64A7">
        <w:rPr>
          <w:rFonts w:ascii="Microsoft Sans Serif" w:eastAsia="Microsoft YaHei Light" w:hAnsi="Microsoft Sans Serif" w:cs="Microsoft Sans Serif"/>
          <w:bCs/>
          <w:color w:val="000000"/>
          <w:sz w:val="24"/>
          <w:szCs w:val="24"/>
          <w:lang w:val="es"/>
        </w:rPr>
        <w:t xml:space="preserve"> y sensoriales básicos de los mismos y aplicando técnicas y procedimientos de aseguramiento de calidad que permitan cumplir con los estándares de calidad e inocuidad establecidos, conforme a la normativa vigente.</w:t>
      </w:r>
      <w:r w:rsidR="00804981" w:rsidRPr="004B0600">
        <w:rPr>
          <w:rFonts w:ascii="Microsoft Sans Serif" w:eastAsia="Microsoft YaHei Light" w:hAnsi="Microsoft Sans Serif" w:cs="Microsoft Sans Serif"/>
          <w:b/>
          <w:bCs/>
          <w:color w:val="000000"/>
          <w:sz w:val="24"/>
          <w:szCs w:val="24"/>
        </w:rPr>
        <w:t xml:space="preserve">  </w:t>
      </w:r>
    </w:p>
    <w:p w14:paraId="198EAA11" w14:textId="7D158454" w:rsidR="00867D95" w:rsidRPr="00BB64A7" w:rsidRDefault="00804981" w:rsidP="004B0600">
      <w:pPr>
        <w:tabs>
          <w:tab w:val="left" w:pos="0"/>
        </w:tabs>
        <w:spacing w:before="128" w:line="360" w:lineRule="auto"/>
        <w:jc w:val="left"/>
        <w:rPr>
          <w:rFonts w:ascii="Microsoft Sans Serif" w:eastAsia="Microsoft YaHei Light" w:hAnsi="Microsoft Sans Serif" w:cs="Microsoft Sans Serif"/>
          <w:b/>
          <w:bCs/>
          <w:color w:val="000000"/>
          <w:sz w:val="24"/>
          <w:szCs w:val="24"/>
        </w:rPr>
      </w:pPr>
      <w:r w:rsidRPr="004B0600">
        <w:rPr>
          <w:rFonts w:ascii="Microsoft Sans Serif" w:eastAsia="Microsoft YaHei Light" w:hAnsi="Microsoft Sans Serif" w:cs="Microsoft Sans Serif"/>
          <w:b/>
          <w:bCs/>
          <w:color w:val="000000"/>
          <w:sz w:val="24"/>
          <w:szCs w:val="24"/>
        </w:rPr>
        <w:t xml:space="preserve"> </w:t>
      </w:r>
      <w:r w:rsidR="00BB64A7" w:rsidRPr="004B0600">
        <w:rPr>
          <w:rFonts w:ascii="Microsoft Sans Serif" w:eastAsia="Microsoft YaHei Light" w:hAnsi="Microsoft Sans Serif" w:cs="Microsoft Sans Serif"/>
          <w:b/>
          <w:bCs/>
          <w:color w:val="000000"/>
          <w:sz w:val="24"/>
          <w:szCs w:val="24"/>
          <w:lang w:val="es"/>
        </w:rPr>
        <w:t xml:space="preserve">Objetivo: </w:t>
      </w:r>
      <w:r w:rsidR="00BB64A7">
        <w:rPr>
          <w:rFonts w:ascii="Microsoft Sans Serif" w:eastAsia="Microsoft YaHei Light" w:hAnsi="Microsoft Sans Serif" w:cs="Microsoft Sans Serif"/>
          <w:b/>
          <w:bCs/>
          <w:color w:val="000000"/>
          <w:sz w:val="24"/>
          <w:szCs w:val="24"/>
          <w:lang w:val="es"/>
        </w:rPr>
        <w:t>Reconocer el cuarto</w:t>
      </w:r>
      <w:r w:rsidR="00BB64A7" w:rsidRPr="004B0600">
        <w:rPr>
          <w:rFonts w:ascii="Microsoft Sans Serif" w:eastAsia="Microsoft YaHei Light" w:hAnsi="Microsoft Sans Serif" w:cs="Microsoft Sans Serif"/>
          <w:b/>
          <w:bCs/>
          <w:color w:val="000000"/>
          <w:sz w:val="24"/>
          <w:szCs w:val="24"/>
          <w:lang w:val="es"/>
        </w:rPr>
        <w:t xml:space="preserve"> principio de </w:t>
      </w:r>
      <w:r w:rsidR="00D40317" w:rsidRPr="004B0600">
        <w:rPr>
          <w:rFonts w:ascii="Microsoft Sans Serif" w:eastAsia="Microsoft YaHei Light" w:hAnsi="Microsoft Sans Serif" w:cs="Microsoft Sans Serif"/>
          <w:b/>
          <w:bCs/>
          <w:color w:val="000000"/>
          <w:sz w:val="24"/>
          <w:szCs w:val="24"/>
          <w:lang w:val="es"/>
        </w:rPr>
        <w:t>HACCP</w:t>
      </w:r>
      <w:bookmarkStart w:id="1" w:name="_GoBack"/>
      <w:bookmarkEnd w:id="1"/>
    </w:p>
    <w:p w14:paraId="1DF93A14" w14:textId="4F61E656" w:rsidR="00867D95" w:rsidRPr="00BB64A7" w:rsidRDefault="00BB64A7" w:rsidP="00BB64A7">
      <w:pPr>
        <w:spacing w:line="360" w:lineRule="auto"/>
        <w:ind w:firstLine="708"/>
        <w:jc w:val="left"/>
        <w:rPr>
          <w:rFonts w:ascii="Microsoft Sans Serif" w:eastAsia="Microsoft YaHei Light" w:hAnsi="Microsoft Sans Serif" w:cs="Microsoft Sans Serif"/>
          <w:b/>
          <w:bCs/>
          <w:color w:val="000000"/>
          <w:sz w:val="24"/>
          <w:szCs w:val="24"/>
          <w:lang w:val="es"/>
        </w:rPr>
      </w:pPr>
      <w:r>
        <w:rPr>
          <w:rFonts w:ascii="Microsoft Sans Serif" w:eastAsia="Microsoft JhengHei UI Light" w:hAnsi="Microsoft Sans Serif" w:cs="Microsoft Sans Serif"/>
          <w:sz w:val="24"/>
          <w:szCs w:val="24"/>
          <w:lang w:eastAsia="en-US"/>
        </w:rPr>
        <w:t>E</w:t>
      </w:r>
      <w:r w:rsidRPr="00BB64A7">
        <w:rPr>
          <w:rFonts w:ascii="Microsoft Sans Serif" w:eastAsia="Microsoft JhengHei UI Light" w:hAnsi="Microsoft Sans Serif" w:cs="Microsoft Sans Serif"/>
          <w:sz w:val="24"/>
          <w:szCs w:val="24"/>
          <w:lang w:eastAsia="en-US"/>
        </w:rPr>
        <w:t xml:space="preserve">sperando que todos se encuentren bien junto a sus familias y seres queridos y podamos salir adelante para vernos luego y así poder aprender y   cocinar, les mando un </w:t>
      </w:r>
      <w:r>
        <w:rPr>
          <w:rFonts w:ascii="Microsoft Sans Serif" w:eastAsia="Microsoft JhengHei UI Light" w:hAnsi="Microsoft Sans Serif" w:cs="Microsoft Sans Serif"/>
          <w:sz w:val="24"/>
          <w:szCs w:val="24"/>
          <w:lang w:eastAsia="en-US"/>
        </w:rPr>
        <w:t>abrazo y los invito a realizar las siguientes actividades:</w:t>
      </w:r>
    </w:p>
    <w:p w14:paraId="7801F6AB" w14:textId="3334EB6A" w:rsidR="00C77655" w:rsidRDefault="00804981" w:rsidP="00C77655">
      <w:pPr>
        <w:tabs>
          <w:tab w:val="left" w:pos="0"/>
        </w:tabs>
        <w:spacing w:before="128" w:line="360" w:lineRule="auto"/>
        <w:jc w:val="left"/>
        <w:rPr>
          <w:rFonts w:ascii="Microsoft Sans Serif" w:eastAsia="Microsoft YaHei Light" w:hAnsi="Microsoft Sans Serif" w:cs="Microsoft Sans Serif"/>
          <w:b/>
          <w:bCs/>
          <w:color w:val="000000"/>
          <w:sz w:val="24"/>
          <w:szCs w:val="24"/>
        </w:rPr>
      </w:pPr>
      <w:r w:rsidRPr="004B0600">
        <w:rPr>
          <w:rFonts w:ascii="Microsoft Sans Serif" w:eastAsia="Microsoft YaHei Light" w:hAnsi="Microsoft Sans Serif" w:cs="Microsoft Sans Serif"/>
          <w:b/>
          <w:bCs/>
          <w:color w:val="000000"/>
          <w:sz w:val="24"/>
          <w:szCs w:val="24"/>
          <w:lang w:val="es"/>
        </w:rPr>
        <w:t>Actividad:</w:t>
      </w:r>
      <w:r w:rsidRPr="004B0600">
        <w:rPr>
          <w:rFonts w:ascii="Microsoft Sans Serif" w:eastAsia="Microsoft YaHei Light" w:hAnsi="Microsoft Sans Serif" w:cs="Microsoft Sans Serif"/>
          <w:b/>
          <w:bCs/>
          <w:color w:val="000000"/>
          <w:sz w:val="24"/>
          <w:szCs w:val="24"/>
        </w:rPr>
        <w:t xml:space="preserve"> </w:t>
      </w:r>
      <w:r w:rsidR="00BB64A7">
        <w:rPr>
          <w:rFonts w:ascii="Microsoft Sans Serif" w:eastAsia="Microsoft YaHei Light" w:hAnsi="Microsoft Sans Serif" w:cs="Microsoft Sans Serif"/>
          <w:b/>
          <w:bCs/>
          <w:color w:val="000000"/>
          <w:sz w:val="24"/>
          <w:szCs w:val="24"/>
        </w:rPr>
        <w:t>L</w:t>
      </w:r>
      <w:r w:rsidRPr="004B0600">
        <w:rPr>
          <w:rFonts w:ascii="Microsoft Sans Serif" w:eastAsia="Microsoft YaHei Light" w:hAnsi="Microsoft Sans Serif" w:cs="Microsoft Sans Serif"/>
          <w:b/>
          <w:bCs/>
          <w:color w:val="000000"/>
          <w:sz w:val="24"/>
          <w:szCs w:val="24"/>
        </w:rPr>
        <w:t xml:space="preserve">ea atentamente la </w:t>
      </w:r>
      <w:r w:rsidR="00C77655">
        <w:rPr>
          <w:rFonts w:ascii="Microsoft Sans Serif" w:eastAsia="Microsoft YaHei Light" w:hAnsi="Microsoft Sans Serif" w:cs="Microsoft Sans Serif"/>
          <w:b/>
          <w:bCs/>
          <w:color w:val="000000"/>
          <w:sz w:val="24"/>
          <w:szCs w:val="24"/>
        </w:rPr>
        <w:t>materia</w:t>
      </w:r>
      <w:r w:rsidRPr="004B0600">
        <w:rPr>
          <w:rFonts w:ascii="Microsoft Sans Serif" w:eastAsia="Microsoft YaHei Light" w:hAnsi="Microsoft Sans Serif" w:cs="Microsoft Sans Serif"/>
          <w:b/>
          <w:bCs/>
          <w:color w:val="000000"/>
          <w:sz w:val="24"/>
          <w:szCs w:val="24"/>
        </w:rPr>
        <w:t xml:space="preserve"> </w:t>
      </w:r>
      <w:r w:rsidR="00C77655">
        <w:rPr>
          <w:rFonts w:ascii="Microsoft Sans Serif" w:eastAsia="Microsoft YaHei Light" w:hAnsi="Microsoft Sans Serif" w:cs="Microsoft Sans Serif"/>
          <w:b/>
          <w:bCs/>
          <w:color w:val="000000"/>
          <w:sz w:val="24"/>
          <w:szCs w:val="24"/>
        </w:rPr>
        <w:t xml:space="preserve">y cópiela </w:t>
      </w:r>
      <w:r w:rsidRPr="004B0600">
        <w:rPr>
          <w:rFonts w:ascii="Microsoft Sans Serif" w:eastAsia="Microsoft YaHei Light" w:hAnsi="Microsoft Sans Serif" w:cs="Microsoft Sans Serif"/>
          <w:b/>
          <w:bCs/>
          <w:color w:val="000000"/>
          <w:sz w:val="24"/>
          <w:szCs w:val="24"/>
        </w:rPr>
        <w:t>e</w:t>
      </w:r>
      <w:r w:rsidR="00C77655">
        <w:rPr>
          <w:rFonts w:ascii="Microsoft Sans Serif" w:eastAsia="Microsoft YaHei Light" w:hAnsi="Microsoft Sans Serif" w:cs="Microsoft Sans Serif"/>
          <w:b/>
          <w:bCs/>
          <w:color w:val="000000"/>
          <w:sz w:val="24"/>
          <w:szCs w:val="24"/>
        </w:rPr>
        <w:t>n</w:t>
      </w:r>
      <w:r w:rsidRPr="004B0600">
        <w:rPr>
          <w:rFonts w:ascii="Microsoft Sans Serif" w:eastAsia="Microsoft YaHei Light" w:hAnsi="Microsoft Sans Serif" w:cs="Microsoft Sans Serif"/>
          <w:b/>
          <w:bCs/>
          <w:color w:val="000000"/>
          <w:sz w:val="24"/>
          <w:szCs w:val="24"/>
        </w:rPr>
        <w:t xml:space="preserve"> su cuaderno,</w:t>
      </w:r>
      <w:r w:rsidR="00C77655">
        <w:rPr>
          <w:rFonts w:ascii="Microsoft Sans Serif" w:eastAsia="Microsoft YaHei Light" w:hAnsi="Microsoft Sans Serif" w:cs="Microsoft Sans Serif"/>
          <w:b/>
          <w:bCs/>
          <w:color w:val="000000"/>
          <w:sz w:val="24"/>
          <w:szCs w:val="24"/>
        </w:rPr>
        <w:t xml:space="preserve"> luego </w:t>
      </w:r>
      <w:r w:rsidR="00694183">
        <w:rPr>
          <w:rFonts w:ascii="Microsoft Sans Serif" w:eastAsia="Microsoft YaHei Light" w:hAnsi="Microsoft Sans Serif" w:cs="Microsoft Sans Serif"/>
          <w:b/>
          <w:bCs/>
          <w:color w:val="000000"/>
          <w:sz w:val="24"/>
          <w:szCs w:val="24"/>
        </w:rPr>
        <w:t>responder las siguientes preguntas:</w:t>
      </w:r>
    </w:p>
    <w:p w14:paraId="5766A178" w14:textId="77777777" w:rsidR="00694183" w:rsidRDefault="00694183" w:rsidP="00694183">
      <w:pPr>
        <w:shd w:val="clear" w:color="auto" w:fill="FFFFFF"/>
        <w:spacing w:before="60" w:after="180" w:line="240" w:lineRule="auto"/>
        <w:textAlignment w:val="baseline"/>
        <w:rPr>
          <w:rFonts w:ascii="Arial" w:eastAsia="Times New Roman" w:hAnsi="Arial" w:cs="Arial"/>
          <w:color w:val="303030"/>
          <w:kern w:val="0"/>
          <w:sz w:val="23"/>
          <w:szCs w:val="23"/>
        </w:rPr>
      </w:pPr>
      <w:r>
        <w:rPr>
          <w:rFonts w:ascii="Arial" w:eastAsia="Times New Roman" w:hAnsi="Arial" w:cs="Arial"/>
          <w:color w:val="303030"/>
          <w:kern w:val="0"/>
          <w:sz w:val="23"/>
          <w:szCs w:val="23"/>
        </w:rPr>
        <w:t xml:space="preserve">RESPONDA: </w:t>
      </w:r>
    </w:p>
    <w:p w14:paraId="174D4F4A" w14:textId="77777777" w:rsidR="00694183" w:rsidRDefault="00694183" w:rsidP="00694183">
      <w:pPr>
        <w:shd w:val="clear" w:color="auto" w:fill="FFFFFF"/>
        <w:spacing w:before="60" w:after="180" w:line="240" w:lineRule="auto"/>
        <w:textAlignment w:val="baseline"/>
        <w:rPr>
          <w:rFonts w:ascii="Arial" w:eastAsia="Times New Roman" w:hAnsi="Arial" w:cs="Arial"/>
          <w:color w:val="303030"/>
          <w:kern w:val="0"/>
          <w:sz w:val="23"/>
          <w:szCs w:val="23"/>
        </w:rPr>
      </w:pPr>
      <w:r>
        <w:rPr>
          <w:rFonts w:ascii="Arial" w:eastAsia="Times New Roman" w:hAnsi="Arial" w:cs="Arial"/>
          <w:color w:val="303030"/>
          <w:kern w:val="0"/>
          <w:sz w:val="23"/>
          <w:szCs w:val="23"/>
        </w:rPr>
        <w:t>1.</w:t>
      </w:r>
      <w:proofErr w:type="gramStart"/>
      <w:r>
        <w:rPr>
          <w:rFonts w:ascii="Arial" w:eastAsia="Times New Roman" w:hAnsi="Arial" w:cs="Arial"/>
          <w:color w:val="303030"/>
          <w:kern w:val="0"/>
          <w:sz w:val="23"/>
          <w:szCs w:val="23"/>
        </w:rPr>
        <w:t>-¿</w:t>
      </w:r>
      <w:proofErr w:type="gramEnd"/>
      <w:r>
        <w:rPr>
          <w:rFonts w:ascii="Arial" w:eastAsia="Times New Roman" w:hAnsi="Arial" w:cs="Arial"/>
          <w:color w:val="303030"/>
          <w:kern w:val="0"/>
          <w:sz w:val="23"/>
          <w:szCs w:val="23"/>
        </w:rPr>
        <w:t>QUE ES UN PROCESO DE VIGILANCIA?</w:t>
      </w:r>
    </w:p>
    <w:p w14:paraId="0BE7836E" w14:textId="77777777" w:rsidR="00694183" w:rsidRDefault="00694183" w:rsidP="00694183">
      <w:pPr>
        <w:shd w:val="clear" w:color="auto" w:fill="FFFFFF"/>
        <w:spacing w:before="60" w:after="180" w:line="240" w:lineRule="auto"/>
        <w:textAlignment w:val="baseline"/>
        <w:rPr>
          <w:rFonts w:ascii="Arial" w:eastAsia="Times New Roman" w:hAnsi="Arial" w:cs="Arial"/>
          <w:color w:val="303030"/>
          <w:kern w:val="0"/>
          <w:sz w:val="23"/>
          <w:szCs w:val="23"/>
        </w:rPr>
      </w:pPr>
      <w:r>
        <w:rPr>
          <w:rFonts w:ascii="Arial" w:eastAsia="Times New Roman" w:hAnsi="Arial" w:cs="Arial"/>
          <w:color w:val="303030"/>
          <w:kern w:val="0"/>
          <w:sz w:val="23"/>
          <w:szCs w:val="23"/>
        </w:rPr>
        <w:t>2.- ¿PARA QUE NOS SIRVE?</w:t>
      </w:r>
    </w:p>
    <w:p w14:paraId="4BA9D99E" w14:textId="77777777" w:rsidR="00694183" w:rsidRDefault="00694183" w:rsidP="00694183">
      <w:pPr>
        <w:shd w:val="clear" w:color="auto" w:fill="FFFFFF"/>
        <w:spacing w:before="60" w:after="180" w:line="240" w:lineRule="auto"/>
        <w:textAlignment w:val="baseline"/>
        <w:rPr>
          <w:rFonts w:ascii="Arial" w:eastAsia="Times New Roman" w:hAnsi="Arial" w:cs="Arial"/>
          <w:color w:val="303030"/>
          <w:kern w:val="0"/>
          <w:sz w:val="23"/>
          <w:szCs w:val="23"/>
        </w:rPr>
      </w:pPr>
      <w:r>
        <w:rPr>
          <w:rFonts w:ascii="Arial" w:eastAsia="Times New Roman" w:hAnsi="Arial" w:cs="Arial"/>
          <w:color w:val="303030"/>
          <w:kern w:val="0"/>
          <w:sz w:val="23"/>
          <w:szCs w:val="23"/>
        </w:rPr>
        <w:t>3.- ¿COMO DEBEMOS PLICAR ESTE PROCESO DE VIGILANCIA?</w:t>
      </w:r>
    </w:p>
    <w:p w14:paraId="4E0E6740" w14:textId="77777777" w:rsidR="00694183" w:rsidRPr="00BD0672" w:rsidRDefault="00694183" w:rsidP="00694183">
      <w:pPr>
        <w:shd w:val="clear" w:color="auto" w:fill="FFFFFF"/>
        <w:spacing w:before="60" w:after="180" w:line="240" w:lineRule="auto"/>
        <w:textAlignment w:val="baseline"/>
        <w:rPr>
          <w:rFonts w:ascii="Arial" w:eastAsia="Times New Roman" w:hAnsi="Arial" w:cs="Arial"/>
          <w:color w:val="303030"/>
          <w:kern w:val="0"/>
          <w:sz w:val="23"/>
          <w:szCs w:val="23"/>
        </w:rPr>
      </w:pPr>
      <w:r>
        <w:rPr>
          <w:rFonts w:ascii="Arial" w:eastAsia="Times New Roman" w:hAnsi="Arial" w:cs="Arial"/>
          <w:color w:val="303030"/>
          <w:kern w:val="0"/>
          <w:sz w:val="23"/>
          <w:szCs w:val="23"/>
        </w:rPr>
        <w:t xml:space="preserve">4.- ¿QUE SE DEBE MEDIR EN LAS MEDICIONES? </w:t>
      </w:r>
    </w:p>
    <w:p w14:paraId="41360C74" w14:textId="1F924A40" w:rsidR="00694183" w:rsidRPr="00BB64A7" w:rsidRDefault="00C77655" w:rsidP="00BB64A7">
      <w:pPr>
        <w:tabs>
          <w:tab w:val="left" w:pos="0"/>
        </w:tabs>
        <w:spacing w:before="128" w:line="360" w:lineRule="auto"/>
        <w:jc w:val="left"/>
        <w:rPr>
          <w:rFonts w:ascii="Microsoft Sans Serif" w:eastAsia="Microsoft YaHei Light" w:hAnsi="Microsoft Sans Serif" w:cs="Microsoft Sans Serif"/>
          <w:b/>
          <w:bCs/>
          <w:color w:val="000000"/>
          <w:sz w:val="24"/>
          <w:szCs w:val="24"/>
        </w:rPr>
      </w:pPr>
      <w:r>
        <w:rPr>
          <w:rFonts w:ascii="Microsoft Sans Serif" w:eastAsia="Microsoft YaHei Light" w:hAnsi="Microsoft Sans Serif" w:cs="Microsoft Sans Serif"/>
          <w:b/>
          <w:bCs/>
          <w:color w:val="000000"/>
          <w:sz w:val="24"/>
          <w:szCs w:val="24"/>
        </w:rPr>
        <w:t xml:space="preserve"> </w:t>
      </w:r>
      <w:r w:rsidR="00BD0672">
        <w:rPr>
          <w:rFonts w:ascii="Microsoft Sans Serif" w:eastAsia="Microsoft YaHei Light" w:hAnsi="Microsoft Sans Serif" w:cs="Microsoft Sans Serif"/>
          <w:b/>
          <w:bCs/>
          <w:color w:val="000000"/>
          <w:sz w:val="24"/>
          <w:szCs w:val="24"/>
        </w:rPr>
        <w:t xml:space="preserve"> </w:t>
      </w:r>
    </w:p>
    <w:p w14:paraId="24D21767" w14:textId="518895BB" w:rsidR="00BD0672" w:rsidRPr="00BD0672" w:rsidRDefault="00D26ECA" w:rsidP="00BD0672">
      <w:pPr>
        <w:shd w:val="clear" w:color="auto" w:fill="FFFFFF"/>
        <w:spacing w:after="0" w:line="240" w:lineRule="auto"/>
        <w:textAlignment w:val="baseline"/>
        <w:outlineLvl w:val="1"/>
        <w:rPr>
          <w:rFonts w:ascii="Arial" w:eastAsia="Times New Roman" w:hAnsi="Arial" w:cs="Arial"/>
          <w:b/>
          <w:bCs/>
          <w:color w:val="303030"/>
          <w:kern w:val="0"/>
          <w:sz w:val="36"/>
          <w:szCs w:val="36"/>
        </w:rPr>
      </w:pPr>
      <w:r>
        <w:rPr>
          <w:rFonts w:ascii="Arial" w:eastAsia="Times New Roman" w:hAnsi="Arial" w:cs="Arial"/>
          <w:b/>
          <w:bCs/>
          <w:color w:val="303030"/>
          <w:kern w:val="0"/>
          <w:sz w:val="36"/>
          <w:szCs w:val="36"/>
        </w:rPr>
        <w:t>P</w:t>
      </w:r>
      <w:r w:rsidR="00BD0672" w:rsidRPr="00BD0672">
        <w:rPr>
          <w:rFonts w:ascii="Arial" w:eastAsia="Times New Roman" w:hAnsi="Arial" w:cs="Arial"/>
          <w:b/>
          <w:bCs/>
          <w:color w:val="303030"/>
          <w:kern w:val="0"/>
          <w:sz w:val="36"/>
          <w:szCs w:val="36"/>
        </w:rPr>
        <w:t>rincipio 4 Establecer un procedimiento de vigilancia</w:t>
      </w:r>
    </w:p>
    <w:p w14:paraId="2AD89C51" w14:textId="6788E9DF" w:rsidR="00BD0672" w:rsidRPr="00BB64A7" w:rsidRDefault="00BD0672" w:rsidP="00BD0672">
      <w:pPr>
        <w:shd w:val="clear" w:color="auto" w:fill="FFFFFF"/>
        <w:spacing w:before="60" w:after="180" w:line="240" w:lineRule="auto"/>
        <w:textAlignment w:val="baseline"/>
        <w:rPr>
          <w:rFonts w:ascii="Arial" w:eastAsia="Times New Roman" w:hAnsi="Arial" w:cs="Arial"/>
          <w:color w:val="303030"/>
          <w:kern w:val="0"/>
          <w:sz w:val="24"/>
          <w:szCs w:val="24"/>
        </w:rPr>
      </w:pPr>
      <w:r w:rsidRPr="00BB64A7">
        <w:rPr>
          <w:rFonts w:ascii="Arial" w:eastAsia="Times New Roman" w:hAnsi="Arial" w:cs="Arial"/>
          <w:color w:val="303030"/>
          <w:kern w:val="0"/>
          <w:sz w:val="24"/>
          <w:szCs w:val="24"/>
        </w:rPr>
        <w:t>Establecer un procedimiento de vigilancia representa el cuarto principio del </w:t>
      </w:r>
      <w:r w:rsidRPr="00BB64A7">
        <w:rPr>
          <w:rFonts w:ascii="Arial" w:eastAsia="Times New Roman" w:hAnsi="Arial" w:cs="Arial"/>
          <w:b/>
          <w:bCs/>
          <w:color w:val="303030"/>
          <w:kern w:val="0"/>
          <w:sz w:val="24"/>
          <w:szCs w:val="24"/>
        </w:rPr>
        <w:t>sistema APPCC</w:t>
      </w:r>
      <w:r w:rsidRPr="00BB64A7">
        <w:rPr>
          <w:rFonts w:ascii="Arial" w:eastAsia="Times New Roman" w:hAnsi="Arial" w:cs="Arial"/>
          <w:color w:val="303030"/>
          <w:kern w:val="0"/>
          <w:sz w:val="24"/>
          <w:szCs w:val="24"/>
        </w:rPr>
        <w:t xml:space="preserve">, </w:t>
      </w:r>
      <w:r w:rsidR="00BB64A7" w:rsidRPr="00BB64A7">
        <w:rPr>
          <w:rFonts w:ascii="Arial" w:eastAsia="Times New Roman" w:hAnsi="Arial" w:cs="Arial"/>
          <w:color w:val="303030"/>
          <w:kern w:val="0"/>
          <w:sz w:val="24"/>
          <w:szCs w:val="24"/>
        </w:rPr>
        <w:t>entendiéndose</w:t>
      </w:r>
      <w:r w:rsidRPr="00BB64A7">
        <w:rPr>
          <w:rFonts w:ascii="Arial" w:eastAsia="Times New Roman" w:hAnsi="Arial" w:cs="Arial"/>
          <w:color w:val="303030"/>
          <w:kern w:val="0"/>
          <w:sz w:val="24"/>
          <w:szCs w:val="24"/>
        </w:rPr>
        <w:t xml:space="preserve"> como vigilancia la medición u observación programada de un punto </w:t>
      </w:r>
      <w:r w:rsidR="00BB64A7" w:rsidRPr="00BB64A7">
        <w:rPr>
          <w:rFonts w:ascii="Arial" w:eastAsia="Times New Roman" w:hAnsi="Arial" w:cs="Arial"/>
          <w:color w:val="303030"/>
          <w:kern w:val="0"/>
          <w:sz w:val="24"/>
          <w:szCs w:val="24"/>
        </w:rPr>
        <w:t>crítico</w:t>
      </w:r>
      <w:r w:rsidRPr="00BB64A7">
        <w:rPr>
          <w:rFonts w:ascii="Arial" w:eastAsia="Times New Roman" w:hAnsi="Arial" w:cs="Arial"/>
          <w:color w:val="303030"/>
          <w:kern w:val="0"/>
          <w:sz w:val="24"/>
          <w:szCs w:val="24"/>
        </w:rPr>
        <w:t xml:space="preserve"> de control PCC en relación con sus </w:t>
      </w:r>
      <w:r w:rsidR="00BB64A7" w:rsidRPr="00BB64A7">
        <w:rPr>
          <w:rFonts w:ascii="Arial" w:eastAsia="Times New Roman" w:hAnsi="Arial" w:cs="Arial"/>
          <w:color w:val="303030"/>
          <w:kern w:val="0"/>
          <w:sz w:val="24"/>
          <w:szCs w:val="24"/>
        </w:rPr>
        <w:t>límites</w:t>
      </w:r>
      <w:r w:rsidRPr="00BB64A7">
        <w:rPr>
          <w:rFonts w:ascii="Arial" w:eastAsia="Times New Roman" w:hAnsi="Arial" w:cs="Arial"/>
          <w:color w:val="303030"/>
          <w:kern w:val="0"/>
          <w:sz w:val="24"/>
          <w:szCs w:val="24"/>
        </w:rPr>
        <w:t xml:space="preserve"> </w:t>
      </w:r>
      <w:r w:rsidR="00BB64A7" w:rsidRPr="00BB64A7">
        <w:rPr>
          <w:rFonts w:ascii="Arial" w:eastAsia="Times New Roman" w:hAnsi="Arial" w:cs="Arial"/>
          <w:color w:val="303030"/>
          <w:kern w:val="0"/>
          <w:sz w:val="24"/>
          <w:szCs w:val="24"/>
        </w:rPr>
        <w:t>críticos</w:t>
      </w:r>
      <w:r w:rsidRPr="00BB64A7">
        <w:rPr>
          <w:rFonts w:ascii="Arial" w:eastAsia="Times New Roman" w:hAnsi="Arial" w:cs="Arial"/>
          <w:color w:val="303030"/>
          <w:kern w:val="0"/>
          <w:sz w:val="24"/>
          <w:szCs w:val="24"/>
        </w:rPr>
        <w:t>.</w:t>
      </w:r>
    </w:p>
    <w:p w14:paraId="547A32DE" w14:textId="011175D8" w:rsidR="00D26ECA" w:rsidRDefault="00D26ECA" w:rsidP="00BD0672">
      <w:pPr>
        <w:shd w:val="clear" w:color="auto" w:fill="FFFFFF"/>
        <w:spacing w:before="60" w:after="180" w:line="240" w:lineRule="auto"/>
        <w:textAlignment w:val="baseline"/>
        <w:rPr>
          <w:rFonts w:ascii="Arial" w:eastAsia="Times New Roman" w:hAnsi="Arial" w:cs="Arial"/>
          <w:color w:val="303030"/>
          <w:kern w:val="0"/>
          <w:sz w:val="23"/>
          <w:szCs w:val="23"/>
        </w:rPr>
      </w:pPr>
    </w:p>
    <w:p w14:paraId="15E27D5E" w14:textId="2CF044D6" w:rsidR="00BB64A7" w:rsidRDefault="00BB64A7" w:rsidP="00BD0672">
      <w:pPr>
        <w:shd w:val="clear" w:color="auto" w:fill="FFFFFF"/>
        <w:spacing w:before="60" w:after="180" w:line="240" w:lineRule="auto"/>
        <w:textAlignment w:val="baseline"/>
        <w:rPr>
          <w:rFonts w:ascii="Arial" w:eastAsia="Times New Roman" w:hAnsi="Arial" w:cs="Arial"/>
          <w:color w:val="303030"/>
          <w:kern w:val="0"/>
          <w:sz w:val="23"/>
          <w:szCs w:val="23"/>
        </w:rPr>
      </w:pPr>
    </w:p>
    <w:p w14:paraId="188D81E0" w14:textId="07BC2C15" w:rsidR="00BB64A7" w:rsidRDefault="00BB64A7" w:rsidP="00BD0672">
      <w:pPr>
        <w:shd w:val="clear" w:color="auto" w:fill="FFFFFF"/>
        <w:spacing w:before="60" w:after="180" w:line="240" w:lineRule="auto"/>
        <w:textAlignment w:val="baseline"/>
        <w:rPr>
          <w:rFonts w:ascii="Arial" w:eastAsia="Times New Roman" w:hAnsi="Arial" w:cs="Arial"/>
          <w:color w:val="303030"/>
          <w:kern w:val="0"/>
          <w:sz w:val="23"/>
          <w:szCs w:val="23"/>
        </w:rPr>
      </w:pPr>
    </w:p>
    <w:p w14:paraId="58F3D837" w14:textId="1DBA891E" w:rsidR="00BB64A7" w:rsidRDefault="00BB64A7" w:rsidP="00BD0672">
      <w:pPr>
        <w:shd w:val="clear" w:color="auto" w:fill="FFFFFF"/>
        <w:spacing w:before="60" w:after="180" w:line="240" w:lineRule="auto"/>
        <w:textAlignment w:val="baseline"/>
        <w:rPr>
          <w:rFonts w:ascii="Arial" w:eastAsia="Times New Roman" w:hAnsi="Arial" w:cs="Arial"/>
          <w:color w:val="303030"/>
          <w:kern w:val="0"/>
          <w:sz w:val="23"/>
          <w:szCs w:val="23"/>
        </w:rPr>
      </w:pPr>
    </w:p>
    <w:p w14:paraId="182AF880" w14:textId="438C0D9B" w:rsidR="00BB64A7" w:rsidRDefault="00BB64A7" w:rsidP="00BD0672">
      <w:pPr>
        <w:shd w:val="clear" w:color="auto" w:fill="FFFFFF"/>
        <w:spacing w:before="60" w:after="180" w:line="240" w:lineRule="auto"/>
        <w:textAlignment w:val="baseline"/>
        <w:rPr>
          <w:rFonts w:ascii="Arial" w:eastAsia="Times New Roman" w:hAnsi="Arial" w:cs="Arial"/>
          <w:color w:val="303030"/>
          <w:kern w:val="0"/>
          <w:sz w:val="23"/>
          <w:szCs w:val="23"/>
        </w:rPr>
      </w:pPr>
    </w:p>
    <w:p w14:paraId="6EF2DB9B" w14:textId="77777777" w:rsidR="00BB64A7" w:rsidRDefault="00BB64A7" w:rsidP="00BD0672">
      <w:pPr>
        <w:shd w:val="clear" w:color="auto" w:fill="FFFFFF"/>
        <w:spacing w:before="60" w:after="180" w:line="240" w:lineRule="auto"/>
        <w:textAlignment w:val="baseline"/>
        <w:rPr>
          <w:rFonts w:ascii="Arial" w:eastAsia="Times New Roman" w:hAnsi="Arial" w:cs="Arial"/>
          <w:color w:val="303030"/>
          <w:kern w:val="0"/>
          <w:sz w:val="23"/>
          <w:szCs w:val="23"/>
        </w:rPr>
      </w:pPr>
    </w:p>
    <w:p w14:paraId="52F1975B" w14:textId="34FC7751" w:rsidR="00BD0672" w:rsidRPr="00BD0672" w:rsidRDefault="00BD0672" w:rsidP="00BD0672">
      <w:pPr>
        <w:shd w:val="clear" w:color="auto" w:fill="FFFFFF"/>
        <w:spacing w:before="60" w:after="180" w:line="240" w:lineRule="auto"/>
        <w:textAlignment w:val="baseline"/>
        <w:rPr>
          <w:rFonts w:ascii="Arial" w:eastAsia="Times New Roman" w:hAnsi="Arial" w:cs="Arial"/>
          <w:color w:val="303030"/>
          <w:kern w:val="0"/>
          <w:sz w:val="23"/>
          <w:szCs w:val="23"/>
        </w:rPr>
      </w:pPr>
      <w:r w:rsidRPr="00BD0672">
        <w:rPr>
          <w:rFonts w:ascii="Arial" w:eastAsia="Times New Roman" w:hAnsi="Arial" w:cs="Arial"/>
          <w:color w:val="303030"/>
          <w:kern w:val="0"/>
          <w:sz w:val="23"/>
          <w:szCs w:val="23"/>
        </w:rPr>
        <w:t>La vigilancia permitirá, al equipo </w:t>
      </w:r>
      <w:r w:rsidRPr="00BD0672">
        <w:rPr>
          <w:rFonts w:ascii="Arial" w:eastAsia="Times New Roman" w:hAnsi="Arial" w:cs="Arial"/>
          <w:b/>
          <w:bCs/>
          <w:color w:val="303030"/>
          <w:kern w:val="0"/>
          <w:sz w:val="23"/>
          <w:szCs w:val="23"/>
        </w:rPr>
        <w:t>APPCC</w:t>
      </w:r>
      <w:r w:rsidRPr="00BD0672">
        <w:rPr>
          <w:rFonts w:ascii="Arial" w:eastAsia="Times New Roman" w:hAnsi="Arial" w:cs="Arial"/>
          <w:color w:val="303030"/>
          <w:kern w:val="0"/>
          <w:sz w:val="23"/>
          <w:szCs w:val="23"/>
        </w:rPr>
        <w:t>, medir el grado de eficacia con que opera el sistema en cada PCC, ya que, deberá determinar en qué momento el nivel de funcionamiento del sistema está provocando una pérdida de control en el PCC y demostrará si la medida o medidas preventivas se están aplicando correctamente. Si un proceso no se vigila, cualquier desviación que se produzca de los límites críticos no se detectará y, por tanto, se puede obtener como resultado un alimento no seguro.</w:t>
      </w:r>
      <w:r w:rsidRPr="00BD0672">
        <w:rPr>
          <w:rFonts w:ascii="Arial" w:eastAsia="Times New Roman" w:hAnsi="Arial" w:cs="Arial"/>
          <w:color w:val="303030"/>
          <w:kern w:val="0"/>
          <w:sz w:val="23"/>
          <w:szCs w:val="23"/>
        </w:rPr>
        <w:br/>
        <w:t>La desviación de un límite crítico debe detectarse lo antes posible, para permitir que una medida correctora limite la cantidad de productos adversamente afectados. Para que se conozcan con precisión las condiciones de operación durante el proceso, los</w:t>
      </w:r>
      <w:r w:rsidRPr="00BD0672">
        <w:rPr>
          <w:rFonts w:ascii="Arial" w:eastAsia="Times New Roman" w:hAnsi="Arial" w:cs="Arial"/>
          <w:color w:val="303030"/>
          <w:kern w:val="0"/>
          <w:sz w:val="23"/>
          <w:szCs w:val="23"/>
        </w:rPr>
        <w:br/>
        <w:t>procedimientos de vigilancia deberían dar a conocer los resultados de forma rápida y evitar procedimientos analíticos largos.</w:t>
      </w:r>
      <w:r w:rsidRPr="00BD0672">
        <w:rPr>
          <w:rFonts w:ascii="Arial" w:eastAsia="Times New Roman" w:hAnsi="Arial" w:cs="Arial"/>
          <w:color w:val="303030"/>
          <w:kern w:val="0"/>
          <w:sz w:val="23"/>
          <w:szCs w:val="23"/>
        </w:rPr>
        <w:br/>
        <w:t>Los procedimientos de vigilancia deben documentarse por escrito. Esta documentación escrita servirá como un registro exacto de las condiciones de operación, que permitirá adoptar medidas en caso de una pérdida de control o efectuar algún ajuste al proceso en caso de advertirse una tendencia hacia la pérdida de control.</w:t>
      </w:r>
    </w:p>
    <w:p w14:paraId="19486649" w14:textId="77777777" w:rsidR="00BD0672" w:rsidRPr="00BD0672" w:rsidRDefault="00BD0672" w:rsidP="00BD0672">
      <w:pPr>
        <w:shd w:val="clear" w:color="auto" w:fill="FFFFFF"/>
        <w:spacing w:after="0" w:line="240" w:lineRule="auto"/>
        <w:textAlignment w:val="baseline"/>
        <w:outlineLvl w:val="2"/>
        <w:rPr>
          <w:rFonts w:ascii="Arial" w:eastAsia="Times New Roman" w:hAnsi="Arial" w:cs="Arial"/>
          <w:b/>
          <w:bCs/>
          <w:color w:val="303030"/>
          <w:kern w:val="0"/>
          <w:sz w:val="27"/>
          <w:szCs w:val="27"/>
        </w:rPr>
      </w:pPr>
      <w:r w:rsidRPr="00BD0672">
        <w:rPr>
          <w:rFonts w:ascii="Arial" w:eastAsia="Times New Roman" w:hAnsi="Arial" w:cs="Arial"/>
          <w:b/>
          <w:bCs/>
          <w:color w:val="303030"/>
          <w:kern w:val="0"/>
          <w:sz w:val="27"/>
          <w:szCs w:val="27"/>
        </w:rPr>
        <w:t>Procedimiento del sistema de vigilancia</w:t>
      </w:r>
    </w:p>
    <w:p w14:paraId="0988CB66" w14:textId="77777777" w:rsidR="00BD0672" w:rsidRPr="00BD0672" w:rsidRDefault="00BD0672" w:rsidP="00BD0672">
      <w:pPr>
        <w:shd w:val="clear" w:color="auto" w:fill="FFFFFF"/>
        <w:spacing w:before="60" w:after="180" w:line="240" w:lineRule="auto"/>
        <w:textAlignment w:val="baseline"/>
        <w:rPr>
          <w:rFonts w:ascii="Arial" w:eastAsia="Times New Roman" w:hAnsi="Arial" w:cs="Arial"/>
          <w:color w:val="303030"/>
          <w:kern w:val="0"/>
          <w:sz w:val="23"/>
          <w:szCs w:val="23"/>
        </w:rPr>
      </w:pPr>
      <w:r w:rsidRPr="00BD0672">
        <w:rPr>
          <w:rFonts w:ascii="Arial" w:eastAsia="Times New Roman" w:hAnsi="Arial" w:cs="Arial"/>
          <w:color w:val="303030"/>
          <w:kern w:val="0"/>
          <w:sz w:val="23"/>
          <w:szCs w:val="23"/>
        </w:rPr>
        <w:t>El sistema de vigilancia deberá especificar qué parámetros se van a observar y medir, cómo se van a realizar las observaciones y mediciones, dónde se realiza la vigilancia, cuándo se va a efectuar la vigilancia y quién es la persona responsable de la vigilancia.</w:t>
      </w:r>
    </w:p>
    <w:p w14:paraId="5FEFC977" w14:textId="77777777" w:rsidR="00BD0672" w:rsidRPr="00BD0672" w:rsidRDefault="00BD0672" w:rsidP="00BD0672">
      <w:pPr>
        <w:shd w:val="clear" w:color="auto" w:fill="FFFFFF"/>
        <w:spacing w:after="0" w:line="240" w:lineRule="auto"/>
        <w:textAlignment w:val="baseline"/>
        <w:outlineLvl w:val="2"/>
        <w:rPr>
          <w:rFonts w:ascii="Arial" w:eastAsia="Times New Roman" w:hAnsi="Arial" w:cs="Arial"/>
          <w:b/>
          <w:bCs/>
          <w:color w:val="303030"/>
          <w:kern w:val="0"/>
          <w:sz w:val="27"/>
          <w:szCs w:val="27"/>
        </w:rPr>
      </w:pPr>
      <w:r w:rsidRPr="00BD0672">
        <w:rPr>
          <w:rFonts w:ascii="Arial" w:eastAsia="Times New Roman" w:hAnsi="Arial" w:cs="Arial"/>
          <w:b/>
          <w:bCs/>
          <w:color w:val="303030"/>
          <w:kern w:val="0"/>
          <w:sz w:val="27"/>
          <w:szCs w:val="27"/>
        </w:rPr>
        <w:t>Qué parámetros se van a observar y medir</w:t>
      </w:r>
    </w:p>
    <w:p w14:paraId="0D10CA07" w14:textId="77777777" w:rsidR="00BD0672" w:rsidRPr="00BD0672" w:rsidRDefault="00BD0672" w:rsidP="00BD0672">
      <w:pPr>
        <w:shd w:val="clear" w:color="auto" w:fill="FFFFFF"/>
        <w:spacing w:before="60" w:after="180" w:line="240" w:lineRule="auto"/>
        <w:textAlignment w:val="baseline"/>
        <w:rPr>
          <w:rFonts w:ascii="Arial" w:eastAsia="Times New Roman" w:hAnsi="Arial" w:cs="Arial"/>
          <w:color w:val="303030"/>
          <w:kern w:val="0"/>
          <w:sz w:val="23"/>
          <w:szCs w:val="23"/>
        </w:rPr>
      </w:pPr>
      <w:r w:rsidRPr="00BD0672">
        <w:rPr>
          <w:rFonts w:ascii="Arial" w:eastAsia="Times New Roman" w:hAnsi="Arial" w:cs="Arial"/>
          <w:color w:val="303030"/>
          <w:kern w:val="0"/>
          <w:sz w:val="23"/>
          <w:szCs w:val="23"/>
        </w:rPr>
        <w:t>Los procedimientos de vigilancia deberán establecer parámetros relacionados con los procesos para comprobar:</w:t>
      </w:r>
    </w:p>
    <w:p w14:paraId="56E86AF8" w14:textId="281BDBA5" w:rsidR="00BD0672" w:rsidRPr="00BD0672" w:rsidRDefault="00BD0672" w:rsidP="00BD0672">
      <w:pPr>
        <w:numPr>
          <w:ilvl w:val="0"/>
          <w:numId w:val="6"/>
        </w:numPr>
        <w:shd w:val="clear" w:color="auto" w:fill="FFFFFF"/>
        <w:spacing w:before="60" w:after="60" w:line="240" w:lineRule="auto"/>
        <w:ind w:left="225"/>
        <w:textAlignment w:val="baseline"/>
        <w:rPr>
          <w:rFonts w:ascii="Arial" w:eastAsia="Times New Roman" w:hAnsi="Arial" w:cs="Arial"/>
          <w:color w:val="303030"/>
          <w:kern w:val="0"/>
          <w:sz w:val="23"/>
          <w:szCs w:val="23"/>
        </w:rPr>
      </w:pPr>
      <w:r w:rsidRPr="00BD0672">
        <w:rPr>
          <w:rFonts w:ascii="Arial" w:eastAsia="Times New Roman" w:hAnsi="Arial" w:cs="Arial"/>
          <w:color w:val="303030"/>
          <w:kern w:val="0"/>
          <w:sz w:val="23"/>
          <w:szCs w:val="23"/>
        </w:rPr>
        <w:t>La conformidad de cada uno de los límites críticos: se medirá una característica de un producto o de un proceso para determinar su conformidad con el límite crítico, por ejemplo:</w:t>
      </w:r>
      <w:r w:rsidRPr="00BD0672">
        <w:rPr>
          <w:rFonts w:ascii="Arial" w:eastAsia="Times New Roman" w:hAnsi="Arial" w:cs="Arial"/>
          <w:color w:val="303030"/>
          <w:kern w:val="0"/>
          <w:sz w:val="23"/>
          <w:szCs w:val="23"/>
        </w:rPr>
        <w:br/>
      </w:r>
      <w:r w:rsidRPr="00BD0672">
        <w:rPr>
          <w:rFonts w:ascii="Cambria Math" w:eastAsia="Times New Roman" w:hAnsi="Cambria Math" w:cs="Cambria Math"/>
          <w:color w:val="303030"/>
          <w:kern w:val="0"/>
          <w:sz w:val="23"/>
          <w:szCs w:val="23"/>
        </w:rPr>
        <w:t>〉</w:t>
      </w:r>
      <w:r w:rsidRPr="00BD0672">
        <w:rPr>
          <w:rFonts w:ascii="Arial" w:eastAsia="Times New Roman" w:hAnsi="Arial" w:cs="Arial"/>
          <w:color w:val="303030"/>
          <w:kern w:val="0"/>
          <w:sz w:val="23"/>
          <w:szCs w:val="23"/>
        </w:rPr>
        <w:t xml:space="preserve"> El tiempo y la temperatura de un tratamiento térmico.</w:t>
      </w:r>
      <w:r w:rsidRPr="00BD0672">
        <w:rPr>
          <w:rFonts w:ascii="Arial" w:eastAsia="Times New Roman" w:hAnsi="Arial" w:cs="Arial"/>
          <w:color w:val="303030"/>
          <w:kern w:val="0"/>
          <w:sz w:val="23"/>
          <w:szCs w:val="23"/>
        </w:rPr>
        <w:br/>
      </w:r>
      <w:r w:rsidRPr="00BD0672">
        <w:rPr>
          <w:rFonts w:ascii="Cambria Math" w:eastAsia="Times New Roman" w:hAnsi="Cambria Math" w:cs="Cambria Math"/>
          <w:color w:val="303030"/>
          <w:kern w:val="0"/>
          <w:sz w:val="23"/>
          <w:szCs w:val="23"/>
        </w:rPr>
        <w:t>〉</w:t>
      </w:r>
      <w:r w:rsidRPr="00BD0672">
        <w:rPr>
          <w:rFonts w:ascii="Arial" w:eastAsia="Times New Roman" w:hAnsi="Arial" w:cs="Arial"/>
          <w:color w:val="303030"/>
          <w:kern w:val="0"/>
          <w:sz w:val="23"/>
          <w:szCs w:val="23"/>
        </w:rPr>
        <w:t xml:space="preserve"> La temperatura de almacenamiento.</w:t>
      </w:r>
      <w:r w:rsidRPr="00BD0672">
        <w:rPr>
          <w:rFonts w:ascii="Arial" w:eastAsia="Times New Roman" w:hAnsi="Arial" w:cs="Arial"/>
          <w:color w:val="303030"/>
          <w:kern w:val="0"/>
          <w:sz w:val="23"/>
          <w:szCs w:val="23"/>
        </w:rPr>
        <w:br/>
      </w:r>
      <w:r w:rsidRPr="00BD0672">
        <w:rPr>
          <w:rFonts w:ascii="Cambria Math" w:eastAsia="Times New Roman" w:hAnsi="Cambria Math" w:cs="Cambria Math"/>
          <w:color w:val="303030"/>
          <w:kern w:val="0"/>
          <w:sz w:val="23"/>
          <w:szCs w:val="23"/>
        </w:rPr>
        <w:t>〉</w:t>
      </w:r>
      <w:r w:rsidRPr="00BD0672">
        <w:rPr>
          <w:rFonts w:ascii="Arial" w:eastAsia="Times New Roman" w:hAnsi="Arial" w:cs="Arial"/>
          <w:color w:val="303030"/>
          <w:kern w:val="0"/>
          <w:sz w:val="23"/>
          <w:szCs w:val="23"/>
        </w:rPr>
        <w:t xml:space="preserve"> El pH.</w:t>
      </w:r>
      <w:r w:rsidRPr="00BD0672">
        <w:rPr>
          <w:rFonts w:ascii="Arial" w:eastAsia="Times New Roman" w:hAnsi="Arial" w:cs="Arial"/>
          <w:color w:val="303030"/>
          <w:kern w:val="0"/>
          <w:sz w:val="23"/>
          <w:szCs w:val="23"/>
        </w:rPr>
        <w:br/>
      </w:r>
      <w:r w:rsidRPr="00BD0672">
        <w:rPr>
          <w:rFonts w:ascii="Cambria Math" w:eastAsia="Times New Roman" w:hAnsi="Cambria Math" w:cs="Cambria Math"/>
          <w:color w:val="303030"/>
          <w:kern w:val="0"/>
          <w:sz w:val="23"/>
          <w:szCs w:val="23"/>
        </w:rPr>
        <w:t>〉</w:t>
      </w:r>
      <w:r w:rsidRPr="00BD0672">
        <w:rPr>
          <w:rFonts w:ascii="Arial" w:eastAsia="Times New Roman" w:hAnsi="Arial" w:cs="Arial"/>
          <w:color w:val="303030"/>
          <w:kern w:val="0"/>
          <w:sz w:val="23"/>
          <w:szCs w:val="23"/>
        </w:rPr>
        <w:t xml:space="preserve"> La temperatura de las cámaras frigoríficas.</w:t>
      </w:r>
    </w:p>
    <w:p w14:paraId="2D5C9B5D" w14:textId="77777777" w:rsidR="00BD0672" w:rsidRPr="00BD0672" w:rsidRDefault="00BD0672" w:rsidP="00BD0672">
      <w:pPr>
        <w:numPr>
          <w:ilvl w:val="0"/>
          <w:numId w:val="6"/>
        </w:numPr>
        <w:shd w:val="clear" w:color="auto" w:fill="FFFFFF"/>
        <w:spacing w:before="60" w:after="60" w:line="240" w:lineRule="auto"/>
        <w:ind w:left="225"/>
        <w:textAlignment w:val="baseline"/>
        <w:rPr>
          <w:rFonts w:ascii="Arial" w:eastAsia="Times New Roman" w:hAnsi="Arial" w:cs="Arial"/>
          <w:color w:val="303030"/>
          <w:kern w:val="0"/>
          <w:sz w:val="23"/>
          <w:szCs w:val="23"/>
        </w:rPr>
      </w:pPr>
      <w:r w:rsidRPr="00BD0672">
        <w:rPr>
          <w:rFonts w:ascii="Arial" w:eastAsia="Times New Roman" w:hAnsi="Arial" w:cs="Arial"/>
          <w:color w:val="303030"/>
          <w:kern w:val="0"/>
          <w:sz w:val="23"/>
          <w:szCs w:val="23"/>
        </w:rPr>
        <w:t xml:space="preserve">Que la medida preventiva de un PCC se está poniendo en práctica: se observará si cada una de las medidas preventivas establecidas están en funcionamiento de forma adecuada, </w:t>
      </w:r>
      <w:proofErr w:type="gramStart"/>
      <w:r w:rsidRPr="00BD0672">
        <w:rPr>
          <w:rFonts w:ascii="Arial" w:eastAsia="Times New Roman" w:hAnsi="Arial" w:cs="Arial"/>
          <w:color w:val="303030"/>
          <w:kern w:val="0"/>
          <w:sz w:val="23"/>
          <w:szCs w:val="23"/>
        </w:rPr>
        <w:t>como</w:t>
      </w:r>
      <w:proofErr w:type="gramEnd"/>
      <w:r w:rsidRPr="00BD0672">
        <w:rPr>
          <w:rFonts w:ascii="Arial" w:eastAsia="Times New Roman" w:hAnsi="Arial" w:cs="Arial"/>
          <w:color w:val="303030"/>
          <w:kern w:val="0"/>
          <w:sz w:val="23"/>
          <w:szCs w:val="23"/>
        </w:rPr>
        <w:t xml:space="preserve"> por ejemplo:</w:t>
      </w:r>
      <w:r w:rsidRPr="00BD0672">
        <w:rPr>
          <w:rFonts w:ascii="Arial" w:eastAsia="Times New Roman" w:hAnsi="Arial" w:cs="Arial"/>
          <w:color w:val="303030"/>
          <w:kern w:val="0"/>
          <w:sz w:val="23"/>
          <w:szCs w:val="23"/>
        </w:rPr>
        <w:br/>
      </w:r>
      <w:r w:rsidRPr="00BD0672">
        <w:rPr>
          <w:rFonts w:ascii="Cambria Math" w:eastAsia="Times New Roman" w:hAnsi="Cambria Math" w:cs="Cambria Math"/>
          <w:color w:val="303030"/>
          <w:kern w:val="0"/>
          <w:sz w:val="23"/>
          <w:szCs w:val="23"/>
        </w:rPr>
        <w:t>〉</w:t>
      </w:r>
      <w:r w:rsidRPr="00BD0672">
        <w:rPr>
          <w:rFonts w:ascii="Arial" w:eastAsia="Times New Roman" w:hAnsi="Arial" w:cs="Arial"/>
          <w:color w:val="303030"/>
          <w:kern w:val="0"/>
          <w:sz w:val="23"/>
          <w:szCs w:val="23"/>
        </w:rPr>
        <w:t xml:space="preserve"> Examen visual de las latas selladas.</w:t>
      </w:r>
      <w:r w:rsidRPr="00BD0672">
        <w:rPr>
          <w:rFonts w:ascii="Arial" w:eastAsia="Times New Roman" w:hAnsi="Arial" w:cs="Arial"/>
          <w:color w:val="303030"/>
          <w:kern w:val="0"/>
          <w:sz w:val="23"/>
          <w:szCs w:val="23"/>
        </w:rPr>
        <w:br/>
      </w:r>
      <w:r w:rsidRPr="00BD0672">
        <w:rPr>
          <w:rFonts w:ascii="Cambria Math" w:eastAsia="Times New Roman" w:hAnsi="Cambria Math" w:cs="Cambria Math"/>
          <w:color w:val="303030"/>
          <w:kern w:val="0"/>
          <w:sz w:val="23"/>
          <w:szCs w:val="23"/>
        </w:rPr>
        <w:t>〉</w:t>
      </w:r>
      <w:r w:rsidRPr="00BD0672">
        <w:rPr>
          <w:rFonts w:ascii="Arial" w:eastAsia="Times New Roman" w:hAnsi="Arial" w:cs="Arial"/>
          <w:color w:val="303030"/>
          <w:kern w:val="0"/>
          <w:sz w:val="23"/>
          <w:szCs w:val="23"/>
        </w:rPr>
        <w:t xml:space="preserve"> Verificación de los certificados de análisis del vendedor.</w:t>
      </w:r>
    </w:p>
    <w:p w14:paraId="54C10E82" w14:textId="77777777" w:rsidR="00BD0672" w:rsidRPr="00BD0672" w:rsidRDefault="00BD0672" w:rsidP="00BD0672">
      <w:pPr>
        <w:shd w:val="clear" w:color="auto" w:fill="FFFFFF"/>
        <w:spacing w:before="60" w:after="180" w:line="240" w:lineRule="auto"/>
        <w:textAlignment w:val="baseline"/>
        <w:rPr>
          <w:rFonts w:ascii="Arial" w:eastAsia="Times New Roman" w:hAnsi="Arial" w:cs="Arial"/>
          <w:color w:val="303030"/>
          <w:kern w:val="0"/>
          <w:sz w:val="23"/>
          <w:szCs w:val="23"/>
        </w:rPr>
      </w:pPr>
      <w:r w:rsidRPr="00BD0672">
        <w:rPr>
          <w:rFonts w:ascii="Arial" w:eastAsia="Times New Roman" w:hAnsi="Arial" w:cs="Arial"/>
          <w:color w:val="303030"/>
          <w:kern w:val="0"/>
          <w:sz w:val="23"/>
          <w:szCs w:val="23"/>
        </w:rPr>
        <w:t>También es importante tener presente en esta fase que los procedimientos de vigilancia pueden determinar si se están respetando los límites operativos en vez de los límites críticos, de forma que el fabricante tenga tiempo para introducir los ajustes necesarios en el proceso.</w:t>
      </w:r>
    </w:p>
    <w:p w14:paraId="0D567542" w14:textId="77777777" w:rsidR="00BD0672" w:rsidRPr="00BD0672" w:rsidRDefault="00BD0672" w:rsidP="00BD0672">
      <w:pPr>
        <w:shd w:val="clear" w:color="auto" w:fill="FFFFFF"/>
        <w:spacing w:after="0" w:line="240" w:lineRule="auto"/>
        <w:textAlignment w:val="baseline"/>
        <w:outlineLvl w:val="2"/>
        <w:rPr>
          <w:rFonts w:ascii="Arial" w:eastAsia="Times New Roman" w:hAnsi="Arial" w:cs="Arial"/>
          <w:b/>
          <w:bCs/>
          <w:color w:val="303030"/>
          <w:kern w:val="0"/>
          <w:sz w:val="27"/>
          <w:szCs w:val="27"/>
        </w:rPr>
      </w:pPr>
      <w:r w:rsidRPr="00BD0672">
        <w:rPr>
          <w:rFonts w:ascii="Arial" w:eastAsia="Times New Roman" w:hAnsi="Arial" w:cs="Arial"/>
          <w:b/>
          <w:bCs/>
          <w:color w:val="303030"/>
          <w:kern w:val="0"/>
          <w:sz w:val="27"/>
          <w:szCs w:val="27"/>
        </w:rPr>
        <w:t>Cómo se van a realizar las observaciones y mediciones</w:t>
      </w:r>
    </w:p>
    <w:p w14:paraId="48DD2B42" w14:textId="75DFC384" w:rsidR="00BD0672" w:rsidRDefault="00BD0672" w:rsidP="00BD0672">
      <w:pPr>
        <w:shd w:val="clear" w:color="auto" w:fill="FFFFFF"/>
        <w:spacing w:before="60" w:after="180" w:line="240" w:lineRule="auto"/>
        <w:textAlignment w:val="baseline"/>
        <w:rPr>
          <w:rFonts w:ascii="Arial" w:eastAsia="Times New Roman" w:hAnsi="Arial" w:cs="Arial"/>
          <w:color w:val="303030"/>
          <w:kern w:val="0"/>
          <w:sz w:val="23"/>
          <w:szCs w:val="23"/>
        </w:rPr>
      </w:pPr>
      <w:r w:rsidRPr="00BD0672">
        <w:rPr>
          <w:rFonts w:ascii="Arial" w:eastAsia="Times New Roman" w:hAnsi="Arial" w:cs="Arial"/>
          <w:color w:val="303030"/>
          <w:kern w:val="0"/>
          <w:sz w:val="23"/>
          <w:szCs w:val="23"/>
        </w:rPr>
        <w:t>Dadas las potenciales y graves consecuencias de una desviación respecto de los límites críticos, los sistemas de vigilancia se deben diseñar de forma que sean efectivos. Idealmente, la vigilancia debe ser continuada, lo que es posible mediante muchos métodos físicos y químicos (medida continua del tiempo y la temperatura de un tratamiento térmico, medida del pH de manera continua o de cada lote antes del procesamiento…). Cuando no sea posible vigilar un PCC de forma continuada, debe establecerse una frecuencia de vigilancia equivalente y unos métodos suficientemente fiables para confirmar que el PCC está bajo control.</w:t>
      </w:r>
    </w:p>
    <w:p w14:paraId="245C82AF" w14:textId="039CD8C7" w:rsidR="00BB64A7" w:rsidRDefault="00BB64A7" w:rsidP="00BD0672">
      <w:pPr>
        <w:shd w:val="clear" w:color="auto" w:fill="FFFFFF"/>
        <w:spacing w:before="60" w:after="180" w:line="240" w:lineRule="auto"/>
        <w:textAlignment w:val="baseline"/>
        <w:rPr>
          <w:rFonts w:ascii="Arial" w:eastAsia="Times New Roman" w:hAnsi="Arial" w:cs="Arial"/>
          <w:color w:val="303030"/>
          <w:kern w:val="0"/>
          <w:sz w:val="23"/>
          <w:szCs w:val="23"/>
        </w:rPr>
      </w:pPr>
      <w:r>
        <w:rPr>
          <w:rFonts w:ascii="Arial" w:eastAsia="Times New Roman" w:hAnsi="Arial" w:cs="Arial"/>
          <w:color w:val="303030"/>
          <w:kern w:val="0"/>
          <w:sz w:val="23"/>
          <w:szCs w:val="23"/>
        </w:rPr>
        <w:t xml:space="preserve">No olvides enviar tus respuestas a mi correo: </w:t>
      </w:r>
      <w:hyperlink r:id="rId9" w:history="1">
        <w:r w:rsidR="00D40317" w:rsidRPr="008D5AFC">
          <w:rPr>
            <w:rStyle w:val="Hipervnculo"/>
            <w:rFonts w:ascii="Arial" w:eastAsia="Times New Roman" w:hAnsi="Arial" w:cs="Arial"/>
            <w:kern w:val="0"/>
            <w:sz w:val="23"/>
            <w:szCs w:val="23"/>
          </w:rPr>
          <w:t>nicolas.neira@liceo-victorinolastarria.cl</w:t>
        </w:r>
      </w:hyperlink>
    </w:p>
    <w:p w14:paraId="243D905F" w14:textId="77777777" w:rsidR="00D40317" w:rsidRDefault="00D40317" w:rsidP="00BD0672">
      <w:pPr>
        <w:shd w:val="clear" w:color="auto" w:fill="FFFFFF"/>
        <w:spacing w:before="60" w:after="180" w:line="240" w:lineRule="auto"/>
        <w:textAlignment w:val="baseline"/>
        <w:rPr>
          <w:rFonts w:ascii="Arial" w:eastAsia="Times New Roman" w:hAnsi="Arial" w:cs="Arial"/>
          <w:color w:val="303030"/>
          <w:kern w:val="0"/>
          <w:sz w:val="23"/>
          <w:szCs w:val="23"/>
        </w:rPr>
      </w:pPr>
    </w:p>
    <w:p w14:paraId="6F5970D8" w14:textId="77777777" w:rsidR="00694183" w:rsidRDefault="00694183" w:rsidP="00BD0672">
      <w:pPr>
        <w:shd w:val="clear" w:color="auto" w:fill="FFFFFF"/>
        <w:spacing w:before="60" w:after="180" w:line="240" w:lineRule="auto"/>
        <w:textAlignment w:val="baseline"/>
        <w:rPr>
          <w:rFonts w:ascii="Arial" w:eastAsia="Times New Roman" w:hAnsi="Arial" w:cs="Arial"/>
          <w:color w:val="303030"/>
          <w:kern w:val="0"/>
          <w:sz w:val="23"/>
          <w:szCs w:val="23"/>
        </w:rPr>
      </w:pPr>
    </w:p>
    <w:sectPr w:rsidR="00694183" w:rsidSect="00BB64A7">
      <w:pgSz w:w="12191" w:h="20128"/>
      <w:pgMar w:top="42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icrosoft YaHei Light">
    <w:panose1 w:val="020B0502040204020203"/>
    <w:charset w:val="86"/>
    <w:family w:val="swiss"/>
    <w:pitch w:val="variable"/>
    <w:sig w:usb0="80000287" w:usb1="2ACF0010" w:usb2="00000016" w:usb3="00000000" w:csb0="0004001F" w:csb1="00000000"/>
  </w:font>
  <w:font w:name="Microsoft JhengHei UI Light">
    <w:panose1 w:val="020B0304030504040204"/>
    <w:charset w:val="88"/>
    <w:family w:val="swiss"/>
    <w:pitch w:val="variable"/>
    <w:sig w:usb0="8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E52"/>
    <w:multiLevelType w:val="hybridMultilevel"/>
    <w:tmpl w:val="8ADEE634"/>
    <w:lvl w:ilvl="0" w:tplc="179AAD3C">
      <w:start w:val="1"/>
      <w:numFmt w:val="bullet"/>
      <w:lvlText w:val="•"/>
      <w:lvlJc w:val="left"/>
      <w:pPr>
        <w:tabs>
          <w:tab w:val="num" w:pos="720"/>
        </w:tabs>
        <w:ind w:left="720" w:hanging="360"/>
      </w:pPr>
      <w:rPr>
        <w:rFonts w:ascii="Arial" w:hAnsi="Arial" w:hint="default"/>
      </w:rPr>
    </w:lvl>
    <w:lvl w:ilvl="1" w:tplc="6706C03A" w:tentative="1">
      <w:start w:val="1"/>
      <w:numFmt w:val="bullet"/>
      <w:lvlText w:val="•"/>
      <w:lvlJc w:val="left"/>
      <w:pPr>
        <w:tabs>
          <w:tab w:val="num" w:pos="1440"/>
        </w:tabs>
        <w:ind w:left="1440" w:hanging="360"/>
      </w:pPr>
      <w:rPr>
        <w:rFonts w:ascii="Arial" w:hAnsi="Arial" w:hint="default"/>
      </w:rPr>
    </w:lvl>
    <w:lvl w:ilvl="2" w:tplc="EA485498" w:tentative="1">
      <w:start w:val="1"/>
      <w:numFmt w:val="bullet"/>
      <w:lvlText w:val="•"/>
      <w:lvlJc w:val="left"/>
      <w:pPr>
        <w:tabs>
          <w:tab w:val="num" w:pos="2160"/>
        </w:tabs>
        <w:ind w:left="2160" w:hanging="360"/>
      </w:pPr>
      <w:rPr>
        <w:rFonts w:ascii="Arial" w:hAnsi="Arial" w:hint="default"/>
      </w:rPr>
    </w:lvl>
    <w:lvl w:ilvl="3" w:tplc="C17087A8" w:tentative="1">
      <w:start w:val="1"/>
      <w:numFmt w:val="bullet"/>
      <w:lvlText w:val="•"/>
      <w:lvlJc w:val="left"/>
      <w:pPr>
        <w:tabs>
          <w:tab w:val="num" w:pos="2880"/>
        </w:tabs>
        <w:ind w:left="2880" w:hanging="360"/>
      </w:pPr>
      <w:rPr>
        <w:rFonts w:ascii="Arial" w:hAnsi="Arial" w:hint="default"/>
      </w:rPr>
    </w:lvl>
    <w:lvl w:ilvl="4" w:tplc="B674F31E" w:tentative="1">
      <w:start w:val="1"/>
      <w:numFmt w:val="bullet"/>
      <w:lvlText w:val="•"/>
      <w:lvlJc w:val="left"/>
      <w:pPr>
        <w:tabs>
          <w:tab w:val="num" w:pos="3600"/>
        </w:tabs>
        <w:ind w:left="3600" w:hanging="360"/>
      </w:pPr>
      <w:rPr>
        <w:rFonts w:ascii="Arial" w:hAnsi="Arial" w:hint="default"/>
      </w:rPr>
    </w:lvl>
    <w:lvl w:ilvl="5" w:tplc="6B9A5114" w:tentative="1">
      <w:start w:val="1"/>
      <w:numFmt w:val="bullet"/>
      <w:lvlText w:val="•"/>
      <w:lvlJc w:val="left"/>
      <w:pPr>
        <w:tabs>
          <w:tab w:val="num" w:pos="4320"/>
        </w:tabs>
        <w:ind w:left="4320" w:hanging="360"/>
      </w:pPr>
      <w:rPr>
        <w:rFonts w:ascii="Arial" w:hAnsi="Arial" w:hint="default"/>
      </w:rPr>
    </w:lvl>
    <w:lvl w:ilvl="6" w:tplc="BEB6CD06" w:tentative="1">
      <w:start w:val="1"/>
      <w:numFmt w:val="bullet"/>
      <w:lvlText w:val="•"/>
      <w:lvlJc w:val="left"/>
      <w:pPr>
        <w:tabs>
          <w:tab w:val="num" w:pos="5040"/>
        </w:tabs>
        <w:ind w:left="5040" w:hanging="360"/>
      </w:pPr>
      <w:rPr>
        <w:rFonts w:ascii="Arial" w:hAnsi="Arial" w:hint="default"/>
      </w:rPr>
    </w:lvl>
    <w:lvl w:ilvl="7" w:tplc="1368BC1E" w:tentative="1">
      <w:start w:val="1"/>
      <w:numFmt w:val="bullet"/>
      <w:lvlText w:val="•"/>
      <w:lvlJc w:val="left"/>
      <w:pPr>
        <w:tabs>
          <w:tab w:val="num" w:pos="5760"/>
        </w:tabs>
        <w:ind w:left="5760" w:hanging="360"/>
      </w:pPr>
      <w:rPr>
        <w:rFonts w:ascii="Arial" w:hAnsi="Arial" w:hint="default"/>
      </w:rPr>
    </w:lvl>
    <w:lvl w:ilvl="8" w:tplc="65A018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87781D"/>
    <w:multiLevelType w:val="multilevel"/>
    <w:tmpl w:val="68C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A5764"/>
    <w:multiLevelType w:val="hybridMultilevel"/>
    <w:tmpl w:val="CEB81928"/>
    <w:lvl w:ilvl="0" w:tplc="6B52AA78">
      <w:start w:val="1"/>
      <w:numFmt w:val="bullet"/>
      <w:lvlText w:val="•"/>
      <w:lvlJc w:val="left"/>
      <w:pPr>
        <w:tabs>
          <w:tab w:val="num" w:pos="720"/>
        </w:tabs>
        <w:ind w:left="720" w:hanging="360"/>
      </w:pPr>
      <w:rPr>
        <w:rFonts w:ascii="Arial" w:hAnsi="Arial" w:hint="default"/>
      </w:rPr>
    </w:lvl>
    <w:lvl w:ilvl="1" w:tplc="60B2E9AA" w:tentative="1">
      <w:start w:val="1"/>
      <w:numFmt w:val="bullet"/>
      <w:lvlText w:val="•"/>
      <w:lvlJc w:val="left"/>
      <w:pPr>
        <w:tabs>
          <w:tab w:val="num" w:pos="1440"/>
        </w:tabs>
        <w:ind w:left="1440" w:hanging="360"/>
      </w:pPr>
      <w:rPr>
        <w:rFonts w:ascii="Arial" w:hAnsi="Arial" w:hint="default"/>
      </w:rPr>
    </w:lvl>
    <w:lvl w:ilvl="2" w:tplc="C0586674" w:tentative="1">
      <w:start w:val="1"/>
      <w:numFmt w:val="bullet"/>
      <w:lvlText w:val="•"/>
      <w:lvlJc w:val="left"/>
      <w:pPr>
        <w:tabs>
          <w:tab w:val="num" w:pos="2160"/>
        </w:tabs>
        <w:ind w:left="2160" w:hanging="360"/>
      </w:pPr>
      <w:rPr>
        <w:rFonts w:ascii="Arial" w:hAnsi="Arial" w:hint="default"/>
      </w:rPr>
    </w:lvl>
    <w:lvl w:ilvl="3" w:tplc="C68EB538" w:tentative="1">
      <w:start w:val="1"/>
      <w:numFmt w:val="bullet"/>
      <w:lvlText w:val="•"/>
      <w:lvlJc w:val="left"/>
      <w:pPr>
        <w:tabs>
          <w:tab w:val="num" w:pos="2880"/>
        </w:tabs>
        <w:ind w:left="2880" w:hanging="360"/>
      </w:pPr>
      <w:rPr>
        <w:rFonts w:ascii="Arial" w:hAnsi="Arial" w:hint="default"/>
      </w:rPr>
    </w:lvl>
    <w:lvl w:ilvl="4" w:tplc="9DF659BC" w:tentative="1">
      <w:start w:val="1"/>
      <w:numFmt w:val="bullet"/>
      <w:lvlText w:val="•"/>
      <w:lvlJc w:val="left"/>
      <w:pPr>
        <w:tabs>
          <w:tab w:val="num" w:pos="3600"/>
        </w:tabs>
        <w:ind w:left="3600" w:hanging="360"/>
      </w:pPr>
      <w:rPr>
        <w:rFonts w:ascii="Arial" w:hAnsi="Arial" w:hint="default"/>
      </w:rPr>
    </w:lvl>
    <w:lvl w:ilvl="5" w:tplc="DCA403EA" w:tentative="1">
      <w:start w:val="1"/>
      <w:numFmt w:val="bullet"/>
      <w:lvlText w:val="•"/>
      <w:lvlJc w:val="left"/>
      <w:pPr>
        <w:tabs>
          <w:tab w:val="num" w:pos="4320"/>
        </w:tabs>
        <w:ind w:left="4320" w:hanging="360"/>
      </w:pPr>
      <w:rPr>
        <w:rFonts w:ascii="Arial" w:hAnsi="Arial" w:hint="default"/>
      </w:rPr>
    </w:lvl>
    <w:lvl w:ilvl="6" w:tplc="6A4073A0" w:tentative="1">
      <w:start w:val="1"/>
      <w:numFmt w:val="bullet"/>
      <w:lvlText w:val="•"/>
      <w:lvlJc w:val="left"/>
      <w:pPr>
        <w:tabs>
          <w:tab w:val="num" w:pos="5040"/>
        </w:tabs>
        <w:ind w:left="5040" w:hanging="360"/>
      </w:pPr>
      <w:rPr>
        <w:rFonts w:ascii="Arial" w:hAnsi="Arial" w:hint="default"/>
      </w:rPr>
    </w:lvl>
    <w:lvl w:ilvl="7" w:tplc="5ECC3736" w:tentative="1">
      <w:start w:val="1"/>
      <w:numFmt w:val="bullet"/>
      <w:lvlText w:val="•"/>
      <w:lvlJc w:val="left"/>
      <w:pPr>
        <w:tabs>
          <w:tab w:val="num" w:pos="5760"/>
        </w:tabs>
        <w:ind w:left="5760" w:hanging="360"/>
      </w:pPr>
      <w:rPr>
        <w:rFonts w:ascii="Arial" w:hAnsi="Arial" w:hint="default"/>
      </w:rPr>
    </w:lvl>
    <w:lvl w:ilvl="8" w:tplc="74E291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977AD8"/>
    <w:multiLevelType w:val="singleLevel"/>
    <w:tmpl w:val="37977AD8"/>
    <w:lvl w:ilvl="0">
      <w:start w:val="1"/>
      <w:numFmt w:val="decimal"/>
      <w:lvlText w:val="%1."/>
      <w:lvlJc w:val="left"/>
      <w:pPr>
        <w:tabs>
          <w:tab w:val="left" w:pos="312"/>
        </w:tabs>
      </w:pPr>
    </w:lvl>
  </w:abstractNum>
  <w:abstractNum w:abstractNumId="4" w15:restartNumberingAfterBreak="0">
    <w:nsid w:val="487A2FEE"/>
    <w:multiLevelType w:val="multilevel"/>
    <w:tmpl w:val="487A2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5926B3"/>
    <w:multiLevelType w:val="multilevel"/>
    <w:tmpl w:val="BD9A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41F17"/>
    <w:multiLevelType w:val="multilevel"/>
    <w:tmpl w:val="DAB4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47DBE"/>
    <w:multiLevelType w:val="multilevel"/>
    <w:tmpl w:val="7F5C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997798"/>
    <w:multiLevelType w:val="hybridMultilevel"/>
    <w:tmpl w:val="B2D66A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8C37C8"/>
    <w:rsid w:val="001569C4"/>
    <w:rsid w:val="0021793F"/>
    <w:rsid w:val="003B76B9"/>
    <w:rsid w:val="00484ABF"/>
    <w:rsid w:val="004B0600"/>
    <w:rsid w:val="004D04F0"/>
    <w:rsid w:val="00616F30"/>
    <w:rsid w:val="00694183"/>
    <w:rsid w:val="00744846"/>
    <w:rsid w:val="007839F9"/>
    <w:rsid w:val="00804981"/>
    <w:rsid w:val="00825CB8"/>
    <w:rsid w:val="00867D95"/>
    <w:rsid w:val="00986FE3"/>
    <w:rsid w:val="00A21B6F"/>
    <w:rsid w:val="00BB64A7"/>
    <w:rsid w:val="00BD0672"/>
    <w:rsid w:val="00C73A08"/>
    <w:rsid w:val="00C77655"/>
    <w:rsid w:val="00C91067"/>
    <w:rsid w:val="00CE0BCE"/>
    <w:rsid w:val="00D26ECA"/>
    <w:rsid w:val="00D40317"/>
    <w:rsid w:val="00D76F02"/>
    <w:rsid w:val="00E01A3D"/>
    <w:rsid w:val="00F0125B"/>
    <w:rsid w:val="00F33D52"/>
    <w:rsid w:val="04A6456D"/>
    <w:rsid w:val="175124C5"/>
    <w:rsid w:val="1EA178F8"/>
    <w:rsid w:val="225D5E61"/>
    <w:rsid w:val="36E4432F"/>
    <w:rsid w:val="387713B7"/>
    <w:rsid w:val="3C703363"/>
    <w:rsid w:val="6C8C3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14:docId w14:val="7BBADE10"/>
  <w15:docId w15:val="{0BE79ADC-F08B-41A3-8685-FB0FB63E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CL" w:eastAsia="es-CL" w:bidi="ar-SA"/>
      </w:rPr>
    </w:rPrDefault>
    <w:pPrDefault>
      <w:pPr>
        <w:spacing w:after="160" w:line="259" w:lineRule="auto"/>
      </w:pPr>
    </w:pPrDefault>
  </w:docDefaults>
  <w:latentStyles w:defLockedState="0" w:defUIPriority="0" w:defSemiHidden="0" w:defUnhideWhenUsed="0" w:defQFormat="0" w:count="375">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jc w:val="both"/>
    </w:pPr>
    <w:rPr>
      <w:rFonts w:ascii="Times New Roman" w:eastAsia="SimSun" w:hAnsi="Times New Roman" w:cs="Times New Roman"/>
      <w:kern w:val="2"/>
      <w:sz w:val="21"/>
    </w:rPr>
  </w:style>
  <w:style w:type="paragraph" w:styleId="Ttulo2">
    <w:name w:val="heading 2"/>
    <w:basedOn w:val="Normal"/>
    <w:link w:val="Ttulo2Car"/>
    <w:uiPriority w:val="9"/>
    <w:qFormat/>
    <w:rsid w:val="00BD0672"/>
    <w:pPr>
      <w:spacing w:before="100" w:beforeAutospacing="1" w:after="100" w:afterAutospacing="1" w:line="240" w:lineRule="auto"/>
      <w:jc w:val="left"/>
      <w:outlineLvl w:val="1"/>
    </w:pPr>
    <w:rPr>
      <w:rFonts w:eastAsia="Times New Roman"/>
      <w:b/>
      <w:bCs/>
      <w:kern w:val="0"/>
      <w:sz w:val="36"/>
      <w:szCs w:val="36"/>
    </w:rPr>
  </w:style>
  <w:style w:type="paragraph" w:styleId="Ttulo3">
    <w:name w:val="heading 3"/>
    <w:basedOn w:val="Normal"/>
    <w:link w:val="Ttulo3Car"/>
    <w:uiPriority w:val="9"/>
    <w:qFormat/>
    <w:rsid w:val="00BD0672"/>
    <w:pPr>
      <w:spacing w:before="100" w:beforeAutospacing="1" w:after="100" w:afterAutospacing="1" w:line="240" w:lineRule="auto"/>
      <w:jc w:val="left"/>
      <w:outlineLvl w:val="2"/>
    </w:pPr>
    <w:rPr>
      <w:rFonts w:eastAsia="Times New Roman"/>
      <w:b/>
      <w:bCs/>
      <w:kern w:val="0"/>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uiPriority w:val="99"/>
    <w:qFormat/>
    <w:pPr>
      <w:spacing w:beforeAutospacing="1" w:after="0" w:afterAutospacing="1"/>
    </w:pPr>
    <w:rPr>
      <w:rFonts w:ascii="Times New Roman" w:eastAsia="SimSun" w:hAnsi="Times New Roman" w:cs="Times New Roman"/>
      <w:sz w:val="24"/>
      <w:szCs w:val="24"/>
      <w:lang w:val="en-US" w:eastAsia="zh-CN"/>
    </w:rPr>
  </w:style>
  <w:style w:type="character" w:styleId="Hipervnculo">
    <w:name w:val="Hyperlink"/>
    <w:basedOn w:val="Fuentedeprrafopredeter"/>
    <w:qFormat/>
    <w:rPr>
      <w:color w:val="0000FF"/>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6F02"/>
    <w:pPr>
      <w:spacing w:after="200" w:line="276" w:lineRule="auto"/>
      <w:ind w:left="720"/>
      <w:contextualSpacing/>
      <w:jc w:val="left"/>
    </w:pPr>
    <w:rPr>
      <w:rFonts w:asciiTheme="minorHAnsi" w:eastAsiaTheme="minorEastAsia" w:hAnsiTheme="minorHAnsi" w:cstheme="minorBidi"/>
      <w:kern w:val="0"/>
      <w:sz w:val="22"/>
      <w:szCs w:val="22"/>
    </w:rPr>
  </w:style>
  <w:style w:type="paragraph" w:customStyle="1" w:styleId="Textbody">
    <w:name w:val="Text body"/>
    <w:basedOn w:val="Normal"/>
    <w:rsid w:val="00825CB8"/>
    <w:pPr>
      <w:suppressAutoHyphens/>
      <w:autoSpaceDN w:val="0"/>
      <w:spacing w:after="140" w:line="276" w:lineRule="auto"/>
      <w:jc w:val="left"/>
      <w:textAlignment w:val="baseline"/>
    </w:pPr>
    <w:rPr>
      <w:rFonts w:eastAsia="NSimSun" w:cs="Arial"/>
      <w:kern w:val="3"/>
      <w:sz w:val="24"/>
      <w:szCs w:val="24"/>
      <w:lang w:eastAsia="zh-CN" w:bidi="hi-IN"/>
    </w:rPr>
  </w:style>
  <w:style w:type="character" w:customStyle="1" w:styleId="Ttulo2Car">
    <w:name w:val="Título 2 Car"/>
    <w:basedOn w:val="Fuentedeprrafopredeter"/>
    <w:link w:val="Ttulo2"/>
    <w:uiPriority w:val="9"/>
    <w:rsid w:val="00BD0672"/>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BD0672"/>
    <w:rPr>
      <w:rFonts w:ascii="Times New Roman" w:eastAsia="Times New Roman" w:hAnsi="Times New Roman" w:cs="Times New Roman"/>
      <w:b/>
      <w:bCs/>
      <w:sz w:val="27"/>
      <w:szCs w:val="27"/>
    </w:rPr>
  </w:style>
  <w:style w:type="character" w:styleId="Mencinsinresolver">
    <w:name w:val="Unresolved Mention"/>
    <w:basedOn w:val="Fuentedeprrafopredeter"/>
    <w:uiPriority w:val="99"/>
    <w:semiHidden/>
    <w:unhideWhenUsed/>
    <w:rsid w:val="00D40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08506">
      <w:bodyDiv w:val="1"/>
      <w:marLeft w:val="0"/>
      <w:marRight w:val="0"/>
      <w:marTop w:val="0"/>
      <w:marBottom w:val="0"/>
      <w:divBdr>
        <w:top w:val="none" w:sz="0" w:space="0" w:color="auto"/>
        <w:left w:val="none" w:sz="0" w:space="0" w:color="auto"/>
        <w:bottom w:val="none" w:sz="0" w:space="0" w:color="auto"/>
        <w:right w:val="none" w:sz="0" w:space="0" w:color="auto"/>
      </w:divBdr>
    </w:div>
    <w:div w:id="668289837">
      <w:bodyDiv w:val="1"/>
      <w:marLeft w:val="0"/>
      <w:marRight w:val="0"/>
      <w:marTop w:val="0"/>
      <w:marBottom w:val="0"/>
      <w:divBdr>
        <w:top w:val="none" w:sz="0" w:space="0" w:color="auto"/>
        <w:left w:val="none" w:sz="0" w:space="0" w:color="auto"/>
        <w:bottom w:val="none" w:sz="0" w:space="0" w:color="auto"/>
        <w:right w:val="none" w:sz="0" w:space="0" w:color="auto"/>
      </w:divBdr>
    </w:div>
    <w:div w:id="847138003">
      <w:bodyDiv w:val="1"/>
      <w:marLeft w:val="0"/>
      <w:marRight w:val="0"/>
      <w:marTop w:val="0"/>
      <w:marBottom w:val="0"/>
      <w:divBdr>
        <w:top w:val="none" w:sz="0" w:space="0" w:color="auto"/>
        <w:left w:val="none" w:sz="0" w:space="0" w:color="auto"/>
        <w:bottom w:val="none" w:sz="0" w:space="0" w:color="auto"/>
        <w:right w:val="none" w:sz="0" w:space="0" w:color="auto"/>
      </w:divBdr>
      <w:divsChild>
        <w:div w:id="2022853581">
          <w:marLeft w:val="547"/>
          <w:marRight w:val="0"/>
          <w:marTop w:val="154"/>
          <w:marBottom w:val="0"/>
          <w:divBdr>
            <w:top w:val="none" w:sz="0" w:space="0" w:color="auto"/>
            <w:left w:val="none" w:sz="0" w:space="0" w:color="auto"/>
            <w:bottom w:val="none" w:sz="0" w:space="0" w:color="auto"/>
            <w:right w:val="none" w:sz="0" w:space="0" w:color="auto"/>
          </w:divBdr>
        </w:div>
        <w:div w:id="1051923552">
          <w:marLeft w:val="547"/>
          <w:marRight w:val="0"/>
          <w:marTop w:val="154"/>
          <w:marBottom w:val="0"/>
          <w:divBdr>
            <w:top w:val="none" w:sz="0" w:space="0" w:color="auto"/>
            <w:left w:val="none" w:sz="0" w:space="0" w:color="auto"/>
            <w:bottom w:val="none" w:sz="0" w:space="0" w:color="auto"/>
            <w:right w:val="none" w:sz="0" w:space="0" w:color="auto"/>
          </w:divBdr>
        </w:div>
        <w:div w:id="1585457226">
          <w:marLeft w:val="547"/>
          <w:marRight w:val="0"/>
          <w:marTop w:val="154"/>
          <w:marBottom w:val="0"/>
          <w:divBdr>
            <w:top w:val="none" w:sz="0" w:space="0" w:color="auto"/>
            <w:left w:val="none" w:sz="0" w:space="0" w:color="auto"/>
            <w:bottom w:val="none" w:sz="0" w:space="0" w:color="auto"/>
            <w:right w:val="none" w:sz="0" w:space="0" w:color="auto"/>
          </w:divBdr>
        </w:div>
      </w:divsChild>
    </w:div>
    <w:div w:id="939097571">
      <w:bodyDiv w:val="1"/>
      <w:marLeft w:val="0"/>
      <w:marRight w:val="0"/>
      <w:marTop w:val="0"/>
      <w:marBottom w:val="0"/>
      <w:divBdr>
        <w:top w:val="none" w:sz="0" w:space="0" w:color="auto"/>
        <w:left w:val="none" w:sz="0" w:space="0" w:color="auto"/>
        <w:bottom w:val="none" w:sz="0" w:space="0" w:color="auto"/>
        <w:right w:val="none" w:sz="0" w:space="0" w:color="auto"/>
      </w:divBdr>
    </w:div>
    <w:div w:id="1925533756">
      <w:bodyDiv w:val="1"/>
      <w:marLeft w:val="0"/>
      <w:marRight w:val="0"/>
      <w:marTop w:val="0"/>
      <w:marBottom w:val="0"/>
      <w:divBdr>
        <w:top w:val="none" w:sz="0" w:space="0" w:color="auto"/>
        <w:left w:val="none" w:sz="0" w:space="0" w:color="auto"/>
        <w:bottom w:val="none" w:sz="0" w:space="0" w:color="auto"/>
        <w:right w:val="none" w:sz="0" w:space="0" w:color="auto"/>
      </w:divBdr>
      <w:divsChild>
        <w:div w:id="1154176421">
          <w:marLeft w:val="547"/>
          <w:marRight w:val="0"/>
          <w:marTop w:val="96"/>
          <w:marBottom w:val="0"/>
          <w:divBdr>
            <w:top w:val="none" w:sz="0" w:space="0" w:color="auto"/>
            <w:left w:val="none" w:sz="0" w:space="0" w:color="auto"/>
            <w:bottom w:val="none" w:sz="0" w:space="0" w:color="auto"/>
            <w:right w:val="none" w:sz="0" w:space="0" w:color="auto"/>
          </w:divBdr>
        </w:div>
        <w:div w:id="992296897">
          <w:marLeft w:val="547"/>
          <w:marRight w:val="0"/>
          <w:marTop w:val="96"/>
          <w:marBottom w:val="0"/>
          <w:divBdr>
            <w:top w:val="none" w:sz="0" w:space="0" w:color="auto"/>
            <w:left w:val="none" w:sz="0" w:space="0" w:color="auto"/>
            <w:bottom w:val="none" w:sz="0" w:space="0" w:color="auto"/>
            <w:right w:val="none" w:sz="0" w:space="0" w:color="auto"/>
          </w:divBdr>
        </w:div>
        <w:div w:id="1623615290">
          <w:marLeft w:val="547"/>
          <w:marRight w:val="0"/>
          <w:marTop w:val="96"/>
          <w:marBottom w:val="0"/>
          <w:divBdr>
            <w:top w:val="none" w:sz="0" w:space="0" w:color="auto"/>
            <w:left w:val="none" w:sz="0" w:space="0" w:color="auto"/>
            <w:bottom w:val="none" w:sz="0" w:space="0" w:color="auto"/>
            <w:right w:val="none" w:sz="0" w:space="0" w:color="auto"/>
          </w:divBdr>
        </w:div>
        <w:div w:id="1766926121">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as.neira@liceo-victorinolastarria.c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789</Words>
  <Characters>4342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google1587136550</dc:creator>
  <cp:lastModifiedBy>Paola</cp:lastModifiedBy>
  <cp:revision>5</cp:revision>
  <dcterms:created xsi:type="dcterms:W3CDTF">2020-07-14T17:45:00Z</dcterms:created>
  <dcterms:modified xsi:type="dcterms:W3CDTF">2020-07-27T22:59:00Z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