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0C98" w14:textId="77777777" w:rsidR="00245E4A" w:rsidRDefault="003F42C1">
      <w:pPr>
        <w:spacing w:after="0" w:line="240" w:lineRule="auto"/>
      </w:pPr>
      <w:r>
        <w:rPr>
          <w:lang w:eastAsia="es-ES"/>
        </w:rPr>
        <w:object w:dxaOrig="1440" w:dyaOrig="1440" w14:anchorId="65B2C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5pt;width:61.2pt;height:63.95pt;z-index:-251658240;mso-width-relative:page;mso-height-relative:page">
            <v:imagedata r:id="rId5" o:title=""/>
          </v:shape>
          <o:OLEObject Type="Embed" ProgID="Unknown" ShapeID="_x0000_s1026" DrawAspect="Content" ObjectID="_1651937263" r:id="rId6"/>
        </w:object>
      </w:r>
      <w:r w:rsidR="00E96D20">
        <w:rPr>
          <w:noProof/>
        </w:rPr>
        <w:drawing>
          <wp:anchor distT="0" distB="0" distL="114300" distR="114300" simplePos="0" relativeHeight="251657216" behindDoc="1" locked="0" layoutInCell="1" allowOverlap="1" wp14:anchorId="1736E8A4" wp14:editId="308792F4">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52650" cy="1200150"/>
                    </a:xfrm>
                    <a:prstGeom prst="rect">
                      <a:avLst/>
                    </a:prstGeom>
                    <a:noFill/>
                    <a:ln>
                      <a:noFill/>
                    </a:ln>
                  </pic:spPr>
                </pic:pic>
              </a:graphicData>
            </a:graphic>
          </wp:anchor>
        </w:drawing>
      </w:r>
      <w:r w:rsidR="00E96D20">
        <w:t xml:space="preserve">                 Liceo José Victorino Lastarria</w:t>
      </w:r>
    </w:p>
    <w:p w14:paraId="1E440620" w14:textId="77777777" w:rsidR="00245E4A" w:rsidRDefault="00E96D20">
      <w:pPr>
        <w:spacing w:after="0" w:line="240" w:lineRule="auto"/>
      </w:pPr>
      <w:r>
        <w:t xml:space="preserve">                       Rancagua</w:t>
      </w:r>
    </w:p>
    <w:p w14:paraId="32ABCA79" w14:textId="77777777" w:rsidR="00245E4A" w:rsidRDefault="00E96D20">
      <w:pPr>
        <w:spacing w:after="0" w:line="240" w:lineRule="auto"/>
        <w:rPr>
          <w:i/>
        </w:rPr>
      </w:pPr>
      <w:r>
        <w:t xml:space="preserve">                 “</w:t>
      </w:r>
      <w:r>
        <w:rPr>
          <w:i/>
        </w:rPr>
        <w:t>Formando Técnicos para el mañana”</w:t>
      </w:r>
    </w:p>
    <w:p w14:paraId="03835D6D" w14:textId="77777777" w:rsidR="00245E4A" w:rsidRDefault="00E96D20">
      <w:pPr>
        <w:spacing w:after="0" w:line="240" w:lineRule="auto"/>
      </w:pPr>
      <w:r>
        <w:rPr>
          <w:i/>
        </w:rPr>
        <w:t xml:space="preserve">                  </w:t>
      </w:r>
      <w:r>
        <w:t>Unidad Técnico-Pedagógica</w:t>
      </w:r>
    </w:p>
    <w:p w14:paraId="61A3CD6D" w14:textId="77777777" w:rsidR="00245E4A" w:rsidRDefault="00245E4A"/>
    <w:p w14:paraId="640CBC97" w14:textId="77777777" w:rsidR="00245E4A" w:rsidRDefault="00245E4A">
      <w:pPr>
        <w:tabs>
          <w:tab w:val="left" w:pos="0"/>
        </w:tabs>
        <w:spacing w:before="128"/>
        <w:jc w:val="left"/>
        <w:rPr>
          <w:rFonts w:ascii="Microsoft YaHei Light" w:eastAsia="Microsoft YaHei Light" w:hAnsi="Microsoft YaHei Light" w:cs="Microsoft YaHei Light"/>
          <w:b/>
          <w:bCs/>
          <w:color w:val="000000"/>
          <w:sz w:val="24"/>
          <w:szCs w:val="24"/>
          <w:lang w:val="es"/>
        </w:rPr>
      </w:pPr>
    </w:p>
    <w:p w14:paraId="3B0CABF0" w14:textId="1A08510F" w:rsidR="00E96D20" w:rsidRPr="003F42C1" w:rsidRDefault="00E96D20" w:rsidP="003F42C1">
      <w:pPr>
        <w:tabs>
          <w:tab w:val="left" w:pos="0"/>
        </w:tabs>
        <w:spacing w:before="128"/>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HIGIENE PARA LA ELABORACIÓN DE ALIMENTOS</w:t>
      </w:r>
    </w:p>
    <w:p w14:paraId="57ABDF92" w14:textId="4C1A7E6C" w:rsidR="00245E4A" w:rsidRPr="003F42C1" w:rsidRDefault="00E96D20" w:rsidP="003F42C1">
      <w:pPr>
        <w:tabs>
          <w:tab w:val="left" w:pos="0"/>
        </w:tabs>
        <w:spacing w:before="128"/>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Profesor: Nicolás Neira Salas</w:t>
      </w:r>
    </w:p>
    <w:p w14:paraId="39844C55" w14:textId="113AF62F" w:rsidR="00245E4A" w:rsidRPr="003F42C1" w:rsidRDefault="00E96D20" w:rsidP="003F42C1">
      <w:pPr>
        <w:tabs>
          <w:tab w:val="left" w:pos="0"/>
        </w:tabs>
        <w:spacing w:before="128"/>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Curso: 3° A y B</w:t>
      </w:r>
    </w:p>
    <w:p w14:paraId="1E0335F4" w14:textId="43598708" w:rsidR="00E96D20" w:rsidRPr="003F42C1" w:rsidRDefault="00E96D20" w:rsidP="003F42C1">
      <w:pPr>
        <w:tabs>
          <w:tab w:val="left" w:pos="0"/>
        </w:tabs>
        <w:spacing w:before="128"/>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Semana del 25 al 29 de Mayo</w:t>
      </w:r>
    </w:p>
    <w:p w14:paraId="23713079" w14:textId="77777777" w:rsidR="00245E4A" w:rsidRPr="003F42C1" w:rsidRDefault="00E96D20" w:rsidP="003F42C1">
      <w:pPr>
        <w:tabs>
          <w:tab w:val="left" w:pos="0"/>
        </w:tabs>
        <w:spacing w:before="128" w:line="240" w:lineRule="auto"/>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 xml:space="preserve"> OA 2 Higienizar y limpiar materias primas, insumos, utensilios, equipos e infraestructura, utilizando productos químicos autorizados y cumpliendo con la normativa sanitaria vigente. </w:t>
      </w:r>
    </w:p>
    <w:p w14:paraId="485D5265" w14:textId="222B98CF" w:rsidR="00245E4A" w:rsidRPr="003F42C1" w:rsidRDefault="00E96D20" w:rsidP="003F42C1">
      <w:pPr>
        <w:tabs>
          <w:tab w:val="left" w:pos="0"/>
        </w:tabs>
        <w:spacing w:before="128" w:line="240" w:lineRule="auto"/>
        <w:rPr>
          <w:rFonts w:ascii="Microsoft Himalaya" w:eastAsia="Microsoft YaHei Light" w:hAnsi="Microsoft Himalaya" w:cs="Microsoft Himalaya"/>
          <w:b/>
          <w:bCs/>
          <w:color w:val="000000"/>
          <w:sz w:val="40"/>
          <w:szCs w:val="40"/>
          <w:lang w:val="es"/>
        </w:rPr>
      </w:pPr>
      <w:r w:rsidRPr="003F42C1">
        <w:rPr>
          <w:rFonts w:ascii="Microsoft Himalaya" w:eastAsia="Microsoft YaHei Light" w:hAnsi="Microsoft Himalaya" w:cs="Microsoft Himalaya"/>
          <w:b/>
          <w:bCs/>
          <w:color w:val="000000"/>
          <w:sz w:val="40"/>
          <w:szCs w:val="40"/>
          <w:lang w:val="es"/>
        </w:rPr>
        <w:t>OA 6 Monitorear el estado de materias primas, insumos y productos intermedios y finales, apoyándose en análisis fisicoquímicos, microbiológicos y sensoriales básicos de los mismos y aplicando técnicas y procedimientos de aseguramiento de calidad que permitan cumplir con los estándares de calidad e inocuidad establecidos, conforme a la normativa vigente.</w:t>
      </w:r>
    </w:p>
    <w:p w14:paraId="01B9931D" w14:textId="489529FB" w:rsidR="00245E4A" w:rsidRPr="003F42C1" w:rsidRDefault="00E96D20" w:rsidP="003F42C1">
      <w:pPr>
        <w:tabs>
          <w:tab w:val="left" w:pos="0"/>
        </w:tabs>
        <w:spacing w:before="128" w:line="240" w:lineRule="auto"/>
        <w:rPr>
          <w:rFonts w:ascii="Microsoft Himalaya" w:eastAsia="Microsoft YaHei Light" w:hAnsi="Microsoft Himalaya" w:cs="Microsoft Himalaya"/>
          <w:b/>
          <w:bCs/>
          <w:color w:val="000000"/>
          <w:sz w:val="40"/>
          <w:szCs w:val="40"/>
        </w:rPr>
      </w:pPr>
      <w:r w:rsidRPr="003F42C1">
        <w:rPr>
          <w:rFonts w:ascii="Microsoft Himalaya" w:eastAsia="Microsoft YaHei Light" w:hAnsi="Microsoft Himalaya" w:cs="Microsoft Himalaya"/>
          <w:b/>
          <w:bCs/>
          <w:color w:val="000000"/>
          <w:sz w:val="40"/>
          <w:szCs w:val="40"/>
          <w:lang w:val="es"/>
        </w:rPr>
        <w:t>Objetivo: Identificar procesos correctos para una adecuada higiene</w:t>
      </w:r>
      <w:r w:rsidRPr="003F42C1">
        <w:rPr>
          <w:rFonts w:ascii="Microsoft Himalaya" w:eastAsia="Microsoft YaHei Light" w:hAnsi="Microsoft Himalaya" w:cs="Microsoft Himalaya"/>
          <w:b/>
          <w:bCs/>
          <w:color w:val="000000"/>
          <w:sz w:val="40"/>
          <w:szCs w:val="40"/>
        </w:rPr>
        <w:t xml:space="preserve"> (HACCP)</w:t>
      </w:r>
    </w:p>
    <w:p w14:paraId="1966CAAB" w14:textId="77777777" w:rsidR="00245E4A" w:rsidRPr="003F42C1" w:rsidRDefault="00245E4A"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b/>
          <w:color w:val="445555"/>
          <w:sz w:val="40"/>
          <w:szCs w:val="40"/>
          <w:shd w:val="clear" w:color="auto" w:fill="FFFFFF"/>
          <w:lang w:val="es-CL"/>
        </w:rPr>
      </w:pPr>
    </w:p>
    <w:p w14:paraId="1779BB38"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b/>
          <w:color w:val="000000" w:themeColor="text1"/>
          <w:sz w:val="40"/>
          <w:szCs w:val="40"/>
          <w:shd w:val="clear" w:color="auto" w:fill="FFFFFF"/>
          <w:lang w:val="es-CL"/>
        </w:rPr>
        <w:t>4- Frecuencia de los controles:</w:t>
      </w:r>
    </w:p>
    <w:p w14:paraId="683E1CCD" w14:textId="491E4814"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Debemos determinar </w:t>
      </w:r>
      <w:r w:rsidR="00E16D9E" w:rsidRPr="003F42C1">
        <w:rPr>
          <w:rFonts w:ascii="Microsoft Himalaya" w:eastAsia="Microsoft YaHei Light" w:hAnsi="Microsoft Himalaya" w:cs="Microsoft Himalaya"/>
          <w:color w:val="000000" w:themeColor="text1"/>
          <w:sz w:val="40"/>
          <w:szCs w:val="40"/>
          <w:shd w:val="clear" w:color="auto" w:fill="FFFFFF"/>
          <w:lang w:val="es-CL"/>
        </w:rPr>
        <w:t>cuándo</w:t>
      </w:r>
      <w:r w:rsidRPr="003F42C1">
        <w:rPr>
          <w:rFonts w:ascii="Microsoft Himalaya" w:eastAsia="Microsoft YaHei Light" w:hAnsi="Microsoft Himalaya" w:cs="Microsoft Himalaya"/>
          <w:color w:val="000000" w:themeColor="text1"/>
          <w:sz w:val="40"/>
          <w:szCs w:val="40"/>
          <w:shd w:val="clear" w:color="auto" w:fill="FFFFFF"/>
          <w:lang w:val="es-CL"/>
        </w:rPr>
        <w:t xml:space="preserve"> vamos a realizar los controles: cada día, cada semana, cada</w:t>
      </w:r>
      <w:r w:rsidRPr="003F42C1">
        <w:rPr>
          <w:rFonts w:ascii="Microsoft Himalaya" w:eastAsia="Microsoft YaHei Light" w:hAnsi="Microsoft Himalaya" w:cs="Microsoft Himalaya"/>
          <w:color w:val="000000" w:themeColor="text1"/>
          <w:sz w:val="40"/>
          <w:szCs w:val="40"/>
          <w:lang w:val="es-CL"/>
        </w:rPr>
        <w:t xml:space="preserve"> </w:t>
      </w:r>
      <w:r w:rsidRPr="003F42C1">
        <w:rPr>
          <w:rFonts w:ascii="Microsoft Himalaya" w:eastAsia="Microsoft YaHei Light" w:hAnsi="Microsoft Himalaya" w:cs="Microsoft Himalaya"/>
          <w:color w:val="000000" w:themeColor="text1"/>
          <w:sz w:val="40"/>
          <w:szCs w:val="40"/>
          <w:shd w:val="clear" w:color="auto" w:fill="FFFFFF"/>
          <w:lang w:val="es-CL"/>
        </w:rPr>
        <w:t>15 días,...</w:t>
      </w:r>
    </w:p>
    <w:p w14:paraId="31E3CECC"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La frecuencia la hemos de fijar para cada control en particular.</w:t>
      </w:r>
    </w:p>
    <w:p w14:paraId="0B813849"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Podemos determinar que el control de la temperatura de las cámaras lo haremos a diario, y que el control de la temperatura en el interior de los alimentos lo haremos cada 10 días.</w:t>
      </w:r>
    </w:p>
    <w:p w14:paraId="2530C97E" w14:textId="425164CA"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La frecuencia de los controles la debe fijar el responsable del </w:t>
      </w:r>
      <w:hyperlink r:id="rId8"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sistema</w:t>
        </w:r>
      </w:hyperlink>
      <w:r w:rsidRPr="003F42C1">
        <w:rPr>
          <w:rFonts w:ascii="Microsoft Himalaya" w:eastAsia="Microsoft YaHei Light" w:hAnsi="Microsoft Himalaya" w:cs="Microsoft Himalaya"/>
          <w:color w:val="000000" w:themeColor="text1"/>
          <w:sz w:val="40"/>
          <w:szCs w:val="40"/>
          <w:shd w:val="clear" w:color="auto" w:fill="FFFFFF"/>
          <w:lang w:val="es-CL"/>
        </w:rPr>
        <w:t xml:space="preserve"> de autocontrol, y va en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funci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ón de las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garant</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ías que su sistema le ofrezca. Es decir, si determinamos que el control del etiquetado de los productos lo hacemos</w:t>
      </w:r>
    </w:p>
    <w:p w14:paraId="74F0B0AB" w14:textId="1D785D86"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cada 15 días y observamos repetidas veces productos pasados de fecha, obviamente debemos aumentar la frecuencia de estos controles.</w:t>
      </w:r>
    </w:p>
    <w:p w14:paraId="2DD35FC6" w14:textId="2DA8A144"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Al realizar los controles lo que estamos haciendo es observar (mirando o midiendo) si el </w:t>
      </w:r>
      <w:hyperlink r:id="rId9" w:anchor="PROCE"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proceso</w:t>
        </w:r>
      </w:hyperlink>
      <w:r w:rsidRPr="003F42C1">
        <w:rPr>
          <w:rFonts w:ascii="Microsoft Himalaya" w:eastAsia="Microsoft YaHei Light" w:hAnsi="Microsoft Himalaya" w:cs="Microsoft Himalaya"/>
          <w:color w:val="000000" w:themeColor="text1"/>
          <w:sz w:val="40"/>
          <w:szCs w:val="40"/>
          <w:shd w:val="clear" w:color="auto" w:fill="FFFFFF"/>
          <w:lang w:val="es-CL"/>
        </w:rPr>
        <w:t> se ajusta a los limites Críticos.</w:t>
      </w:r>
    </w:p>
    <w:p w14:paraId="393F8166" w14:textId="5453FBC6"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p>
    <w:p w14:paraId="34EEACFA" w14:textId="436EC8B0"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p>
    <w:p w14:paraId="0C15E7ED" w14:textId="1D913A0D"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p>
    <w:p w14:paraId="676CCAEE" w14:textId="77777777" w:rsidR="00CD6652" w:rsidRPr="003F42C1" w:rsidRDefault="00CD6652"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p>
    <w:p w14:paraId="210DF331"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lastRenderedPageBreak/>
        <w:t>- T = 4º C para las comidas preparadas.</w:t>
      </w:r>
    </w:p>
    <w:p w14:paraId="2F37647C"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Fechas de consumo vigentes.</w:t>
      </w:r>
    </w:p>
    <w:p w14:paraId="7B16C009"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Estanter</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ías limpias y en buen estado de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conservaci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ón.</w:t>
      </w:r>
    </w:p>
    <w:p w14:paraId="32D2150D"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 Alimentos almacenados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seg</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ún el plan de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colocaci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ón de alimentos</w:t>
      </w:r>
    </w:p>
    <w:p w14:paraId="407E7042"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b/>
          <w:color w:val="000000" w:themeColor="text1"/>
          <w:sz w:val="40"/>
          <w:szCs w:val="40"/>
          <w:shd w:val="clear" w:color="auto" w:fill="FFFFFF"/>
          <w:lang w:val="es-CL"/>
        </w:rPr>
        <w:t>5- Establecimiento de medidas correctoras:</w:t>
      </w:r>
    </w:p>
    <w:p w14:paraId="4DA57A54"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Debemos tener previstas y documentadas una serie de medidas a adoptar para los casos en los que, al hacer los controles, detectemos que el proceso se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desv</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í</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a</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 de lo que se considera correcto. Es decir, cuando detectemos desviaciones a los Límites Críticos.</w:t>
      </w:r>
    </w:p>
    <w:p w14:paraId="6052C700"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Si al comprobar el etiquetado de los productos almacenados detectamos alimentos con la fecha de consumo rebasada, procederemos a su retirada,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eliminaci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ón, o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devoluci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ón al proveedor.</w:t>
      </w:r>
    </w:p>
    <w:p w14:paraId="62A926B6"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b/>
          <w:color w:val="000000" w:themeColor="text1"/>
          <w:sz w:val="40"/>
          <w:szCs w:val="40"/>
          <w:shd w:val="clear" w:color="auto" w:fill="FFFFFF"/>
          <w:lang w:val="es-CL"/>
        </w:rPr>
        <w:t xml:space="preserve">6- </w:t>
      </w:r>
      <w:proofErr w:type="spellStart"/>
      <w:r w:rsidRPr="003F42C1">
        <w:rPr>
          <w:rFonts w:ascii="Microsoft Himalaya" w:eastAsia="Microsoft YaHei Light" w:hAnsi="Microsoft Himalaya" w:cs="Microsoft Himalaya"/>
          <w:b/>
          <w:color w:val="000000" w:themeColor="text1"/>
          <w:sz w:val="40"/>
          <w:szCs w:val="40"/>
          <w:shd w:val="clear" w:color="auto" w:fill="FFFFFF"/>
          <w:lang w:val="es-CL"/>
        </w:rPr>
        <w:t>Verificaci</w:t>
      </w:r>
      <w:proofErr w:type="spellEnd"/>
      <w:r w:rsidRPr="003F42C1">
        <w:rPr>
          <w:rFonts w:ascii="Microsoft Himalaya" w:eastAsia="Microsoft YaHei Light" w:hAnsi="Microsoft Himalaya" w:cs="Microsoft Himalaya"/>
          <w:b/>
          <w:color w:val="000000" w:themeColor="text1"/>
          <w:sz w:val="40"/>
          <w:szCs w:val="40"/>
          <w:shd w:val="clear" w:color="auto" w:fill="FFFFFF"/>
          <w:lang w:val="es-CL"/>
        </w:rPr>
        <w:t>ón del sistema.</w:t>
      </w:r>
    </w:p>
    <w:p w14:paraId="0E3EFA8C"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Debemos proceder a revisar, cada cierto </w:t>
      </w:r>
      <w:hyperlink r:id="rId10"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tiempo</w:t>
        </w:r>
      </w:hyperlink>
      <w:r w:rsidRPr="003F42C1">
        <w:rPr>
          <w:rFonts w:ascii="Microsoft Himalaya" w:eastAsia="Microsoft YaHei Light" w:hAnsi="Microsoft Himalaya" w:cs="Microsoft Himalaya"/>
          <w:color w:val="000000" w:themeColor="text1"/>
          <w:sz w:val="40"/>
          <w:szCs w:val="40"/>
          <w:shd w:val="clear" w:color="auto" w:fill="FFFFFF"/>
          <w:lang w:val="es-CL"/>
        </w:rPr>
        <w:t xml:space="preserve">, el sistema en su conjunto para saber si el mismo realmente se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est</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á llevando a cabo, y si lo estamos aplicando adecuadamente.</w:t>
      </w:r>
    </w:p>
    <w:p w14:paraId="211E8BF4"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Una manera de saber si las medidas que llevamos a la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pr</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á</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ctica</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 nos garantizan la </w:t>
      </w:r>
      <w:proofErr w:type="spellStart"/>
      <w:r w:rsidR="003F42C1" w:rsidRPr="003F42C1">
        <w:rPr>
          <w:rFonts w:ascii="Microsoft Himalaya" w:hAnsi="Microsoft Himalaya" w:cs="Microsoft Himalaya"/>
          <w:sz w:val="40"/>
          <w:szCs w:val="40"/>
        </w:rPr>
        <w:fldChar w:fldCharType="begin"/>
      </w:r>
      <w:r w:rsidR="003F42C1" w:rsidRPr="003F42C1">
        <w:rPr>
          <w:rFonts w:ascii="Microsoft Himalaya" w:hAnsi="Microsoft Himalaya" w:cs="Microsoft Himalaya"/>
          <w:sz w:val="40"/>
          <w:szCs w:val="40"/>
          <w:lang w:val="es-CL"/>
        </w:rPr>
        <w:instrText xml:space="preserve"> HYPERLINK "https://www.monografias.com/trabajos16/estrategia-produccion/estrategia-produccion.shtml" </w:instrText>
      </w:r>
      <w:r w:rsidR="003F42C1" w:rsidRPr="003F42C1">
        <w:rPr>
          <w:rFonts w:ascii="Microsoft Himalaya" w:hAnsi="Microsoft Himalaya" w:cs="Microsoft Himalaya"/>
          <w:sz w:val="40"/>
          <w:szCs w:val="40"/>
        </w:rPr>
        <w:fldChar w:fldCharType="separate"/>
      </w:r>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producci</w:t>
      </w:r>
      <w:proofErr w:type="spellEnd"/>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ón</w:t>
      </w:r>
      <w:r w:rsidR="003F42C1"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fldChar w:fldCharType="end"/>
      </w:r>
      <w:r w:rsidRPr="003F42C1">
        <w:rPr>
          <w:rFonts w:ascii="Microsoft Himalaya" w:eastAsia="Microsoft YaHei Light" w:hAnsi="Microsoft Himalaya" w:cs="Microsoft Himalaya"/>
          <w:color w:val="000000" w:themeColor="text1"/>
          <w:sz w:val="40"/>
          <w:szCs w:val="40"/>
          <w:shd w:val="clear" w:color="auto" w:fill="FFFFFF"/>
          <w:lang w:val="es-CL"/>
        </w:rPr>
        <w:t> de alimentos </w:t>
      </w:r>
      <w:hyperlink r:id="rId11"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seguros</w:t>
        </w:r>
      </w:hyperlink>
      <w:r w:rsidRPr="003F42C1">
        <w:rPr>
          <w:rFonts w:ascii="Microsoft Himalaya" w:eastAsia="Microsoft YaHei Light" w:hAnsi="Microsoft Himalaya" w:cs="Microsoft Himalaya"/>
          <w:color w:val="000000" w:themeColor="text1"/>
          <w:sz w:val="40"/>
          <w:szCs w:val="40"/>
          <w:shd w:val="clear" w:color="auto" w:fill="FFFFFF"/>
          <w:lang w:val="es-CL"/>
        </w:rPr>
        <w:t> es recurrir a </w:t>
      </w:r>
      <w:hyperlink r:id="rId12"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empresas</w:t>
        </w:r>
      </w:hyperlink>
      <w:r w:rsidRPr="003F42C1">
        <w:rPr>
          <w:rFonts w:ascii="Microsoft Himalaya" w:eastAsia="Microsoft YaHei Light" w:hAnsi="Microsoft Himalaya" w:cs="Microsoft Himalaya"/>
          <w:color w:val="000000" w:themeColor="text1"/>
          <w:sz w:val="40"/>
          <w:szCs w:val="40"/>
          <w:shd w:val="clear" w:color="auto" w:fill="FFFFFF"/>
          <w:lang w:val="es-CL"/>
        </w:rPr>
        <w:t> especializadas en higiene alimentaria y </w:t>
      </w:r>
      <w:hyperlink r:id="rId13"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control de calidad</w:t>
        </w:r>
      </w:hyperlink>
      <w:r w:rsidRPr="003F42C1">
        <w:rPr>
          <w:rFonts w:ascii="Microsoft Himalaya" w:eastAsia="Microsoft YaHei Light" w:hAnsi="Microsoft Himalaya" w:cs="Microsoft Himalaya"/>
          <w:color w:val="000000" w:themeColor="text1"/>
          <w:sz w:val="40"/>
          <w:szCs w:val="40"/>
          <w:shd w:val="clear" w:color="auto" w:fill="FFFFFF"/>
          <w:lang w:val="es-CL"/>
        </w:rPr>
        <w:t xml:space="preserve"> las cuales,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adem</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ás de revisarnos el sistema, proceden a la recogida y </w:t>
      </w:r>
      <w:proofErr w:type="spellStart"/>
      <w:r w:rsidR="003F42C1" w:rsidRPr="003F42C1">
        <w:rPr>
          <w:rFonts w:ascii="Microsoft Himalaya" w:hAnsi="Microsoft Himalaya" w:cs="Microsoft Himalaya"/>
          <w:sz w:val="40"/>
          <w:szCs w:val="40"/>
        </w:rPr>
        <w:fldChar w:fldCharType="begin"/>
      </w:r>
      <w:r w:rsidR="003F42C1" w:rsidRPr="003F42C1">
        <w:rPr>
          <w:rFonts w:ascii="Microsoft Himalaya" w:hAnsi="Microsoft Himalaya" w:cs="Microsoft Himalaya"/>
          <w:sz w:val="40"/>
          <w:szCs w:val="40"/>
          <w:lang w:val="es-CL"/>
        </w:rPr>
        <w:instrText xml:space="preserve"> HYPERLINK "https://www.monografias.com/trabajos11/metods/metods.shtml" \l "ANALIT" </w:instrText>
      </w:r>
      <w:r w:rsidR="003F42C1" w:rsidRPr="003F42C1">
        <w:rPr>
          <w:rFonts w:ascii="Microsoft Himalaya" w:hAnsi="Microsoft Himalaya" w:cs="Microsoft Himalaya"/>
          <w:sz w:val="40"/>
          <w:szCs w:val="40"/>
        </w:rPr>
        <w:fldChar w:fldCharType="separate"/>
      </w:r>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an</w:t>
      </w:r>
      <w:proofErr w:type="spellEnd"/>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álisis</w:t>
      </w:r>
      <w:r w:rsidR="003F42C1"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fldChar w:fldCharType="end"/>
      </w:r>
      <w:r w:rsidRPr="003F42C1">
        <w:rPr>
          <w:rFonts w:ascii="Microsoft Himalaya" w:eastAsia="Microsoft YaHei Light" w:hAnsi="Microsoft Himalaya" w:cs="Microsoft Himalaya"/>
          <w:color w:val="000000" w:themeColor="text1"/>
          <w:sz w:val="40"/>
          <w:szCs w:val="40"/>
          <w:shd w:val="clear" w:color="auto" w:fill="FFFFFF"/>
          <w:lang w:val="es-CL"/>
        </w:rPr>
        <w:t> </w:t>
      </w:r>
      <w:hyperlink r:id="rId14"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perió</w:t>
        </w:r>
        <w:proofErr w:type="spellStart"/>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dico</w:t>
        </w:r>
        <w:proofErr w:type="spellEnd"/>
      </w:hyperlink>
      <w:r w:rsidRPr="003F42C1">
        <w:rPr>
          <w:rFonts w:ascii="Microsoft Himalaya" w:eastAsia="Microsoft YaHei Light" w:hAnsi="Microsoft Himalaya" w:cs="Microsoft Himalaya"/>
          <w:color w:val="000000" w:themeColor="text1"/>
          <w:sz w:val="40"/>
          <w:szCs w:val="40"/>
          <w:shd w:val="clear" w:color="auto" w:fill="FFFFFF"/>
          <w:lang w:val="es-CL"/>
        </w:rPr>
        <w:t xml:space="preserve"> de alimentos. Los resultados de los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an</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álisis sirven para orientarnos acerca de la </w:t>
      </w:r>
      <w:hyperlink r:id="rId15"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eficacia</w:t>
        </w:r>
      </w:hyperlink>
      <w:r w:rsidRPr="003F42C1">
        <w:rPr>
          <w:rFonts w:ascii="Microsoft Himalaya" w:eastAsia="Microsoft YaHei Light" w:hAnsi="Microsoft Himalaya" w:cs="Microsoft Himalaya"/>
          <w:color w:val="000000" w:themeColor="text1"/>
          <w:sz w:val="40"/>
          <w:szCs w:val="40"/>
          <w:shd w:val="clear" w:color="auto" w:fill="FFFFFF"/>
          <w:lang w:val="es-CL"/>
        </w:rPr>
        <w:t> de nuestro sistema.</w:t>
      </w:r>
    </w:p>
    <w:p w14:paraId="2BEBC0DF"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Adem</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ás, cada vez que un establecimiento instaure </w:t>
      </w:r>
      <w:hyperlink r:id="rId16"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sistemas</w:t>
        </w:r>
      </w:hyperlink>
      <w:r w:rsidRPr="003F42C1">
        <w:rPr>
          <w:rFonts w:ascii="Microsoft Himalaya" w:eastAsia="Microsoft YaHei Light" w:hAnsi="Microsoft Himalaya" w:cs="Microsoft Himalaya"/>
          <w:color w:val="000000" w:themeColor="text1"/>
          <w:sz w:val="40"/>
          <w:szCs w:val="40"/>
          <w:shd w:val="clear" w:color="auto" w:fill="FFFFFF"/>
          <w:lang w:val="es-CL"/>
        </w:rPr>
        <w:t> nuevos de </w:t>
      </w:r>
      <w:proofErr w:type="spellStart"/>
      <w:r w:rsidR="003F42C1" w:rsidRPr="003F42C1">
        <w:rPr>
          <w:rFonts w:ascii="Microsoft Himalaya" w:hAnsi="Microsoft Himalaya" w:cs="Microsoft Himalaya"/>
          <w:sz w:val="40"/>
          <w:szCs w:val="40"/>
        </w:rPr>
        <w:fldChar w:fldCharType="begin"/>
      </w:r>
      <w:r w:rsidR="003F42C1" w:rsidRPr="003F42C1">
        <w:rPr>
          <w:rFonts w:ascii="Microsoft Himalaya" w:hAnsi="Microsoft Himalaya" w:cs="Microsoft Himalaya"/>
          <w:sz w:val="40"/>
          <w:szCs w:val="40"/>
          <w:lang w:val="es-CL"/>
        </w:rPr>
        <w:instrText xml:space="preserve"> HYPERLINK "https://www.monografias.com/trabajos54/produccion-sistema-economico/produccion-sistema-ec</w:instrText>
      </w:r>
      <w:r w:rsidR="003F42C1" w:rsidRPr="003F42C1">
        <w:rPr>
          <w:rFonts w:ascii="Microsoft Himalaya" w:hAnsi="Microsoft Himalaya" w:cs="Microsoft Himalaya"/>
          <w:sz w:val="40"/>
          <w:szCs w:val="40"/>
          <w:lang w:val="es-CL"/>
        </w:rPr>
        <w:instrText xml:space="preserve">onomico.shtml" </w:instrText>
      </w:r>
      <w:r w:rsidR="003F42C1" w:rsidRPr="003F42C1">
        <w:rPr>
          <w:rFonts w:ascii="Microsoft Himalaya" w:hAnsi="Microsoft Himalaya" w:cs="Microsoft Himalaya"/>
          <w:sz w:val="40"/>
          <w:szCs w:val="40"/>
        </w:rPr>
        <w:fldChar w:fldCharType="separate"/>
      </w:r>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producci</w:t>
      </w:r>
      <w:proofErr w:type="spellEnd"/>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ón</w:t>
      </w:r>
      <w:r w:rsidR="003F42C1"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fldChar w:fldCharType="end"/>
      </w:r>
      <w:r w:rsidRPr="003F42C1">
        <w:rPr>
          <w:rFonts w:ascii="Microsoft Himalaya" w:eastAsia="Microsoft YaHei Light" w:hAnsi="Microsoft Himalaya" w:cs="Microsoft Himalaya"/>
          <w:color w:val="000000" w:themeColor="text1"/>
          <w:sz w:val="40"/>
          <w:szCs w:val="40"/>
          <w:shd w:val="clear" w:color="auto" w:fill="FFFFFF"/>
          <w:lang w:val="es-CL"/>
        </w:rPr>
        <w:t> y </w:t>
      </w:r>
      <w:proofErr w:type="spellStart"/>
      <w:r w:rsidR="003F42C1" w:rsidRPr="003F42C1">
        <w:rPr>
          <w:rFonts w:ascii="Microsoft Himalaya" w:hAnsi="Microsoft Himalaya" w:cs="Microsoft Himalaya"/>
          <w:sz w:val="40"/>
          <w:szCs w:val="40"/>
        </w:rPr>
        <w:fldChar w:fldCharType="begin"/>
      </w:r>
      <w:r w:rsidR="003F42C1" w:rsidRPr="003F42C1">
        <w:rPr>
          <w:rFonts w:ascii="Microsoft Himalaya" w:hAnsi="Microsoft Himalaya" w:cs="Microsoft Himalaya"/>
          <w:sz w:val="40"/>
          <w:szCs w:val="40"/>
          <w:lang w:val="es-CL"/>
        </w:rPr>
        <w:instrText xml:space="preserve"> HYPERLINK "https://www.monografias.com/trabajos11/travent/travent.shtml" </w:instrText>
      </w:r>
      <w:r w:rsidR="003F42C1" w:rsidRPr="003F42C1">
        <w:rPr>
          <w:rFonts w:ascii="Microsoft Himalaya" w:hAnsi="Microsoft Himalaya" w:cs="Microsoft Himalaya"/>
          <w:sz w:val="40"/>
          <w:szCs w:val="40"/>
        </w:rPr>
        <w:fldChar w:fldCharType="separate"/>
      </w:r>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distribuci</w:t>
      </w:r>
      <w:proofErr w:type="spellEnd"/>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ón</w:t>
      </w:r>
      <w:r w:rsidR="003F42C1"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fldChar w:fldCharType="end"/>
      </w:r>
      <w:r w:rsidRPr="003F42C1">
        <w:rPr>
          <w:rFonts w:ascii="Microsoft Himalaya" w:eastAsia="Microsoft YaHei Light" w:hAnsi="Microsoft Himalaya" w:cs="Microsoft Himalaya"/>
          <w:color w:val="000000" w:themeColor="text1"/>
          <w:sz w:val="40"/>
          <w:szCs w:val="40"/>
          <w:shd w:val="clear" w:color="auto" w:fill="FFFFFF"/>
          <w:lang w:val="es-CL"/>
        </w:rPr>
        <w:t> de alimentos debe adaptar su sistema de autocontrol a los mismos. Es decir, si un establecimiento decide ampliar su </w:t>
      </w:r>
      <w:hyperlink r:id="rId17"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oferta</w:t>
        </w:r>
      </w:hyperlink>
      <w:r w:rsidRPr="003F42C1">
        <w:rPr>
          <w:rFonts w:ascii="Microsoft Himalaya" w:eastAsia="Microsoft YaHei Light" w:hAnsi="Microsoft Himalaya" w:cs="Microsoft Himalaya"/>
          <w:color w:val="000000" w:themeColor="text1"/>
          <w:sz w:val="40"/>
          <w:szCs w:val="40"/>
          <w:shd w:val="clear" w:color="auto" w:fill="FFFFFF"/>
          <w:lang w:val="es-CL"/>
        </w:rPr>
        <w:t xml:space="preserve"> a la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distribuci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ón de comidas para su </w:t>
      </w:r>
      <w:hyperlink r:id="rId18"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servicio</w:t>
        </w:r>
      </w:hyperlink>
      <w:r w:rsidRPr="003F42C1">
        <w:rPr>
          <w:rFonts w:ascii="Microsoft Himalaya" w:eastAsia="Microsoft YaHei Light" w:hAnsi="Microsoft Himalaya" w:cs="Microsoft Himalaya"/>
          <w:color w:val="000000" w:themeColor="text1"/>
          <w:sz w:val="40"/>
          <w:szCs w:val="40"/>
          <w:shd w:val="clear" w:color="auto" w:fill="FFFFFF"/>
          <w:lang w:val="es-CL"/>
        </w:rPr>
        <w:t> en régimen de buffet, debe instaurar controles adicionales que cubran esta nueva etapa.</w:t>
      </w:r>
    </w:p>
    <w:p w14:paraId="0E52EB74"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b/>
          <w:color w:val="000000" w:themeColor="text1"/>
          <w:sz w:val="40"/>
          <w:szCs w:val="40"/>
          <w:shd w:val="clear" w:color="auto" w:fill="FFFFFF"/>
          <w:lang w:val="es-CL"/>
        </w:rPr>
        <w:t xml:space="preserve">7- </w:t>
      </w:r>
      <w:proofErr w:type="spellStart"/>
      <w:r w:rsidRPr="003F42C1">
        <w:rPr>
          <w:rFonts w:ascii="Microsoft Himalaya" w:eastAsia="Microsoft YaHei Light" w:hAnsi="Microsoft Himalaya" w:cs="Microsoft Himalaya"/>
          <w:b/>
          <w:color w:val="000000" w:themeColor="text1"/>
          <w:sz w:val="40"/>
          <w:szCs w:val="40"/>
          <w:shd w:val="clear" w:color="auto" w:fill="FFFFFF"/>
          <w:lang w:val="es-CL"/>
        </w:rPr>
        <w:t>Confecci</w:t>
      </w:r>
      <w:proofErr w:type="spellEnd"/>
      <w:r w:rsidRPr="003F42C1">
        <w:rPr>
          <w:rFonts w:ascii="Microsoft Himalaya" w:eastAsia="Microsoft YaHei Light" w:hAnsi="Microsoft Himalaya" w:cs="Microsoft Himalaya"/>
          <w:b/>
          <w:color w:val="000000" w:themeColor="text1"/>
          <w:sz w:val="40"/>
          <w:szCs w:val="40"/>
          <w:shd w:val="clear" w:color="auto" w:fill="FFFFFF"/>
          <w:lang w:val="es-CL"/>
        </w:rPr>
        <w:t>ón de </w:t>
      </w:r>
      <w:hyperlink r:id="rId19" w:history="1">
        <w:r w:rsidRPr="003F42C1">
          <w:rPr>
            <w:rStyle w:val="Hyperlink"/>
            <w:rFonts w:ascii="Microsoft Himalaya" w:eastAsia="Microsoft YaHei Light" w:hAnsi="Microsoft Himalaya" w:cs="Microsoft Himalaya"/>
            <w:b/>
            <w:color w:val="000000" w:themeColor="text1"/>
            <w:sz w:val="40"/>
            <w:szCs w:val="40"/>
            <w:u w:val="none"/>
            <w:shd w:val="clear" w:color="auto" w:fill="FFFFFF"/>
            <w:lang w:val="es-CL"/>
          </w:rPr>
          <w:t>documentos</w:t>
        </w:r>
      </w:hyperlink>
      <w:r w:rsidRPr="003F42C1">
        <w:rPr>
          <w:rFonts w:ascii="Microsoft Himalaya" w:eastAsia="Microsoft YaHei Light" w:hAnsi="Microsoft Himalaya" w:cs="Microsoft Himalaya"/>
          <w:b/>
          <w:color w:val="000000" w:themeColor="text1"/>
          <w:sz w:val="40"/>
          <w:szCs w:val="40"/>
          <w:shd w:val="clear" w:color="auto" w:fill="FFFFFF"/>
          <w:lang w:val="es-CL"/>
        </w:rPr>
        <w:t> y </w:t>
      </w:r>
      <w:hyperlink r:id="rId20" w:history="1">
        <w:r w:rsidRPr="003F42C1">
          <w:rPr>
            <w:rStyle w:val="Hyperlink"/>
            <w:rFonts w:ascii="Microsoft Himalaya" w:eastAsia="Microsoft YaHei Light" w:hAnsi="Microsoft Himalaya" w:cs="Microsoft Himalaya"/>
            <w:b/>
            <w:color w:val="000000" w:themeColor="text1"/>
            <w:sz w:val="40"/>
            <w:szCs w:val="40"/>
            <w:u w:val="none"/>
            <w:shd w:val="clear" w:color="auto" w:fill="FFFFFF"/>
            <w:lang w:val="es-CL"/>
          </w:rPr>
          <w:t>registros</w:t>
        </w:r>
      </w:hyperlink>
      <w:r w:rsidRPr="003F42C1">
        <w:rPr>
          <w:rFonts w:ascii="Microsoft Himalaya" w:eastAsia="Microsoft YaHei Light" w:hAnsi="Microsoft Himalaya" w:cs="Microsoft Himalaya"/>
          <w:b/>
          <w:color w:val="000000" w:themeColor="text1"/>
          <w:sz w:val="40"/>
          <w:szCs w:val="40"/>
          <w:shd w:val="clear" w:color="auto" w:fill="FFFFFF"/>
          <w:lang w:val="es-CL"/>
        </w:rPr>
        <w:t> donde quede constancia de los puntos anteriores:</w:t>
      </w:r>
    </w:p>
    <w:p w14:paraId="53474C20" w14:textId="23B9A828" w:rsidR="00E96D20"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Tambi</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én debemos elaborar </w:t>
      </w:r>
      <w:hyperlink r:id="rId21" w:anchor="fi"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fichas</w:t>
        </w:r>
      </w:hyperlink>
      <w:r w:rsidRPr="003F42C1">
        <w:rPr>
          <w:rFonts w:ascii="Microsoft Himalaya" w:eastAsia="Microsoft YaHei Light" w:hAnsi="Microsoft Himalaya" w:cs="Microsoft Himalaya"/>
          <w:color w:val="000000" w:themeColor="text1"/>
          <w:sz w:val="40"/>
          <w:szCs w:val="40"/>
          <w:shd w:val="clear" w:color="auto" w:fill="FFFFFF"/>
          <w:lang w:val="es-CL"/>
        </w:rPr>
        <w:t> o registros para cada PCC considerado en las cuales anotaremos los resultados de nuestras observaciones o mediciones, e indicaremos las medidas correctoras que hayamos aplicado en los supuestos de detectar desviaciones</w:t>
      </w:r>
    </w:p>
    <w:p w14:paraId="3900151B"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Estas fichas o documentos deben ir firmadas por la </w:t>
      </w:r>
      <w:hyperlink r:id="rId22"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persona</w:t>
        </w:r>
      </w:hyperlink>
      <w:r w:rsidRPr="003F42C1">
        <w:rPr>
          <w:rFonts w:ascii="Microsoft Himalaya" w:eastAsia="Microsoft YaHei Light" w:hAnsi="Microsoft Himalaya" w:cs="Microsoft Himalaya"/>
          <w:color w:val="000000" w:themeColor="text1"/>
          <w:sz w:val="40"/>
          <w:szCs w:val="40"/>
          <w:shd w:val="clear" w:color="auto" w:fill="FFFFFF"/>
          <w:lang w:val="es-CL"/>
        </w:rPr>
        <w:t> que ha realizado los controles, y estar fechadas.</w:t>
      </w:r>
    </w:p>
    <w:p w14:paraId="53366F1F"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Con estas fichas estaremos demostrando la aplicación efectiva de nuestro sistema de autocontrol ante los inspectores o ante los </w:t>
      </w:r>
      <w:hyperlink r:id="rId23"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clientes</w:t>
        </w:r>
      </w:hyperlink>
      <w:r w:rsidRPr="003F42C1">
        <w:rPr>
          <w:rFonts w:ascii="Microsoft Himalaya" w:eastAsia="Microsoft YaHei Light" w:hAnsi="Microsoft Himalaya" w:cs="Microsoft Himalaya"/>
          <w:color w:val="000000" w:themeColor="text1"/>
          <w:sz w:val="40"/>
          <w:szCs w:val="40"/>
          <w:shd w:val="clear" w:color="auto" w:fill="FFFFFF"/>
          <w:lang w:val="es-CL"/>
        </w:rPr>
        <w:t> que nos lo demanden. Es decir, demostraremos que "hacemos lo que decimos".</w:t>
      </w:r>
    </w:p>
    <w:p w14:paraId="6A51C895"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lastRenderedPageBreak/>
        <w:t>Ejemplo de ficha o </w:t>
      </w:r>
      <w:hyperlink r:id="rId24"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registro</w:t>
        </w:r>
      </w:hyperlink>
      <w:r w:rsidRPr="003F42C1">
        <w:rPr>
          <w:rFonts w:ascii="Microsoft Himalaya" w:eastAsia="Microsoft YaHei Light" w:hAnsi="Microsoft Himalaya" w:cs="Microsoft Himalaya"/>
          <w:color w:val="000000" w:themeColor="text1"/>
          <w:sz w:val="40"/>
          <w:szCs w:val="40"/>
          <w:shd w:val="clear" w:color="auto" w:fill="FFFFFF"/>
          <w:lang w:val="es-CL"/>
        </w:rPr>
        <w:t> de vigilancia para la etapa de almacenamiento frigorífico de alimentos:</w:t>
      </w:r>
    </w:p>
    <w:p w14:paraId="5E88F18A"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shd w:val="clear" w:color="auto" w:fill="FFFFFF"/>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EJEMPLO:</w:t>
      </w:r>
    </w:p>
    <w:p w14:paraId="46A72D2C"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PCC: Almacenamiento frigorífico</w:t>
      </w:r>
    </w:p>
    <w:p w14:paraId="167CDC5C"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Mes: abril 2011</w:t>
      </w:r>
    </w:p>
    <w:p w14:paraId="4F1E7410"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Temperatura cámaras: 3,8°c</w:t>
      </w:r>
    </w:p>
    <w:p w14:paraId="5E575DF5"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Temperatura alimentos: 3,4°c ( puede variar la </w:t>
      </w:r>
      <w:proofErr w:type="spellStart"/>
      <w:r w:rsidRPr="003F42C1">
        <w:rPr>
          <w:rFonts w:ascii="Microsoft Himalaya" w:eastAsia="Microsoft YaHei Light" w:hAnsi="Microsoft Himalaya" w:cs="Microsoft Himalaya"/>
          <w:color w:val="000000" w:themeColor="text1"/>
          <w:sz w:val="40"/>
          <w:szCs w:val="40"/>
          <w:shd w:val="clear" w:color="auto" w:fill="FFFFFF"/>
          <w:lang w:val="es-CL"/>
        </w:rPr>
        <w:t>T°</w:t>
      </w:r>
      <w:proofErr w:type="spellEnd"/>
      <w:r w:rsidRPr="003F42C1">
        <w:rPr>
          <w:rFonts w:ascii="Microsoft Himalaya" w:eastAsia="Microsoft YaHei Light" w:hAnsi="Microsoft Himalaya" w:cs="Microsoft Himalaya"/>
          <w:color w:val="000000" w:themeColor="text1"/>
          <w:sz w:val="40"/>
          <w:szCs w:val="40"/>
          <w:shd w:val="clear" w:color="auto" w:fill="FFFFFF"/>
          <w:lang w:val="es-CL"/>
        </w:rPr>
        <w:t xml:space="preserve"> pero no superar los 5°c)</w:t>
      </w:r>
    </w:p>
    <w:p w14:paraId="58BC592B" w14:textId="1CDD2593"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 xml:space="preserve">Etiquetado alimentos: etiqueta con en nombre del producto, fecha de elaboración, fecha de vencimiento   </w:t>
      </w:r>
    </w:p>
    <w:p w14:paraId="4CB5A64E" w14:textId="6B22EF3F" w:rsidR="00245E4A" w:rsidRPr="003F42C1" w:rsidRDefault="00E16D9E"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Distribución</w:t>
      </w:r>
      <w:r w:rsidR="00E96D20" w:rsidRPr="003F42C1">
        <w:rPr>
          <w:rFonts w:ascii="Microsoft Himalaya" w:eastAsia="Microsoft YaHei Light" w:hAnsi="Microsoft Himalaya" w:cs="Microsoft Himalaya"/>
          <w:color w:val="000000" w:themeColor="text1"/>
          <w:sz w:val="40"/>
          <w:szCs w:val="40"/>
          <w:shd w:val="clear" w:color="auto" w:fill="FFFFFF"/>
          <w:lang w:val="es-CL"/>
        </w:rPr>
        <w:t xml:space="preserve"> de los alimentos: Que los alimentos estén en orden y separados ejemplo: las verduras todos en un mismo lugar, los productos terminados en otro, no mezclados</w:t>
      </w:r>
    </w:p>
    <w:p w14:paraId="6FB9D673"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Higiene cámara: Responsable de esa tarea y cada cuanto tiempo se hace (fecha, hora y responsable)</w:t>
      </w:r>
    </w:p>
    <w:p w14:paraId="4764EAFE"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Firma persona que ha realizado el control.</w:t>
      </w:r>
    </w:p>
    <w:p w14:paraId="0597FDCD" w14:textId="7135AAB5"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El resultado de las observaciones o mediciones las anotará la persona asignada para ello, con la frecuencia que se haya establecido en el sistema de autocontrol. Si los controles de la temperatura de las cámaras son diarios, cada día debe realizarse una anotación. Si los controles de la temperatura en los alimentos es cada semana, cada 7 filas de la tabla debe indicarse el resultado.</w:t>
      </w:r>
    </w:p>
    <w:p w14:paraId="32F047B0" w14:textId="77777777"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Conviene que aparte de la persona encargada de anotar rutinariamente los resultados de los controles, exista otra persona que de vez en cuando realice labores de </w:t>
      </w:r>
      <w:hyperlink r:id="rId25" w:history="1">
        <w:r w:rsidRPr="003F42C1">
          <w:rPr>
            <w:rStyle w:val="Hyperlink"/>
            <w:rFonts w:ascii="Microsoft Himalaya" w:eastAsia="Microsoft YaHei Light" w:hAnsi="Microsoft Himalaya" w:cs="Microsoft Himalaya"/>
            <w:color w:val="000000" w:themeColor="text1"/>
            <w:sz w:val="40"/>
            <w:szCs w:val="40"/>
            <w:u w:val="none"/>
            <w:shd w:val="clear" w:color="auto" w:fill="FFFFFF"/>
            <w:lang w:val="es-CL"/>
          </w:rPr>
          <w:t>supervisión</w:t>
        </w:r>
      </w:hyperlink>
      <w:r w:rsidRPr="003F42C1">
        <w:rPr>
          <w:rFonts w:ascii="Microsoft Himalaya" w:eastAsia="Microsoft YaHei Light" w:hAnsi="Microsoft Himalaya" w:cs="Microsoft Himalaya"/>
          <w:color w:val="000000" w:themeColor="text1"/>
          <w:sz w:val="40"/>
          <w:szCs w:val="40"/>
          <w:shd w:val="clear" w:color="auto" w:fill="FFFFFF"/>
          <w:lang w:val="es-CL"/>
        </w:rPr>
        <w:t>, al objeto de comprobar si se realizan correctamente los controles y si las anotaciones se ajustan a la realidad.</w:t>
      </w:r>
    </w:p>
    <w:p w14:paraId="24DC7005" w14:textId="71403DF1" w:rsidR="00245E4A" w:rsidRPr="003F42C1" w:rsidRDefault="00E96D20" w:rsidP="003F42C1">
      <w:pPr>
        <w:pStyle w:val="NormalWeb"/>
        <w:shd w:val="clear" w:color="auto" w:fill="FFFFFF"/>
        <w:spacing w:before="135" w:beforeAutospacing="0" w:after="135" w:afterAutospacing="0"/>
        <w:jc w:val="both"/>
        <w:rPr>
          <w:rFonts w:ascii="Microsoft Himalaya" w:eastAsia="Microsoft YaHei Light" w:hAnsi="Microsoft Himalaya" w:cs="Microsoft Himalaya"/>
          <w:color w:val="000000" w:themeColor="text1"/>
          <w:sz w:val="40"/>
          <w:szCs w:val="40"/>
          <w:lang w:val="es-CL"/>
        </w:rPr>
      </w:pPr>
      <w:r w:rsidRPr="003F42C1">
        <w:rPr>
          <w:rFonts w:ascii="Microsoft Himalaya" w:eastAsia="Microsoft YaHei Light" w:hAnsi="Microsoft Himalaya" w:cs="Microsoft Himalaya"/>
          <w:color w:val="000000" w:themeColor="text1"/>
          <w:sz w:val="40"/>
          <w:szCs w:val="40"/>
          <w:shd w:val="clear" w:color="auto" w:fill="FFFFFF"/>
          <w:lang w:val="es-CL"/>
        </w:rPr>
        <w:t>Los registros, una vez cumplimentados, debemos guardarlos ordenados y mostrarlos a petición de los inspectores o de los clientes que nos los puedan solicitar, durante un período de al menos 1 año.</w:t>
      </w:r>
    </w:p>
    <w:p w14:paraId="37C24875" w14:textId="77777777" w:rsidR="00245E4A" w:rsidRPr="003F42C1" w:rsidRDefault="00E96D20" w:rsidP="003F42C1">
      <w:pPr>
        <w:rPr>
          <w:rFonts w:ascii="Microsoft Himalaya" w:eastAsia="Microsoft YaHei Light" w:hAnsi="Microsoft Himalaya" w:cs="Microsoft Himalaya"/>
          <w:sz w:val="40"/>
          <w:szCs w:val="40"/>
        </w:rPr>
      </w:pPr>
      <w:r w:rsidRPr="003F42C1">
        <w:rPr>
          <w:rFonts w:ascii="Microsoft Himalaya" w:eastAsia="Microsoft YaHei Light" w:hAnsi="Microsoft Himalaya" w:cs="Microsoft Himalaya"/>
          <w:b/>
          <w:bCs/>
          <w:sz w:val="40"/>
          <w:szCs w:val="40"/>
        </w:rPr>
        <w:t xml:space="preserve">Ante dudas o consultas al mail </w:t>
      </w:r>
      <w:hyperlink r:id="rId26" w:history="1">
        <w:r w:rsidRPr="003F42C1">
          <w:rPr>
            <w:rStyle w:val="Hyperlink"/>
            <w:rFonts w:ascii="Microsoft Himalaya" w:eastAsia="Microsoft YaHei Light" w:hAnsi="Microsoft Himalaya" w:cs="Microsoft Himalaya"/>
            <w:b/>
            <w:bCs/>
            <w:sz w:val="40"/>
            <w:szCs w:val="40"/>
          </w:rPr>
          <w:t>nicolas.neira@liceo-victorinolastarria.c</w:t>
        </w:r>
      </w:hyperlink>
      <w:r w:rsidRPr="003F42C1">
        <w:rPr>
          <w:rFonts w:ascii="Microsoft Himalaya" w:eastAsia="Microsoft YaHei Light" w:hAnsi="Microsoft Himalaya" w:cs="Microsoft Himalaya"/>
          <w:b/>
          <w:bCs/>
          <w:sz w:val="40"/>
          <w:szCs w:val="40"/>
        </w:rPr>
        <w:t xml:space="preserve">l o al </w:t>
      </w:r>
      <w:proofErr w:type="spellStart"/>
      <w:r w:rsidRPr="003F42C1">
        <w:rPr>
          <w:rFonts w:ascii="Microsoft Himalaya" w:eastAsia="Microsoft YaHei Light" w:hAnsi="Microsoft Himalaya" w:cs="Microsoft Himalaya"/>
          <w:b/>
          <w:bCs/>
          <w:sz w:val="40"/>
          <w:szCs w:val="40"/>
        </w:rPr>
        <w:t>whatsapp</w:t>
      </w:r>
      <w:proofErr w:type="spellEnd"/>
      <w:r w:rsidRPr="003F42C1">
        <w:rPr>
          <w:rFonts w:ascii="Microsoft Himalaya" w:eastAsia="Microsoft YaHei Light" w:hAnsi="Microsoft Himalaya" w:cs="Microsoft Himalaya"/>
          <w:b/>
          <w:bCs/>
          <w:sz w:val="40"/>
          <w:szCs w:val="40"/>
        </w:rPr>
        <w:t xml:space="preserve"> +56 9 79495441</w:t>
      </w:r>
      <w:r w:rsidRPr="003F42C1">
        <w:rPr>
          <w:rFonts w:ascii="Microsoft Himalaya" w:eastAsia="Microsoft YaHei Light" w:hAnsi="Microsoft Himalaya" w:cs="Microsoft Himalaya"/>
          <w:sz w:val="40"/>
          <w:szCs w:val="40"/>
        </w:rPr>
        <w:t xml:space="preserve"> </w:t>
      </w:r>
    </w:p>
    <w:p w14:paraId="336285C6" w14:textId="29F343BA" w:rsidR="00245E4A" w:rsidRPr="003F42C1" w:rsidRDefault="00245E4A" w:rsidP="003F42C1">
      <w:pPr>
        <w:rPr>
          <w:rFonts w:ascii="Microsoft Himalaya" w:hAnsi="Microsoft Himalaya" w:cs="Microsoft Himalaya"/>
          <w:sz w:val="40"/>
          <w:szCs w:val="40"/>
        </w:rPr>
      </w:pPr>
    </w:p>
    <w:p w14:paraId="5F2C0B8D" w14:textId="77777777" w:rsidR="008029F4" w:rsidRPr="003F42C1" w:rsidRDefault="008029F4" w:rsidP="003F42C1">
      <w:pPr>
        <w:rPr>
          <w:rFonts w:ascii="Microsoft Himalaya" w:hAnsi="Microsoft Himalaya" w:cs="Microsoft Himalaya"/>
          <w:sz w:val="40"/>
          <w:szCs w:val="40"/>
        </w:rPr>
      </w:pPr>
    </w:p>
    <w:p w14:paraId="7961EFAC" w14:textId="77777777" w:rsidR="008029F4" w:rsidRPr="003F42C1" w:rsidRDefault="008029F4" w:rsidP="003F42C1">
      <w:pPr>
        <w:rPr>
          <w:rFonts w:ascii="Microsoft Himalaya" w:hAnsi="Microsoft Himalaya" w:cs="Microsoft Himalaya"/>
          <w:sz w:val="40"/>
          <w:szCs w:val="40"/>
        </w:rPr>
      </w:pPr>
    </w:p>
    <w:p w14:paraId="25CDA88D" w14:textId="260669F9" w:rsidR="008029F4" w:rsidRPr="003F42C1" w:rsidRDefault="008029F4" w:rsidP="003F42C1">
      <w:pPr>
        <w:rPr>
          <w:rFonts w:ascii="Microsoft Himalaya" w:hAnsi="Microsoft Himalaya" w:cs="Microsoft Himalaya"/>
          <w:sz w:val="40"/>
          <w:szCs w:val="40"/>
        </w:rPr>
      </w:pPr>
    </w:p>
    <w:p w14:paraId="5F1C4601" w14:textId="5AB67851" w:rsidR="00CD6652" w:rsidRPr="003F42C1" w:rsidRDefault="00CD6652" w:rsidP="003F42C1">
      <w:pPr>
        <w:rPr>
          <w:rFonts w:ascii="Microsoft Himalaya" w:hAnsi="Microsoft Himalaya" w:cs="Microsoft Himalaya"/>
          <w:sz w:val="40"/>
          <w:szCs w:val="40"/>
        </w:rPr>
      </w:pPr>
    </w:p>
    <w:p w14:paraId="2532A11B" w14:textId="225B4EF2" w:rsidR="00CD6652" w:rsidRPr="003F42C1" w:rsidRDefault="00CD6652" w:rsidP="003F42C1">
      <w:pPr>
        <w:rPr>
          <w:rFonts w:ascii="Microsoft Himalaya" w:hAnsi="Microsoft Himalaya" w:cs="Microsoft Himalaya"/>
          <w:sz w:val="40"/>
          <w:szCs w:val="40"/>
        </w:rPr>
      </w:pPr>
    </w:p>
    <w:p w14:paraId="23F04DFE" w14:textId="77777777" w:rsidR="00CD6652" w:rsidRPr="003F42C1" w:rsidRDefault="00CD6652" w:rsidP="003F42C1">
      <w:pPr>
        <w:rPr>
          <w:rFonts w:ascii="Microsoft Himalaya" w:hAnsi="Microsoft Himalaya" w:cs="Microsoft Himalaya"/>
          <w:sz w:val="40"/>
          <w:szCs w:val="40"/>
        </w:rPr>
      </w:pPr>
    </w:p>
    <w:p w14:paraId="1A737384" w14:textId="77777777" w:rsidR="00CD6652" w:rsidRPr="003F42C1" w:rsidRDefault="00CD6652" w:rsidP="003F42C1">
      <w:pPr>
        <w:tabs>
          <w:tab w:val="left" w:pos="0"/>
        </w:tabs>
        <w:spacing w:before="128"/>
        <w:rPr>
          <w:rFonts w:ascii="Microsoft Himalaya" w:eastAsia="Microsoft YaHei Light" w:hAnsi="Microsoft Himalaya" w:cs="Microsoft Himalaya"/>
          <w:b/>
          <w:bCs/>
          <w:color w:val="000000"/>
          <w:sz w:val="40"/>
          <w:szCs w:val="40"/>
        </w:rPr>
      </w:pPr>
      <w:r w:rsidRPr="003F42C1">
        <w:rPr>
          <w:rFonts w:ascii="Microsoft Himalaya" w:eastAsia="Microsoft YaHei Light" w:hAnsi="Microsoft Himalaya" w:cs="Microsoft Himalaya"/>
          <w:b/>
          <w:bCs/>
          <w:color w:val="000000"/>
          <w:sz w:val="40"/>
          <w:szCs w:val="40"/>
          <w:u w:val="single"/>
          <w:lang w:val="es"/>
        </w:rPr>
        <w:t>Actividad</w:t>
      </w:r>
      <w:r w:rsidRPr="003F42C1">
        <w:rPr>
          <w:rFonts w:ascii="Microsoft Himalaya" w:eastAsia="Microsoft YaHei Light" w:hAnsi="Microsoft Himalaya" w:cs="Microsoft Himalaya"/>
          <w:b/>
          <w:bCs/>
          <w:color w:val="000000"/>
          <w:sz w:val="40"/>
          <w:szCs w:val="40"/>
          <w:lang w:val="es"/>
        </w:rPr>
        <w:t>:</w:t>
      </w:r>
      <w:r w:rsidRPr="003F42C1">
        <w:rPr>
          <w:rFonts w:ascii="Microsoft Himalaya" w:eastAsia="Microsoft YaHei Light" w:hAnsi="Microsoft Himalaya" w:cs="Microsoft Himalaya"/>
          <w:b/>
          <w:bCs/>
          <w:color w:val="000000"/>
          <w:sz w:val="40"/>
          <w:szCs w:val="40"/>
        </w:rPr>
        <w:t xml:space="preserve"> Realice una hoja de control teniendo en cuenta los 7 puntos mencionados (los primeros 3 están en la guía de la clase pasada) </w:t>
      </w:r>
    </w:p>
    <w:p w14:paraId="10FB8D13" w14:textId="1ADCCCDF" w:rsidR="00CD6652" w:rsidRPr="003F42C1" w:rsidRDefault="00CD6652" w:rsidP="003F42C1">
      <w:pPr>
        <w:tabs>
          <w:tab w:val="left" w:pos="0"/>
        </w:tabs>
        <w:spacing w:before="128"/>
        <w:rPr>
          <w:rFonts w:ascii="Microsoft Himalaya" w:eastAsia="Microsoft YaHei Light" w:hAnsi="Microsoft Himalaya" w:cs="Microsoft Himalaya"/>
          <w:b/>
          <w:bCs/>
          <w:color w:val="000000"/>
          <w:sz w:val="40"/>
          <w:szCs w:val="40"/>
        </w:rPr>
      </w:pPr>
      <w:r w:rsidRPr="003F42C1">
        <w:rPr>
          <w:rFonts w:ascii="Microsoft Himalaya" w:eastAsia="Microsoft YaHei Light" w:hAnsi="Microsoft Himalaya" w:cs="Microsoft Himalaya"/>
          <w:b/>
          <w:bCs/>
          <w:color w:val="000000"/>
          <w:sz w:val="40"/>
          <w:szCs w:val="40"/>
          <w:u w:val="single"/>
        </w:rPr>
        <w:t>Ejemplo de planilla</w:t>
      </w:r>
      <w:r w:rsidRPr="003F42C1">
        <w:rPr>
          <w:rFonts w:ascii="Microsoft Himalaya" w:eastAsia="Microsoft YaHei Light" w:hAnsi="Microsoft Himalaya" w:cs="Microsoft Himalaya"/>
          <w:b/>
          <w:bCs/>
          <w:color w:val="000000"/>
          <w:sz w:val="40"/>
          <w:szCs w:val="40"/>
        </w:rPr>
        <w:t xml:space="preserve">: Recuerda que la siguiente </w:t>
      </w:r>
      <w:r w:rsidR="00C50305" w:rsidRPr="003F42C1">
        <w:rPr>
          <w:rFonts w:ascii="Microsoft Himalaya" w:eastAsia="Microsoft YaHei Light" w:hAnsi="Microsoft Himalaya" w:cs="Microsoft Himalaya"/>
          <w:b/>
          <w:bCs/>
          <w:color w:val="000000"/>
          <w:sz w:val="40"/>
          <w:szCs w:val="40"/>
        </w:rPr>
        <w:t>imagen</w:t>
      </w:r>
      <w:r w:rsidRPr="003F42C1">
        <w:rPr>
          <w:rFonts w:ascii="Microsoft Himalaya" w:eastAsia="Microsoft YaHei Light" w:hAnsi="Microsoft Himalaya" w:cs="Microsoft Himalaya"/>
          <w:b/>
          <w:bCs/>
          <w:color w:val="000000"/>
          <w:sz w:val="40"/>
          <w:szCs w:val="40"/>
        </w:rPr>
        <w:t xml:space="preserve">, es sólo un ejemplo. </w:t>
      </w:r>
      <w:r w:rsidR="003F42C1" w:rsidRPr="003F42C1">
        <w:rPr>
          <w:rFonts w:ascii="Microsoft Himalaya" w:eastAsia="Microsoft YaHei Light" w:hAnsi="Microsoft Himalaya" w:cs="Microsoft Himalaya"/>
          <w:b/>
          <w:bCs/>
          <w:color w:val="000000"/>
          <w:sz w:val="40"/>
          <w:szCs w:val="40"/>
        </w:rPr>
        <w:t>Tú</w:t>
      </w:r>
      <w:r w:rsidRPr="003F42C1">
        <w:rPr>
          <w:rFonts w:ascii="Microsoft Himalaya" w:eastAsia="Microsoft YaHei Light" w:hAnsi="Microsoft Himalaya" w:cs="Microsoft Himalaya"/>
          <w:b/>
          <w:bCs/>
          <w:color w:val="000000"/>
          <w:sz w:val="40"/>
          <w:szCs w:val="40"/>
        </w:rPr>
        <w:t xml:space="preserve"> debes crear la tuya, considerando los 7 puntos antes mencionados (3 en la guía anterior y 4 en la presente)</w:t>
      </w:r>
      <w:r w:rsidR="00C50305" w:rsidRPr="003F42C1">
        <w:rPr>
          <w:rFonts w:ascii="Microsoft Himalaya" w:eastAsia="Microsoft YaHei Light" w:hAnsi="Microsoft Himalaya" w:cs="Microsoft Himalaya"/>
          <w:b/>
          <w:bCs/>
          <w:color w:val="000000"/>
          <w:sz w:val="40"/>
          <w:szCs w:val="40"/>
        </w:rPr>
        <w:t>. Saludos</w:t>
      </w:r>
    </w:p>
    <w:p w14:paraId="7479FEE0" w14:textId="2757AF82" w:rsidR="008029F4" w:rsidRDefault="008029F4">
      <w:r>
        <w:rPr>
          <w:noProof/>
        </w:rPr>
        <w:drawing>
          <wp:inline distT="0" distB="0" distL="0" distR="0" wp14:anchorId="5BA9ABFA" wp14:editId="5F9D0F10">
            <wp:extent cx="5486400" cy="4239491"/>
            <wp:effectExtent l="0" t="0" r="0" b="0"/>
            <wp:docPr id="3" name="Picture 3" descr="DOC) PLANILLA DE RECEPCIÓN DE MATERIAS PRIMAS | Alex Varg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 PLANILLA DE RECEPCIÓN DE MATERIAS PRIMAS | Alex Varga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4239491"/>
                    </a:xfrm>
                    <a:prstGeom prst="rect">
                      <a:avLst/>
                    </a:prstGeom>
                    <a:noFill/>
                    <a:ln>
                      <a:noFill/>
                    </a:ln>
                  </pic:spPr>
                </pic:pic>
              </a:graphicData>
            </a:graphic>
          </wp:inline>
        </w:drawing>
      </w:r>
    </w:p>
    <w:p w14:paraId="0F8D9159" w14:textId="77777777" w:rsidR="008029F4" w:rsidRDefault="008029F4"/>
    <w:sectPr w:rsidR="008029F4" w:rsidSect="00E96D20">
      <w:pgSz w:w="12240" w:h="20160" w:code="5"/>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80000287" w:usb1="2ACF0010"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8C37C8"/>
    <w:rsid w:val="00017E30"/>
    <w:rsid w:val="00245E4A"/>
    <w:rsid w:val="003F42C1"/>
    <w:rsid w:val="008029F4"/>
    <w:rsid w:val="00C50305"/>
    <w:rsid w:val="00CD6652"/>
    <w:rsid w:val="00E16D9E"/>
    <w:rsid w:val="00E96D20"/>
    <w:rsid w:val="387713B7"/>
    <w:rsid w:val="6C8C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07CB4885"/>
  <w15:docId w15:val="{CC403E3E-66F5-4758-95DB-AA01271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1/teosis/teosis.shtml" TargetMode="External"/><Relationship Id="rId13" Type="http://schemas.openxmlformats.org/officeDocument/2006/relationships/hyperlink" Target="https://www.monografias.com/trabajos7/herba/herba.shtml" TargetMode="External"/><Relationship Id="rId18" Type="http://schemas.openxmlformats.org/officeDocument/2006/relationships/hyperlink" Target="https://www.monografias.com/trabajos14/verific-servicios/verific-servicios.shtml" TargetMode="External"/><Relationship Id="rId26" Type="http://schemas.openxmlformats.org/officeDocument/2006/relationships/hyperlink" Target="mailto:nicolas.neira@liceo-victorinolastarria.c" TargetMode="External"/><Relationship Id="rId3" Type="http://schemas.openxmlformats.org/officeDocument/2006/relationships/settings" Target="settings.xml"/><Relationship Id="rId21" Type="http://schemas.openxmlformats.org/officeDocument/2006/relationships/hyperlink" Target="https://www.monografias.com/trabajos13/tecnes/tecnes.shtml" TargetMode="External"/><Relationship Id="rId7" Type="http://schemas.openxmlformats.org/officeDocument/2006/relationships/image" Target="media/image2.png"/><Relationship Id="rId12" Type="http://schemas.openxmlformats.org/officeDocument/2006/relationships/hyperlink" Target="https://www.monografias.com/trabajos11/empre/empre.shtml" TargetMode="External"/><Relationship Id="rId17" Type="http://schemas.openxmlformats.org/officeDocument/2006/relationships/hyperlink" Target="https://www.monografias.com/trabajos/ofertaydemanda/ofertaydemanda.shtml" TargetMode="External"/><Relationship Id="rId25" Type="http://schemas.openxmlformats.org/officeDocument/2006/relationships/hyperlink" Target="https://www.monografias.com/trabajos13/conce/conce.shtml" TargetMode="External"/><Relationship Id="rId2" Type="http://schemas.openxmlformats.org/officeDocument/2006/relationships/styles" Target="styles.xml"/><Relationship Id="rId16" Type="http://schemas.openxmlformats.org/officeDocument/2006/relationships/hyperlink" Target="https://www.monografias.com/trabajos11/teosis/teosis.shtml" TargetMode="External"/><Relationship Id="rId20" Type="http://schemas.openxmlformats.org/officeDocument/2006/relationships/hyperlink" Target="https://www.monografias.com/trabajos7/regi/regi.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www.monografias.com/trabajos5/segu/segu.shtml" TargetMode="External"/><Relationship Id="rId24" Type="http://schemas.openxmlformats.org/officeDocument/2006/relationships/hyperlink" Target="https://www.monografias.com/trabajos7/regi/regi.shtml" TargetMode="External"/><Relationship Id="rId5" Type="http://schemas.openxmlformats.org/officeDocument/2006/relationships/image" Target="media/image1.wmf"/><Relationship Id="rId15" Type="http://schemas.openxmlformats.org/officeDocument/2006/relationships/hyperlink" Target="https://www.monografias.com/trabajos11/veref/veref.shtml" TargetMode="External"/><Relationship Id="rId23" Type="http://schemas.openxmlformats.org/officeDocument/2006/relationships/hyperlink" Target="https://www.monografias.com/trabajos11/sercli/sercli.shtml" TargetMode="External"/><Relationship Id="rId28" Type="http://schemas.openxmlformats.org/officeDocument/2006/relationships/fontTable" Target="fontTable.xml"/><Relationship Id="rId10" Type="http://schemas.openxmlformats.org/officeDocument/2006/relationships/hyperlink" Target="https://www.monografias.com/trabajos901/evolucion-historica-concepciones-tiempo/evolucion-historica-concepciones-tiempo.shtml" TargetMode="External"/><Relationship Id="rId19" Type="http://schemas.openxmlformats.org/officeDocument/2006/relationships/hyperlink" Target="https://www.monografias.com/trabajos14/comer/comer.shtml" TargetMode="External"/><Relationship Id="rId4" Type="http://schemas.openxmlformats.org/officeDocument/2006/relationships/webSettings" Target="webSettings.xml"/><Relationship Id="rId9" Type="http://schemas.openxmlformats.org/officeDocument/2006/relationships/hyperlink" Target="https://www.monografias.com/trabajos14/administ-procesos/administ-procesos.shtml" TargetMode="External"/><Relationship Id="rId14" Type="http://schemas.openxmlformats.org/officeDocument/2006/relationships/hyperlink" Target="https://www.monografias.com/trabajos10/prens/prens.shtml" TargetMode="External"/><Relationship Id="rId22" Type="http://schemas.openxmlformats.org/officeDocument/2006/relationships/hyperlink" Target="https://www.monografias.com/trabajos7/perde/perde.shtml" TargetMode="External"/><Relationship Id="rId27"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1226</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google1587136550</dc:creator>
  <cp:lastModifiedBy>famila paz tarifeño</cp:lastModifiedBy>
  <cp:revision>4</cp:revision>
  <dcterms:created xsi:type="dcterms:W3CDTF">2020-05-25T16:10:00Z</dcterms:created>
  <dcterms:modified xsi:type="dcterms:W3CDTF">2020-05-25T22:41:00Z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