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09" w:rsidRPr="006036DA" w:rsidRDefault="00BE6909" w:rsidP="00BE6909">
      <w:pPr>
        <w:framePr w:hSpace="141" w:wrap="around" w:vAnchor="text" w:hAnchor="margin" w:xAlign="center" w:y="-2310"/>
        <w:spacing w:after="0" w:line="240" w:lineRule="auto"/>
        <w:rPr>
          <w:rFonts w:ascii="Comic Sans MS" w:eastAsia="Times New Roman" w:hAnsi="Comic Sans MS"/>
          <w:u w:val="single"/>
          <w:lang w:eastAsia="es-ES" w:bidi="he-IL"/>
        </w:rPr>
      </w:pPr>
    </w:p>
    <w:p w:rsidR="00395993" w:rsidRDefault="00D13123" w:rsidP="00395993">
      <w:pPr>
        <w:spacing w:after="0" w:line="240" w:lineRule="auto"/>
      </w:pPr>
      <w:bookmarkStart w:id="0" w:name="_Hlk39867199"/>
      <w:r w:rsidRPr="004C6381">
        <w:rPr>
          <w:i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3406140</wp:posOffset>
            </wp:positionH>
            <wp:positionV relativeFrom="paragraph">
              <wp:posOffset>-198755</wp:posOffset>
            </wp:positionV>
            <wp:extent cx="2576798" cy="1152525"/>
            <wp:effectExtent l="0" t="0" r="0" b="0"/>
            <wp:wrapNone/>
            <wp:docPr id="7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98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A396A"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704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7" DrawAspect="Content" ObjectID="_1657814620" r:id="rId8"/>
        </w:object>
      </w:r>
      <w:r w:rsidR="00395993">
        <w:t xml:space="preserve">                                Liceo José Victorino Lastarria</w:t>
      </w:r>
    </w:p>
    <w:p w:rsidR="00395993" w:rsidRDefault="00395993" w:rsidP="00395993">
      <w:pPr>
        <w:spacing w:after="0" w:line="240" w:lineRule="auto"/>
      </w:pPr>
      <w:r>
        <w:t xml:space="preserve">                                                 Rancagua</w:t>
      </w:r>
    </w:p>
    <w:p w:rsidR="00395993" w:rsidRDefault="00395993" w:rsidP="0039599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  <w:r w:rsidR="004C6381" w:rsidRPr="004C6381">
        <w:t xml:space="preserve"> </w:t>
      </w:r>
    </w:p>
    <w:p w:rsidR="00395993" w:rsidRPr="005952DE" w:rsidRDefault="00395993" w:rsidP="0039599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p w:rsidR="00395993" w:rsidRDefault="00395993" w:rsidP="00395993"/>
    <w:bookmarkEnd w:id="0"/>
    <w:p w:rsidR="00395993" w:rsidRDefault="00395993" w:rsidP="00BE6909">
      <w:pPr>
        <w:rPr>
          <w:rFonts w:ascii="Comic Sans MS" w:eastAsia="Times New Roman" w:hAnsi="Comic Sans MS"/>
          <w:u w:val="single"/>
          <w:lang w:eastAsia="es-ES" w:bidi="he-IL"/>
        </w:rPr>
      </w:pPr>
    </w:p>
    <w:p w:rsidR="00395993" w:rsidRPr="00D13123" w:rsidRDefault="00D13123" w:rsidP="00D13123">
      <w:pPr>
        <w:jc w:val="center"/>
        <w:rPr>
          <w:rFonts w:ascii="Comic Sans MS" w:eastAsia="Times New Roman" w:hAnsi="Comic Sans MS"/>
          <w:sz w:val="28"/>
          <w:szCs w:val="28"/>
          <w:u w:val="single"/>
          <w:lang w:eastAsia="es-ES" w:bidi="he-IL"/>
        </w:rPr>
      </w:pPr>
      <w:r w:rsidRPr="00D13123">
        <w:rPr>
          <w:rFonts w:ascii="Comic Sans MS" w:eastAsia="Times New Roman" w:hAnsi="Comic Sans MS"/>
          <w:sz w:val="28"/>
          <w:szCs w:val="28"/>
          <w:u w:val="single"/>
          <w:lang w:eastAsia="es-ES" w:bidi="he-IL"/>
        </w:rPr>
        <w:t>ELABORACIÓN DE ALIMENTOS DE BAJA COMPLEJIDAD.</w:t>
      </w:r>
    </w:p>
    <w:p w:rsidR="00BE6909" w:rsidRPr="00BA396A" w:rsidRDefault="00BE6909" w:rsidP="00BE6909">
      <w:pPr>
        <w:rPr>
          <w:rFonts w:ascii="Comic Sans MS" w:hAnsi="Comic Sans MS"/>
          <w:b/>
          <w:sz w:val="28"/>
          <w:szCs w:val="28"/>
          <w:lang w:val="es-ES" w:eastAsia="en-US"/>
        </w:rPr>
      </w:pPr>
      <w:r w:rsidRPr="00BA396A">
        <w:rPr>
          <w:rFonts w:ascii="Comic Sans MS" w:eastAsia="Times New Roman" w:hAnsi="Comic Sans MS"/>
          <w:b/>
          <w:u w:val="single"/>
          <w:lang w:eastAsia="es-ES" w:bidi="he-IL"/>
        </w:rPr>
        <w:t>Profesor: José Luis Muñoz Quinteros.</w:t>
      </w:r>
      <w:bookmarkStart w:id="1" w:name="_GoBack"/>
      <w:bookmarkEnd w:id="1"/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525"/>
        <w:gridCol w:w="5655"/>
      </w:tblGrid>
      <w:tr w:rsidR="00D13123" w:rsidTr="00D13123">
        <w:trPr>
          <w:trHeight w:val="870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23" w:rsidRPr="008E20EE" w:rsidRDefault="00D13123" w:rsidP="00676763">
            <w:pPr>
              <w:autoSpaceDE w:val="0"/>
              <w:autoSpaceDN w:val="0"/>
              <w:adjustRightInd w:val="0"/>
              <w:rPr>
                <w:rFonts w:ascii="Comic Sans MS" w:hAnsi="Comic Sans MS" w:cs="OfficinaSans-Bold"/>
                <w:b/>
                <w:bCs/>
                <w:color w:val="000000"/>
              </w:rPr>
            </w:pP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>O</w:t>
            </w:r>
            <w:r>
              <w:rPr>
                <w:rFonts w:ascii="Comic Sans MS" w:hAnsi="Comic Sans MS" w:cs="OfficinaSans-Bold"/>
                <w:b/>
                <w:bCs/>
                <w:color w:val="000000"/>
              </w:rPr>
              <w:t xml:space="preserve">bjetivo del </w:t>
            </w: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>A</w:t>
            </w:r>
            <w:r>
              <w:rPr>
                <w:rFonts w:ascii="Comic Sans MS" w:hAnsi="Comic Sans MS" w:cs="OfficinaSans-Bold"/>
                <w:b/>
                <w:bCs/>
                <w:color w:val="000000"/>
              </w:rPr>
              <w:t>prendizaje n°</w:t>
            </w: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 xml:space="preserve"> 3</w:t>
            </w:r>
          </w:p>
          <w:p w:rsidR="00D13123" w:rsidRPr="0033075E" w:rsidRDefault="00D13123" w:rsidP="00676763">
            <w:pPr>
              <w:autoSpaceDE w:val="0"/>
              <w:autoSpaceDN w:val="0"/>
              <w:adjustRightInd w:val="0"/>
              <w:rPr>
                <w:rFonts w:ascii="Comic Sans MS" w:hAnsi="Comic Sans MS" w:cs="OfficinaSans-Book"/>
                <w:color w:val="3E3E40"/>
              </w:rPr>
            </w:pPr>
            <w:r w:rsidRPr="008E20EE">
              <w:rPr>
                <w:rFonts w:ascii="Comic Sans MS" w:hAnsi="Comic Sans MS" w:cs="OfficinaSans-Book"/>
                <w:color w:val="3E3E40"/>
              </w:rPr>
              <w:t>Elaborar productos de baja complejidad ga</w:t>
            </w:r>
            <w:r>
              <w:rPr>
                <w:rFonts w:ascii="Comic Sans MS" w:hAnsi="Comic Sans MS" w:cs="OfficinaSans-Book"/>
                <w:color w:val="3E3E40"/>
              </w:rPr>
              <w:t xml:space="preserve">stronómica utilizando equipos y </w:t>
            </w:r>
            <w:r w:rsidRPr="008E20EE">
              <w:rPr>
                <w:rFonts w:ascii="Comic Sans MS" w:hAnsi="Comic Sans MS" w:cs="OfficinaSans-Book"/>
                <w:color w:val="3E3E40"/>
              </w:rPr>
              <w:t>utensilios para procesar las materias primas</w:t>
            </w:r>
            <w:r>
              <w:rPr>
                <w:rFonts w:ascii="Comic Sans MS" w:hAnsi="Comic Sans MS" w:cs="OfficinaSans-Book"/>
                <w:color w:val="3E3E40"/>
              </w:rPr>
              <w:t xml:space="preserve"> </w:t>
            </w:r>
            <w:r w:rsidRPr="008E20EE">
              <w:rPr>
                <w:rFonts w:ascii="Comic Sans MS" w:hAnsi="Comic Sans MS" w:cs="OfficinaSans-Book"/>
                <w:color w:val="3E3E40"/>
              </w:rPr>
              <w:t>e insumos requeridos.</w:t>
            </w:r>
          </w:p>
        </w:tc>
      </w:tr>
      <w:tr w:rsidR="00D13123" w:rsidTr="00D13123">
        <w:trPr>
          <w:trHeight w:val="735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23" w:rsidRPr="00BA396A" w:rsidRDefault="00D13123" w:rsidP="00676763">
            <w:pPr>
              <w:rPr>
                <w:rFonts w:ascii="Comic Sans MS" w:hAnsi="Comic Sans MS"/>
                <w:bCs/>
              </w:rPr>
            </w:pPr>
            <w:r w:rsidRPr="00BA396A">
              <w:rPr>
                <w:rFonts w:ascii="Comic Sans MS" w:hAnsi="Comic Sans MS"/>
                <w:b/>
                <w:bCs/>
                <w:u w:val="single"/>
              </w:rPr>
              <w:t>OBJETIVO:</w:t>
            </w:r>
            <w:r w:rsidRPr="00BA396A">
              <w:rPr>
                <w:rFonts w:ascii="Comic Sans MS" w:hAnsi="Comic Sans MS"/>
                <w:bCs/>
              </w:rPr>
              <w:t xml:space="preserve"> </w:t>
            </w:r>
          </w:p>
          <w:p w:rsidR="00D13123" w:rsidRPr="00BA396A" w:rsidRDefault="00D13123" w:rsidP="00676763">
            <w:pPr>
              <w:rPr>
                <w:rFonts w:ascii="Comic Sans MS" w:hAnsi="Comic Sans MS"/>
                <w:bCs/>
              </w:rPr>
            </w:pPr>
            <w:r w:rsidRPr="00BA396A">
              <w:rPr>
                <w:rFonts w:ascii="Comic Sans MS" w:hAnsi="Comic Sans MS"/>
                <w:bCs/>
              </w:rPr>
              <w:t>Comprender las características de las técnicas de mixtas</w:t>
            </w:r>
          </w:p>
        </w:tc>
      </w:tr>
      <w:tr w:rsidR="00D13123" w:rsidTr="00D13123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23" w:rsidRPr="00BA396A" w:rsidRDefault="00D13123" w:rsidP="00676763">
            <w:pPr>
              <w:rPr>
                <w:rFonts w:ascii="Comic Sans MS" w:hAnsi="Comic Sans MS"/>
                <w:bCs/>
              </w:rPr>
            </w:pPr>
            <w:r w:rsidRPr="00BA396A">
              <w:rPr>
                <w:rFonts w:ascii="Comic Sans MS" w:hAnsi="Comic Sans MS"/>
                <w:b/>
                <w:bCs/>
                <w:u w:val="single"/>
              </w:rPr>
              <w:t>FECHA:</w:t>
            </w:r>
            <w:r w:rsidRPr="00BA396A">
              <w:rPr>
                <w:rFonts w:ascii="Comic Sans MS" w:hAnsi="Comic Sans MS"/>
                <w:bCs/>
              </w:rPr>
              <w:t xml:space="preserve"> semana del 27 al 31   de julio.</w:t>
            </w: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23" w:rsidRPr="00BA396A" w:rsidRDefault="00D13123" w:rsidP="00676763">
            <w:pPr>
              <w:rPr>
                <w:rFonts w:ascii="Comic Sans MS" w:hAnsi="Comic Sans MS"/>
                <w:bCs/>
              </w:rPr>
            </w:pPr>
            <w:r w:rsidRPr="00BA396A">
              <w:rPr>
                <w:rFonts w:ascii="Comic Sans MS" w:hAnsi="Comic Sans MS"/>
                <w:b/>
                <w:bCs/>
                <w:u w:val="single"/>
              </w:rPr>
              <w:t xml:space="preserve">CURSO: </w:t>
            </w:r>
            <w:r w:rsidR="003E02E8" w:rsidRPr="00BA396A">
              <w:rPr>
                <w:rFonts w:ascii="Comic Sans MS" w:hAnsi="Comic Sans MS"/>
                <w:bCs/>
              </w:rPr>
              <w:t xml:space="preserve"> 3°A -3° B</w:t>
            </w:r>
          </w:p>
        </w:tc>
      </w:tr>
    </w:tbl>
    <w:p w:rsidR="00D725D6" w:rsidRDefault="00D725D6" w:rsidP="00B515B9">
      <w:pPr>
        <w:rPr>
          <w:rFonts w:ascii="Comic Sans MS" w:hAnsi="Comic Sans MS"/>
          <w:sz w:val="28"/>
          <w:szCs w:val="28"/>
          <w:u w:val="single"/>
          <w:lang w:val="es-ES" w:eastAsia="en-US"/>
        </w:rPr>
      </w:pPr>
    </w:p>
    <w:p w:rsidR="00E3124E" w:rsidRPr="00BA396A" w:rsidRDefault="00E3124E" w:rsidP="00E3124E">
      <w:pPr>
        <w:tabs>
          <w:tab w:val="left" w:pos="3608"/>
        </w:tabs>
        <w:rPr>
          <w:rFonts w:ascii="Comic Sans MS" w:hAnsi="Comic Sans MS"/>
          <w:b/>
          <w:sz w:val="24"/>
          <w:szCs w:val="24"/>
          <w:u w:val="single"/>
          <w:lang w:val="es-ES"/>
        </w:rPr>
      </w:pPr>
      <w:r w:rsidRPr="00BA396A">
        <w:rPr>
          <w:rFonts w:ascii="Comic Sans MS" w:hAnsi="Comic Sans MS"/>
          <w:b/>
          <w:sz w:val="24"/>
          <w:szCs w:val="24"/>
          <w:u w:val="single"/>
          <w:lang w:val="es-ES"/>
        </w:rPr>
        <w:t>ACTIVIDAD:</w:t>
      </w:r>
    </w:p>
    <w:p w:rsidR="00E3124E" w:rsidRDefault="00E3124E" w:rsidP="003E02E8">
      <w:pPr>
        <w:pStyle w:val="Prrafodelista"/>
        <w:numPr>
          <w:ilvl w:val="0"/>
          <w:numId w:val="6"/>
        </w:numPr>
        <w:tabs>
          <w:tab w:val="left" w:pos="3608"/>
        </w:tabs>
        <w:jc w:val="both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Lea atentamente esta guía para comprender y seguir las instrucciones correctamente.</w:t>
      </w:r>
    </w:p>
    <w:p w:rsidR="00E3124E" w:rsidRDefault="00E3124E" w:rsidP="003E02E8">
      <w:pPr>
        <w:pStyle w:val="Prrafodelista"/>
        <w:numPr>
          <w:ilvl w:val="0"/>
          <w:numId w:val="6"/>
        </w:numPr>
        <w:tabs>
          <w:tab w:val="left" w:pos="3608"/>
        </w:tabs>
        <w:jc w:val="both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Retroalimentar cont</w:t>
      </w:r>
      <w:r w:rsidR="00CC519A">
        <w:rPr>
          <w:rFonts w:ascii="Comic Sans MS" w:hAnsi="Comic Sans MS"/>
          <w:sz w:val="24"/>
          <w:szCs w:val="24"/>
          <w:lang w:val="es-ES"/>
        </w:rPr>
        <w:t xml:space="preserve">enido guía anterior, cocción por calor húmedo. </w:t>
      </w:r>
    </w:p>
    <w:p w:rsidR="004D26C2" w:rsidRDefault="004D26C2" w:rsidP="003E02E8">
      <w:pPr>
        <w:pStyle w:val="Prrafodelista"/>
        <w:numPr>
          <w:ilvl w:val="0"/>
          <w:numId w:val="6"/>
        </w:numPr>
        <w:tabs>
          <w:tab w:val="left" w:pos="3608"/>
        </w:tabs>
        <w:jc w:val="both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Comprender conteni</w:t>
      </w:r>
      <w:r w:rsidR="00CC519A">
        <w:rPr>
          <w:rFonts w:ascii="Comic Sans MS" w:hAnsi="Comic Sans MS"/>
          <w:sz w:val="24"/>
          <w:szCs w:val="24"/>
          <w:lang w:val="es-ES"/>
        </w:rPr>
        <w:t>do sobre las técnicas de cocciones mixtas</w:t>
      </w:r>
      <w:r>
        <w:rPr>
          <w:rFonts w:ascii="Comic Sans MS" w:hAnsi="Comic Sans MS"/>
          <w:sz w:val="24"/>
          <w:szCs w:val="24"/>
          <w:lang w:val="es-ES"/>
        </w:rPr>
        <w:t>.</w:t>
      </w:r>
    </w:p>
    <w:p w:rsidR="00E3124E" w:rsidRDefault="00CC519A" w:rsidP="003E02E8">
      <w:pPr>
        <w:pStyle w:val="Prrafodelista"/>
        <w:numPr>
          <w:ilvl w:val="0"/>
          <w:numId w:val="6"/>
        </w:numPr>
        <w:tabs>
          <w:tab w:val="left" w:pos="3608"/>
        </w:tabs>
        <w:jc w:val="both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</w:t>
      </w:r>
      <w:r w:rsidR="004D26C2">
        <w:rPr>
          <w:rFonts w:ascii="Comic Sans MS" w:hAnsi="Comic Sans MS"/>
          <w:sz w:val="24"/>
          <w:szCs w:val="24"/>
          <w:lang w:val="es-ES"/>
        </w:rPr>
        <w:t>esponder</w:t>
      </w:r>
      <w:r>
        <w:rPr>
          <w:rFonts w:ascii="Comic Sans MS" w:hAnsi="Comic Sans MS"/>
          <w:sz w:val="24"/>
          <w:szCs w:val="24"/>
          <w:lang w:val="es-ES"/>
        </w:rPr>
        <w:t xml:space="preserve"> actividad sobre</w:t>
      </w:r>
      <w:r w:rsidR="004D26C2">
        <w:rPr>
          <w:rFonts w:ascii="Comic Sans MS" w:hAnsi="Comic Sans MS"/>
          <w:sz w:val="24"/>
          <w:szCs w:val="24"/>
          <w:lang w:val="es-ES"/>
        </w:rPr>
        <w:t xml:space="preserve"> la</w:t>
      </w:r>
      <w:r>
        <w:rPr>
          <w:rFonts w:ascii="Comic Sans MS" w:hAnsi="Comic Sans MS"/>
          <w:sz w:val="24"/>
          <w:szCs w:val="24"/>
          <w:lang w:val="es-ES"/>
        </w:rPr>
        <w:t>s</w:t>
      </w:r>
      <w:r w:rsidR="004D26C2">
        <w:rPr>
          <w:rFonts w:ascii="Comic Sans MS" w:hAnsi="Comic Sans MS"/>
          <w:sz w:val="24"/>
          <w:szCs w:val="24"/>
          <w:lang w:val="es-ES"/>
        </w:rPr>
        <w:t xml:space="preserve"> </w:t>
      </w:r>
      <w:r w:rsidR="003E02E8">
        <w:rPr>
          <w:rFonts w:ascii="Comic Sans MS" w:hAnsi="Comic Sans MS"/>
          <w:sz w:val="24"/>
          <w:szCs w:val="24"/>
          <w:lang w:val="es-ES"/>
        </w:rPr>
        <w:t>técnicas de</w:t>
      </w:r>
      <w:r>
        <w:rPr>
          <w:rFonts w:ascii="Comic Sans MS" w:hAnsi="Comic Sans MS"/>
          <w:sz w:val="24"/>
          <w:szCs w:val="24"/>
          <w:lang w:val="es-ES"/>
        </w:rPr>
        <w:t xml:space="preserve"> cocción en seco mixtas</w:t>
      </w:r>
      <w:r w:rsidR="004D26C2">
        <w:rPr>
          <w:rFonts w:ascii="Comic Sans MS" w:hAnsi="Comic Sans MS"/>
          <w:sz w:val="24"/>
          <w:szCs w:val="24"/>
          <w:lang w:val="es-ES"/>
        </w:rPr>
        <w:t>.</w:t>
      </w:r>
    </w:p>
    <w:p w:rsidR="004D26C2" w:rsidRDefault="004D26C2" w:rsidP="003E02E8">
      <w:pPr>
        <w:pStyle w:val="Prrafodelista"/>
        <w:tabs>
          <w:tab w:val="left" w:pos="3608"/>
        </w:tabs>
        <w:jc w:val="both"/>
        <w:rPr>
          <w:rFonts w:ascii="Comic Sans MS" w:hAnsi="Comic Sans MS"/>
          <w:sz w:val="24"/>
          <w:szCs w:val="24"/>
          <w:lang w:val="es-ES"/>
        </w:rPr>
      </w:pPr>
    </w:p>
    <w:p w:rsidR="00E3124E" w:rsidRDefault="00BA396A" w:rsidP="003E02E8">
      <w:pPr>
        <w:pStyle w:val="Prrafodelista"/>
        <w:tabs>
          <w:tab w:val="left" w:pos="3608"/>
        </w:tabs>
        <w:jc w:val="both"/>
        <w:rPr>
          <w:rFonts w:ascii="Comic Sans MS" w:hAnsi="Comic Sans MS"/>
          <w:b/>
          <w:sz w:val="24"/>
          <w:szCs w:val="24"/>
          <w:u w:val="single"/>
          <w:lang w:val="es-ES"/>
        </w:rPr>
      </w:pPr>
      <w:r>
        <w:rPr>
          <w:rFonts w:ascii="Comic Sans MS" w:hAnsi="Comic Sans MS"/>
          <w:b/>
          <w:sz w:val="24"/>
          <w:szCs w:val="24"/>
          <w:u w:val="single"/>
          <w:lang w:val="es-ES"/>
        </w:rPr>
        <w:t>RETROALIMENTACIÓN COCCIÓN HÚMEDA</w:t>
      </w:r>
    </w:p>
    <w:p w:rsidR="004C6381" w:rsidRDefault="004C6381" w:rsidP="003E02E8">
      <w:pPr>
        <w:pStyle w:val="Prrafodelista"/>
        <w:tabs>
          <w:tab w:val="left" w:pos="3608"/>
        </w:tabs>
        <w:jc w:val="both"/>
        <w:rPr>
          <w:rFonts w:ascii="Comic Sans MS" w:hAnsi="Comic Sans MS"/>
          <w:b/>
          <w:sz w:val="24"/>
          <w:szCs w:val="24"/>
          <w:u w:val="single"/>
          <w:lang w:val="es-ES"/>
        </w:rPr>
      </w:pPr>
    </w:p>
    <w:p w:rsidR="004D26C2" w:rsidRPr="003E02E8" w:rsidRDefault="004C6381" w:rsidP="003E02E8">
      <w:pPr>
        <w:pStyle w:val="Prrafodelista"/>
        <w:tabs>
          <w:tab w:val="left" w:pos="3608"/>
        </w:tabs>
        <w:jc w:val="both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Los métodos de cocción húmedos son aquellos en donde se ve involucrado el agua como medio de transmisión directo de calor a un alimento en donde todos los elementos salubres (nutrientes, sabores y aromas) se diluyen en el agua, unificándose en sabores y texturas, característicos y particulares.  </w:t>
      </w:r>
    </w:p>
    <w:p w:rsidR="00CA2D14" w:rsidRPr="00BA396A" w:rsidRDefault="004D26C2" w:rsidP="00CA2D14">
      <w:pPr>
        <w:pStyle w:val="Ttul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CA2D14" w:rsidRPr="00BA396A">
        <w:rPr>
          <w:rFonts w:ascii="Comic Sans MS" w:hAnsi="Comic Sans MS"/>
          <w:b/>
          <w:sz w:val="28"/>
          <w:szCs w:val="28"/>
        </w:rPr>
        <w:t>METODOS DE COCCIÓN.</w:t>
      </w:r>
    </w:p>
    <w:p w:rsidR="00CA2D14" w:rsidRPr="003E02E8" w:rsidRDefault="00CA2D14" w:rsidP="00CA2D14">
      <w:pPr>
        <w:spacing w:line="360" w:lineRule="auto"/>
        <w:jc w:val="both"/>
        <w:rPr>
          <w:rFonts w:ascii="Comic Sans MS" w:hAnsi="Comic Sans MS" w:cs="Arial"/>
        </w:rPr>
      </w:pPr>
      <w:r w:rsidRPr="003E02E8">
        <w:rPr>
          <w:rFonts w:ascii="Comic Sans MS" w:hAnsi="Comic Sans MS" w:cs="Arial"/>
        </w:rPr>
        <w:t>Se procedes a la cocción de los alimentos sometiéndolos a temperaturas elevadas, con el fin de hacerlos más digestivos o esterilizarlos</w:t>
      </w:r>
    </w:p>
    <w:p w:rsidR="00CA2D14" w:rsidRPr="003E02E8" w:rsidRDefault="00CA2D14" w:rsidP="00CA2D14">
      <w:pPr>
        <w:spacing w:line="360" w:lineRule="auto"/>
        <w:jc w:val="both"/>
        <w:rPr>
          <w:rFonts w:ascii="Comic Sans MS" w:hAnsi="Comic Sans MS" w:cs="Arial"/>
        </w:rPr>
      </w:pPr>
      <w:r w:rsidRPr="003E02E8">
        <w:rPr>
          <w:rFonts w:ascii="Comic Sans MS" w:hAnsi="Comic Sans MS" w:cs="Arial"/>
        </w:rPr>
        <w:t>Los tipos de métodos de cocción son:</w:t>
      </w:r>
    </w:p>
    <w:p w:rsidR="00CA2D14" w:rsidRDefault="00CA2D14" w:rsidP="00CA2D14">
      <w:pPr>
        <w:pStyle w:val="Prrafodelista"/>
        <w:ind w:left="1005"/>
      </w:pPr>
      <w:r>
        <w:rPr>
          <w:noProof/>
        </w:rPr>
        <w:drawing>
          <wp:inline distT="0" distB="0" distL="0" distR="0">
            <wp:extent cx="3517970" cy="1718269"/>
            <wp:effectExtent l="19050" t="0" r="25400" b="15875"/>
            <wp:docPr id="4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01143" w:rsidRDefault="00001143" w:rsidP="00D13123">
      <w:pPr>
        <w:jc w:val="both"/>
        <w:rPr>
          <w:rFonts w:ascii="Arial" w:hAnsi="Arial" w:cs="Arial"/>
          <w:noProof/>
        </w:rPr>
      </w:pPr>
    </w:p>
    <w:p w:rsidR="00BA396A" w:rsidRPr="00D13123" w:rsidRDefault="00BA396A" w:rsidP="00D13123">
      <w:pPr>
        <w:jc w:val="both"/>
        <w:rPr>
          <w:rFonts w:ascii="Arial" w:hAnsi="Arial" w:cs="Arial"/>
          <w:noProof/>
        </w:rPr>
      </w:pPr>
    </w:p>
    <w:p w:rsidR="00CC519A" w:rsidRPr="00BA396A" w:rsidRDefault="00CC519A" w:rsidP="00CC519A">
      <w:pPr>
        <w:pStyle w:val="Ttulo"/>
        <w:rPr>
          <w:rFonts w:ascii="Comic Sans MS" w:hAnsi="Comic Sans MS" w:cs="Arial"/>
          <w:b/>
          <w:sz w:val="28"/>
          <w:szCs w:val="28"/>
        </w:rPr>
      </w:pPr>
      <w:r w:rsidRPr="00BA396A">
        <w:rPr>
          <w:rFonts w:ascii="Comic Sans MS" w:hAnsi="Comic Sans MS" w:cs="Arial"/>
          <w:b/>
          <w:sz w:val="28"/>
          <w:szCs w:val="28"/>
        </w:rPr>
        <w:lastRenderedPageBreak/>
        <w:t>METODO DE COCCIÓN POR CALOR MIXTO (COMBINADO).</w:t>
      </w:r>
    </w:p>
    <w:p w:rsidR="00CC519A" w:rsidRPr="003E02E8" w:rsidRDefault="00CC519A" w:rsidP="00CC519A">
      <w:pPr>
        <w:jc w:val="both"/>
        <w:rPr>
          <w:rFonts w:ascii="Comic Sans MS" w:hAnsi="Comic Sans MS" w:cs="Arial"/>
        </w:rPr>
      </w:pPr>
      <w:r w:rsidRPr="003E02E8">
        <w:rPr>
          <w:rFonts w:ascii="Comic Sans MS" w:hAnsi="Comic Sans MS" w:cs="Arial"/>
        </w:rPr>
        <w:t xml:space="preserve">En este proceso la acción se realiza en dos etapas, el alimento se cuece al principio por calor seco en una grasa y se termina en calor húmedo. </w:t>
      </w:r>
    </w:p>
    <w:p w:rsidR="00CC519A" w:rsidRPr="003E02E8" w:rsidRDefault="00BA396A" w:rsidP="00CC519A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A parte de la cocción de</w:t>
      </w:r>
      <w:r w:rsidR="00CC519A" w:rsidRPr="003E02E8">
        <w:rPr>
          <w:rFonts w:ascii="Comic Sans MS" w:hAnsi="Comic Sans MS" w:cs="Arial"/>
        </w:rPr>
        <w:t xml:space="preserve"> alimentos, en este proceso de obtiene como subproducto una salsa una salsa compañera de la carne.</w:t>
      </w:r>
    </w:p>
    <w:p w:rsidR="00CC519A" w:rsidRPr="003E02E8" w:rsidRDefault="00CC519A" w:rsidP="00CC519A">
      <w:pPr>
        <w:pStyle w:val="Prrafodelista"/>
        <w:numPr>
          <w:ilvl w:val="0"/>
          <w:numId w:val="7"/>
        </w:numPr>
        <w:jc w:val="both"/>
        <w:rPr>
          <w:rFonts w:ascii="Comic Sans MS" w:hAnsi="Comic Sans MS" w:cs="Arial"/>
          <w:b/>
        </w:rPr>
      </w:pPr>
      <w:r w:rsidRPr="003E02E8">
        <w:rPr>
          <w:rFonts w:ascii="Comic Sans MS" w:hAnsi="Comic Sans MS" w:cs="Arial"/>
          <w:b/>
        </w:rPr>
        <w:t>GUISAR:</w:t>
      </w:r>
    </w:p>
    <w:p w:rsidR="00CC519A" w:rsidRPr="003E02E8" w:rsidRDefault="003E02E8" w:rsidP="00CC519A">
      <w:pPr>
        <w:pStyle w:val="Prrafodelista"/>
        <w:jc w:val="both"/>
        <w:rPr>
          <w:rFonts w:ascii="Comic Sans MS" w:hAnsi="Comic Sans MS" w:cs="Arial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C776CDA" wp14:editId="2C97B9B1">
            <wp:simplePos x="0" y="0"/>
            <wp:positionH relativeFrom="column">
              <wp:posOffset>3263265</wp:posOffset>
            </wp:positionH>
            <wp:positionV relativeFrom="paragraph">
              <wp:posOffset>256540</wp:posOffset>
            </wp:positionV>
            <wp:extent cx="1781175" cy="1162050"/>
            <wp:effectExtent l="0" t="0" r="9525" b="0"/>
            <wp:wrapNone/>
            <wp:docPr id="2" name="Imagen 2" descr="Métodos de Cocción | Guisos, Comida, Guiso de tern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étodos de Cocción | Guisos, Comida, Guiso de terner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19A" w:rsidRPr="003E02E8">
        <w:rPr>
          <w:rFonts w:ascii="Comic Sans MS" w:hAnsi="Comic Sans MS" w:cs="Arial"/>
        </w:rPr>
        <w:t>Alimentos cortado menudo, se procesa en un comienzo en poca materia grasa y se termina con mucho líquido.</w:t>
      </w:r>
    </w:p>
    <w:p w:rsidR="00CC519A" w:rsidRDefault="00CC519A" w:rsidP="00CC519A">
      <w:pPr>
        <w:pStyle w:val="Prrafodelista"/>
        <w:jc w:val="both"/>
        <w:rPr>
          <w:rFonts w:ascii="Comic Sans MS" w:hAnsi="Comic Sans MS" w:cs="Arial"/>
        </w:rPr>
      </w:pPr>
    </w:p>
    <w:p w:rsidR="003E02E8" w:rsidRDefault="003E02E8" w:rsidP="00CC519A">
      <w:pPr>
        <w:pStyle w:val="Prrafodelista"/>
        <w:jc w:val="both"/>
        <w:rPr>
          <w:rFonts w:ascii="Comic Sans MS" w:hAnsi="Comic Sans MS" w:cs="Arial"/>
        </w:rPr>
      </w:pPr>
    </w:p>
    <w:p w:rsidR="003E02E8" w:rsidRDefault="003E02E8" w:rsidP="00CC519A">
      <w:pPr>
        <w:pStyle w:val="Prrafodelista"/>
        <w:jc w:val="both"/>
        <w:rPr>
          <w:rFonts w:ascii="Comic Sans MS" w:hAnsi="Comic Sans MS" w:cs="Arial"/>
        </w:rPr>
      </w:pPr>
    </w:p>
    <w:p w:rsidR="003E02E8" w:rsidRPr="003E02E8" w:rsidRDefault="003E02E8" w:rsidP="00CC519A">
      <w:pPr>
        <w:pStyle w:val="Prrafodelista"/>
        <w:jc w:val="both"/>
        <w:rPr>
          <w:rFonts w:ascii="Comic Sans MS" w:hAnsi="Comic Sans MS" w:cs="Arial"/>
        </w:rPr>
      </w:pPr>
    </w:p>
    <w:p w:rsidR="00CC519A" w:rsidRPr="003E02E8" w:rsidRDefault="00CC519A" w:rsidP="00CC519A">
      <w:pPr>
        <w:pStyle w:val="Prrafodelista"/>
        <w:numPr>
          <w:ilvl w:val="0"/>
          <w:numId w:val="7"/>
        </w:numPr>
        <w:jc w:val="both"/>
        <w:rPr>
          <w:rFonts w:ascii="Comic Sans MS" w:hAnsi="Comic Sans MS" w:cs="Arial"/>
          <w:b/>
        </w:rPr>
      </w:pPr>
      <w:r w:rsidRPr="003E02E8">
        <w:rPr>
          <w:rFonts w:ascii="Comic Sans MS" w:hAnsi="Comic Sans MS" w:cs="Arial"/>
          <w:b/>
        </w:rPr>
        <w:t>ESTOFAR:</w:t>
      </w:r>
    </w:p>
    <w:p w:rsidR="00CC519A" w:rsidRPr="003E02E8" w:rsidRDefault="00CC519A" w:rsidP="00CC519A">
      <w:pPr>
        <w:pStyle w:val="Prrafodelista"/>
        <w:jc w:val="both"/>
        <w:rPr>
          <w:rFonts w:ascii="Comic Sans MS" w:hAnsi="Comic Sans MS" w:cs="Arial"/>
        </w:rPr>
      </w:pPr>
      <w:r w:rsidRPr="003E02E8">
        <w:rPr>
          <w:rFonts w:ascii="Comic Sans MS" w:hAnsi="Comic Sans MS" w:cs="Arial"/>
        </w:rPr>
        <w:t>Se comienza en poca materia grasa y se termina con casi nada de líquido.</w:t>
      </w:r>
    </w:p>
    <w:p w:rsidR="003E02E8" w:rsidRDefault="003E02E8" w:rsidP="00CC519A">
      <w:pPr>
        <w:pStyle w:val="Prrafodelista"/>
        <w:jc w:val="both"/>
        <w:rPr>
          <w:rFonts w:ascii="Comic Sans MS" w:hAnsi="Comic Sans MS" w:cs="Arial"/>
          <w:b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288BB3E" wp14:editId="3284147D">
            <wp:simplePos x="0" y="0"/>
            <wp:positionH relativeFrom="column">
              <wp:posOffset>3196590</wp:posOffset>
            </wp:positionH>
            <wp:positionV relativeFrom="paragraph">
              <wp:posOffset>132715</wp:posOffset>
            </wp:positionV>
            <wp:extent cx="1914525" cy="1133193"/>
            <wp:effectExtent l="0" t="0" r="0" b="0"/>
            <wp:wrapNone/>
            <wp:docPr id="3" name="Imagen 3" descr="Estofado De V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ofado De Vac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3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2E8" w:rsidRDefault="003E02E8" w:rsidP="00CC519A">
      <w:pPr>
        <w:pStyle w:val="Prrafodelista"/>
        <w:jc w:val="both"/>
        <w:rPr>
          <w:rFonts w:ascii="Comic Sans MS" w:hAnsi="Comic Sans MS" w:cs="Arial"/>
          <w:b/>
        </w:rPr>
      </w:pPr>
    </w:p>
    <w:p w:rsidR="00CC519A" w:rsidRDefault="00CC519A" w:rsidP="00CC519A">
      <w:pPr>
        <w:pStyle w:val="Prrafodelista"/>
        <w:jc w:val="both"/>
        <w:rPr>
          <w:rFonts w:ascii="Comic Sans MS" w:hAnsi="Comic Sans MS" w:cs="Arial"/>
          <w:b/>
        </w:rPr>
      </w:pPr>
    </w:p>
    <w:p w:rsidR="003E02E8" w:rsidRDefault="003E02E8" w:rsidP="00CC519A">
      <w:pPr>
        <w:pStyle w:val="Prrafodelista"/>
        <w:jc w:val="both"/>
        <w:rPr>
          <w:rFonts w:ascii="Comic Sans MS" w:hAnsi="Comic Sans MS" w:cs="Arial"/>
          <w:b/>
        </w:rPr>
      </w:pPr>
    </w:p>
    <w:p w:rsidR="003E02E8" w:rsidRDefault="003E02E8" w:rsidP="00CC519A">
      <w:pPr>
        <w:pStyle w:val="Prrafodelista"/>
        <w:jc w:val="both"/>
        <w:rPr>
          <w:rFonts w:ascii="Comic Sans MS" w:hAnsi="Comic Sans MS" w:cs="Arial"/>
          <w:b/>
        </w:rPr>
      </w:pPr>
    </w:p>
    <w:p w:rsidR="003E02E8" w:rsidRPr="003E02E8" w:rsidRDefault="003E02E8" w:rsidP="00CC519A">
      <w:pPr>
        <w:pStyle w:val="Prrafodelista"/>
        <w:jc w:val="both"/>
        <w:rPr>
          <w:rFonts w:ascii="Comic Sans MS" w:hAnsi="Comic Sans MS" w:cs="Arial"/>
          <w:b/>
        </w:rPr>
      </w:pPr>
    </w:p>
    <w:p w:rsidR="00CC519A" w:rsidRPr="003E02E8" w:rsidRDefault="00CC519A" w:rsidP="00CC519A">
      <w:pPr>
        <w:pStyle w:val="Prrafodelista"/>
        <w:numPr>
          <w:ilvl w:val="0"/>
          <w:numId w:val="7"/>
        </w:numPr>
        <w:jc w:val="both"/>
        <w:rPr>
          <w:rFonts w:ascii="Comic Sans MS" w:hAnsi="Comic Sans MS" w:cs="Arial"/>
          <w:b/>
        </w:rPr>
      </w:pPr>
      <w:r w:rsidRPr="003E02E8">
        <w:rPr>
          <w:rFonts w:ascii="Comic Sans MS" w:hAnsi="Comic Sans MS" w:cs="Arial"/>
          <w:b/>
        </w:rPr>
        <w:t>BRASEAR:</w:t>
      </w:r>
    </w:p>
    <w:p w:rsidR="00CC519A" w:rsidRPr="003E02E8" w:rsidRDefault="00CC519A" w:rsidP="00CC519A">
      <w:pPr>
        <w:pStyle w:val="Prrafodelista"/>
        <w:jc w:val="both"/>
        <w:rPr>
          <w:rFonts w:ascii="Comic Sans MS" w:hAnsi="Comic Sans MS" w:cs="Arial"/>
        </w:rPr>
      </w:pPr>
      <w:r w:rsidRPr="003E02E8">
        <w:rPr>
          <w:rFonts w:ascii="Comic Sans MS" w:hAnsi="Comic Sans MS" w:cs="Arial"/>
        </w:rPr>
        <w:t>Proceso que comienza con poca grasa y se termina la cocción en una salsa compañera de la carne.</w:t>
      </w:r>
    </w:p>
    <w:p w:rsidR="00CC519A" w:rsidRPr="00D75948" w:rsidRDefault="00BA396A" w:rsidP="00CC519A">
      <w:pPr>
        <w:pStyle w:val="Prrafodelista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13335</wp:posOffset>
            </wp:positionV>
            <wp:extent cx="1981200" cy="1162050"/>
            <wp:effectExtent l="0" t="0" r="0" b="0"/>
            <wp:wrapNone/>
            <wp:docPr id="5" name="Imagen 5" descr="Cómo brasear carne para que te quede maravill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brasear carne para que te quede maravillos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19A" w:rsidRDefault="00CC519A" w:rsidP="00CC519A">
      <w:pPr>
        <w:pStyle w:val="Prrafodelista"/>
      </w:pPr>
    </w:p>
    <w:p w:rsidR="004C6381" w:rsidRDefault="004C6381" w:rsidP="00CC519A">
      <w:pPr>
        <w:pStyle w:val="Prrafodelista"/>
      </w:pPr>
    </w:p>
    <w:p w:rsidR="00CA2D14" w:rsidRPr="00CC519A" w:rsidRDefault="00CA2D14" w:rsidP="00BA396A"/>
    <w:p w:rsidR="00CB4240" w:rsidRPr="00CB4240" w:rsidRDefault="00CB4240" w:rsidP="00E3124E">
      <w:pPr>
        <w:tabs>
          <w:tab w:val="left" w:pos="3608"/>
        </w:tabs>
        <w:rPr>
          <w:rFonts w:ascii="Comic Sans MS" w:hAnsi="Comic Sans MS"/>
          <w:b/>
          <w:sz w:val="24"/>
          <w:szCs w:val="24"/>
          <w:lang w:val="es-ES"/>
        </w:rPr>
      </w:pPr>
      <w:r w:rsidRPr="00CB4240">
        <w:rPr>
          <w:rFonts w:ascii="Comic Sans MS" w:hAnsi="Comic Sans MS"/>
          <w:b/>
          <w:sz w:val="24"/>
          <w:szCs w:val="24"/>
          <w:lang w:val="es-ES"/>
        </w:rPr>
        <w:t>ACTIVIDAD:</w:t>
      </w:r>
    </w:p>
    <w:p w:rsidR="00CB4240" w:rsidRDefault="00CB4240" w:rsidP="00E3124E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 Según las caract</w:t>
      </w:r>
      <w:r w:rsidR="00001143">
        <w:rPr>
          <w:rFonts w:ascii="Comic Sans MS" w:hAnsi="Comic Sans MS"/>
          <w:sz w:val="24"/>
          <w:szCs w:val="24"/>
          <w:lang w:val="es-ES"/>
        </w:rPr>
        <w:t>erística</w:t>
      </w:r>
      <w:r w:rsidR="00CC519A">
        <w:rPr>
          <w:rFonts w:ascii="Comic Sans MS" w:hAnsi="Comic Sans MS"/>
          <w:sz w:val="24"/>
          <w:szCs w:val="24"/>
          <w:lang w:val="es-ES"/>
        </w:rPr>
        <w:t>s de cocciones mixtas “guisar</w:t>
      </w:r>
      <w:r w:rsidR="00001143">
        <w:rPr>
          <w:rFonts w:ascii="Comic Sans MS" w:hAnsi="Comic Sans MS"/>
          <w:sz w:val="24"/>
          <w:szCs w:val="24"/>
          <w:lang w:val="es-ES"/>
        </w:rPr>
        <w:t>”</w:t>
      </w:r>
      <w:r w:rsidR="00CC519A">
        <w:rPr>
          <w:rFonts w:ascii="Comic Sans MS" w:hAnsi="Comic Sans MS"/>
          <w:sz w:val="24"/>
          <w:szCs w:val="24"/>
          <w:lang w:val="es-ES"/>
        </w:rPr>
        <w:t xml:space="preserve"> </w:t>
      </w:r>
      <w:r w:rsidR="00001143">
        <w:rPr>
          <w:rFonts w:ascii="Comic Sans MS" w:hAnsi="Comic Sans MS"/>
          <w:sz w:val="24"/>
          <w:szCs w:val="24"/>
          <w:lang w:val="es-ES"/>
        </w:rPr>
        <w:t xml:space="preserve"> </w:t>
      </w:r>
      <w:r>
        <w:rPr>
          <w:rFonts w:ascii="Comic Sans MS" w:hAnsi="Comic Sans MS"/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7"/>
        <w:gridCol w:w="5051"/>
      </w:tblGrid>
      <w:tr w:rsidR="00CF616C" w:rsidTr="00CF616C">
        <w:tc>
          <w:tcPr>
            <w:tcW w:w="8978" w:type="dxa"/>
            <w:gridSpan w:val="2"/>
          </w:tcPr>
          <w:p w:rsidR="00CF616C" w:rsidRDefault="00CC519A" w:rsidP="00CF616C">
            <w:pPr>
              <w:tabs>
                <w:tab w:val="left" w:pos="3608"/>
              </w:tabs>
              <w:jc w:val="center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Guisar.</w:t>
            </w:r>
          </w:p>
        </w:tc>
      </w:tr>
      <w:tr w:rsidR="00CF616C" w:rsidTr="00CF616C">
        <w:tc>
          <w:tcPr>
            <w:tcW w:w="3927" w:type="dxa"/>
            <w:tcBorders>
              <w:right w:val="single" w:sz="4" w:space="0" w:color="auto"/>
            </w:tcBorders>
          </w:tcPr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Descripción del artefacto o maquinaria</w:t>
            </w:r>
            <w:r w:rsidR="00CC519A">
              <w:rPr>
                <w:rFonts w:ascii="Comic Sans MS" w:hAnsi="Comic Sans MS"/>
                <w:sz w:val="24"/>
                <w:szCs w:val="24"/>
                <w:lang w:val="es-ES"/>
              </w:rPr>
              <w:t xml:space="preserve"> para guisar.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CF616C" w:rsidTr="00CF616C">
        <w:tc>
          <w:tcPr>
            <w:tcW w:w="3927" w:type="dxa"/>
            <w:tcBorders>
              <w:right w:val="single" w:sz="4" w:space="0" w:color="auto"/>
            </w:tcBorders>
          </w:tcPr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Sistema de conducción del calor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CF616C" w:rsidTr="00CF616C">
        <w:tc>
          <w:tcPr>
            <w:tcW w:w="3927" w:type="dxa"/>
            <w:tcBorders>
              <w:right w:val="single" w:sz="4" w:space="0" w:color="auto"/>
            </w:tcBorders>
          </w:tcPr>
          <w:p w:rsidR="00CF616C" w:rsidRDefault="00001143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Fuente</w:t>
            </w:r>
            <w:r w:rsidR="00CF616C">
              <w:rPr>
                <w:rFonts w:ascii="Comic Sans MS" w:hAnsi="Comic Sans MS"/>
                <w:sz w:val="24"/>
                <w:szCs w:val="24"/>
                <w:lang w:val="es-ES"/>
              </w:rPr>
              <w:t xml:space="preserve"> de energía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CF616C" w:rsidTr="00CF616C">
        <w:tc>
          <w:tcPr>
            <w:tcW w:w="3927" w:type="dxa"/>
            <w:tcBorders>
              <w:right w:val="single" w:sz="4" w:space="0" w:color="auto"/>
            </w:tcBorders>
          </w:tcPr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Transformación que </w:t>
            </w:r>
            <w:r w:rsidR="00001143">
              <w:rPr>
                <w:rFonts w:ascii="Comic Sans MS" w:hAnsi="Comic Sans MS"/>
                <w:sz w:val="24"/>
                <w:szCs w:val="24"/>
                <w:lang w:val="es-ES"/>
              </w:rPr>
              <w:t xml:space="preserve">sufre el alimento al cocinarlo </w:t>
            </w:r>
            <w:r w:rsidR="004C6381">
              <w:rPr>
                <w:rFonts w:ascii="Comic Sans MS" w:hAnsi="Comic Sans MS"/>
                <w:sz w:val="24"/>
                <w:szCs w:val="24"/>
                <w:lang w:val="es-ES"/>
              </w:rPr>
              <w:t>bajo esta técnica.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:rsidR="00E3124E" w:rsidRPr="00D13123" w:rsidRDefault="00E3124E" w:rsidP="00E3124E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</w:p>
    <w:p w:rsidR="00E3124E" w:rsidRPr="00BA396A" w:rsidRDefault="00CF616C" w:rsidP="00CF616C">
      <w:pPr>
        <w:tabs>
          <w:tab w:val="left" w:pos="3608"/>
        </w:tabs>
        <w:jc w:val="center"/>
        <w:rPr>
          <w:rFonts w:ascii="Comic Sans MS" w:hAnsi="Comic Sans MS"/>
          <w:b/>
          <w:sz w:val="16"/>
          <w:szCs w:val="16"/>
          <w:lang w:val="es-ES"/>
        </w:rPr>
      </w:pPr>
      <w:r w:rsidRPr="00BA396A">
        <w:rPr>
          <w:rFonts w:ascii="Comic Sans MS" w:hAnsi="Comic Sans MS"/>
          <w:b/>
          <w:sz w:val="16"/>
          <w:szCs w:val="16"/>
          <w:lang w:val="es-ES"/>
        </w:rPr>
        <w:t>FELICIDADES POR HABER FINALIZADO CON ÉXITO ESTA GUÍA, RECUERDA QUE TODO LO APRENDIDO SERA APLICADO EN LOS TALLERES PRACTICOS DE GASTRONOMÍA.</w:t>
      </w:r>
    </w:p>
    <w:p w:rsidR="00CC519A" w:rsidRPr="00BA396A" w:rsidRDefault="00CF616C" w:rsidP="00D13123">
      <w:pPr>
        <w:tabs>
          <w:tab w:val="left" w:pos="3608"/>
        </w:tabs>
        <w:jc w:val="center"/>
        <w:rPr>
          <w:rFonts w:ascii="Comic Sans MS" w:hAnsi="Comic Sans MS"/>
          <w:b/>
          <w:sz w:val="16"/>
          <w:szCs w:val="16"/>
          <w:lang w:val="es-ES"/>
        </w:rPr>
      </w:pPr>
      <w:r w:rsidRPr="00BA396A">
        <w:rPr>
          <w:rFonts w:ascii="Comic Sans MS" w:hAnsi="Comic Sans MS"/>
          <w:b/>
          <w:sz w:val="16"/>
          <w:szCs w:val="16"/>
          <w:lang w:val="es-ES"/>
        </w:rPr>
        <w:t xml:space="preserve">¡ESPERANDO AQUE TODOS </w:t>
      </w:r>
      <w:r w:rsidR="00CC519A" w:rsidRPr="00BA396A">
        <w:rPr>
          <w:rFonts w:ascii="Comic Sans MS" w:hAnsi="Comic Sans MS"/>
          <w:b/>
          <w:sz w:val="16"/>
          <w:szCs w:val="16"/>
          <w:lang w:val="es-ES"/>
        </w:rPr>
        <w:t xml:space="preserve">SE ENCUENTREN BIEN, </w:t>
      </w:r>
      <w:proofErr w:type="gramStart"/>
      <w:r w:rsidR="00CC519A" w:rsidRPr="00BA396A">
        <w:rPr>
          <w:rFonts w:ascii="Comic Sans MS" w:hAnsi="Comic Sans MS"/>
          <w:b/>
          <w:sz w:val="16"/>
          <w:szCs w:val="16"/>
          <w:lang w:val="es-ES"/>
        </w:rPr>
        <w:t>SE DESPIDE A</w:t>
      </w:r>
      <w:r w:rsidRPr="00BA396A">
        <w:rPr>
          <w:rFonts w:ascii="Comic Sans MS" w:hAnsi="Comic Sans MS"/>
          <w:b/>
          <w:sz w:val="16"/>
          <w:szCs w:val="16"/>
          <w:lang w:val="es-ES"/>
        </w:rPr>
        <w:t>TENTAMENTE, PROFESOR JOSÉ LUIS!</w:t>
      </w:r>
      <w:proofErr w:type="gramEnd"/>
    </w:p>
    <w:p w:rsidR="00570B37" w:rsidRPr="00BA396A" w:rsidRDefault="00CC519A" w:rsidP="005B2BBC">
      <w:pPr>
        <w:tabs>
          <w:tab w:val="left" w:pos="3608"/>
        </w:tabs>
        <w:jc w:val="center"/>
        <w:rPr>
          <w:rFonts w:ascii="Comic Sans MS" w:hAnsi="Comic Sans MS"/>
          <w:b/>
          <w:color w:val="00B050"/>
          <w:sz w:val="16"/>
          <w:szCs w:val="16"/>
          <w:lang w:val="es-ES"/>
        </w:rPr>
      </w:pPr>
      <w:r w:rsidRPr="00BA396A">
        <w:rPr>
          <w:rFonts w:ascii="Comic Sans MS" w:hAnsi="Comic Sans MS"/>
          <w:b/>
          <w:color w:val="00B050"/>
          <w:sz w:val="16"/>
          <w:szCs w:val="16"/>
          <w:lang w:val="es-ES"/>
        </w:rPr>
        <w:t xml:space="preserve">ENVÍA AQUÍ TUS TRABAJOS </w:t>
      </w:r>
      <w:hyperlink r:id="rId17" w:history="1">
        <w:r w:rsidR="00BE6909" w:rsidRPr="00BA396A">
          <w:rPr>
            <w:rStyle w:val="Hipervnculo"/>
            <w:rFonts w:ascii="Comic Sans MS" w:hAnsi="Comic Sans MS"/>
            <w:sz w:val="16"/>
            <w:szCs w:val="16"/>
            <w:lang w:val="es-ES"/>
          </w:rPr>
          <w:t>munozquinterosj@gmail.com</w:t>
        </w:r>
      </w:hyperlink>
      <w:r w:rsidR="00BE6909" w:rsidRPr="00BA396A">
        <w:rPr>
          <w:rFonts w:ascii="Comic Sans MS" w:hAnsi="Comic Sans MS"/>
          <w:sz w:val="16"/>
          <w:szCs w:val="16"/>
          <w:lang w:val="es-ES"/>
        </w:rPr>
        <w:t xml:space="preserve"> </w:t>
      </w:r>
    </w:p>
    <w:sectPr w:rsidR="00570B37" w:rsidRPr="00BA396A" w:rsidSect="003E02E8">
      <w:pgSz w:w="12240" w:h="20160" w:code="5"/>
      <w:pgMar w:top="568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1E5"/>
    <w:multiLevelType w:val="hybridMultilevel"/>
    <w:tmpl w:val="ED50DC68"/>
    <w:lvl w:ilvl="0" w:tplc="72E68048">
      <w:start w:val="1"/>
      <w:numFmt w:val="decimal"/>
      <w:lvlText w:val="%1-"/>
      <w:lvlJc w:val="left"/>
      <w:pPr>
        <w:ind w:left="720" w:hanging="360"/>
      </w:pPr>
      <w:rPr>
        <w:rFonts w:eastAsiaTheme="majorEastAsia" w:hint="default"/>
        <w:sz w:val="36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150F"/>
    <w:multiLevelType w:val="hybridMultilevel"/>
    <w:tmpl w:val="AF46B4F2"/>
    <w:lvl w:ilvl="0" w:tplc="E7E6F2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03606"/>
    <w:multiLevelType w:val="hybridMultilevel"/>
    <w:tmpl w:val="0D1E93E6"/>
    <w:lvl w:ilvl="0" w:tplc="12549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A2FEE"/>
    <w:multiLevelType w:val="hybridMultilevel"/>
    <w:tmpl w:val="A7A05854"/>
    <w:lvl w:ilvl="0" w:tplc="5B727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215D6"/>
    <w:multiLevelType w:val="hybridMultilevel"/>
    <w:tmpl w:val="E1ECBC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4281"/>
    <w:multiLevelType w:val="hybridMultilevel"/>
    <w:tmpl w:val="4E940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96373"/>
    <w:multiLevelType w:val="hybridMultilevel"/>
    <w:tmpl w:val="122A1CB6"/>
    <w:lvl w:ilvl="0" w:tplc="F2FAE3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4D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32E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07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C0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491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9CE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25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AE6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28"/>
    <w:rsid w:val="00001143"/>
    <w:rsid w:val="00083B59"/>
    <w:rsid w:val="000A1A85"/>
    <w:rsid w:val="000A5FE8"/>
    <w:rsid w:val="001B3756"/>
    <w:rsid w:val="001E766E"/>
    <w:rsid w:val="001E7BC2"/>
    <w:rsid w:val="001F7C33"/>
    <w:rsid w:val="0025453D"/>
    <w:rsid w:val="002A77B5"/>
    <w:rsid w:val="002E5631"/>
    <w:rsid w:val="002F76DE"/>
    <w:rsid w:val="0033075E"/>
    <w:rsid w:val="003624A4"/>
    <w:rsid w:val="0039046A"/>
    <w:rsid w:val="00395993"/>
    <w:rsid w:val="003A0E5D"/>
    <w:rsid w:val="003A634D"/>
    <w:rsid w:val="003E02E8"/>
    <w:rsid w:val="004919D9"/>
    <w:rsid w:val="004C6381"/>
    <w:rsid w:val="004D26C2"/>
    <w:rsid w:val="00570B37"/>
    <w:rsid w:val="005A2F15"/>
    <w:rsid w:val="005B2BBC"/>
    <w:rsid w:val="006036DA"/>
    <w:rsid w:val="00626056"/>
    <w:rsid w:val="00656AF6"/>
    <w:rsid w:val="0070002C"/>
    <w:rsid w:val="00713DD8"/>
    <w:rsid w:val="00753129"/>
    <w:rsid w:val="00820E36"/>
    <w:rsid w:val="00822322"/>
    <w:rsid w:val="00863AE4"/>
    <w:rsid w:val="00932357"/>
    <w:rsid w:val="009D319B"/>
    <w:rsid w:val="00A6662D"/>
    <w:rsid w:val="00AB58A8"/>
    <w:rsid w:val="00B13B4B"/>
    <w:rsid w:val="00B515B9"/>
    <w:rsid w:val="00B829DF"/>
    <w:rsid w:val="00BA396A"/>
    <w:rsid w:val="00BE6909"/>
    <w:rsid w:val="00C27D9F"/>
    <w:rsid w:val="00C33B69"/>
    <w:rsid w:val="00C53B84"/>
    <w:rsid w:val="00CA2D14"/>
    <w:rsid w:val="00CB4240"/>
    <w:rsid w:val="00CC519A"/>
    <w:rsid w:val="00CF616C"/>
    <w:rsid w:val="00D13123"/>
    <w:rsid w:val="00D443FC"/>
    <w:rsid w:val="00D578A2"/>
    <w:rsid w:val="00D60368"/>
    <w:rsid w:val="00D70BE0"/>
    <w:rsid w:val="00D725D6"/>
    <w:rsid w:val="00D812F8"/>
    <w:rsid w:val="00DC24FD"/>
    <w:rsid w:val="00DE1C28"/>
    <w:rsid w:val="00DE74F9"/>
    <w:rsid w:val="00E2378C"/>
    <w:rsid w:val="00E3124E"/>
    <w:rsid w:val="00E94F16"/>
    <w:rsid w:val="00EA3F3F"/>
    <w:rsid w:val="00F80EDF"/>
    <w:rsid w:val="00F8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D294D2"/>
  <w15:docId w15:val="{D65EAAE5-6296-416C-9BD6-18271E10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56"/>
  </w:style>
  <w:style w:type="paragraph" w:styleId="Ttulo1">
    <w:name w:val="heading 1"/>
    <w:basedOn w:val="Normal"/>
    <w:next w:val="Normal"/>
    <w:link w:val="Ttulo1Car"/>
    <w:uiPriority w:val="9"/>
    <w:qFormat/>
    <w:rsid w:val="00DE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1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DE1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E1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1C2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1C28"/>
    <w:rPr>
      <w:rFonts w:eastAsiaTheme="minorHAnsi"/>
      <w:b/>
      <w:bCs/>
      <w:i/>
      <w:iCs/>
      <w:color w:val="4F81BD" w:themeColor="accent1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E1C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DE1C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C2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307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24kjd">
    <w:name w:val="e24kjd"/>
    <w:basedOn w:val="Fuentedeprrafopredeter"/>
    <w:rsid w:val="00DE74F9"/>
  </w:style>
  <w:style w:type="character" w:customStyle="1" w:styleId="kx21rb">
    <w:name w:val="kx21rb"/>
    <w:basedOn w:val="Fuentedeprrafopredeter"/>
    <w:rsid w:val="00DE74F9"/>
  </w:style>
  <w:style w:type="paragraph" w:styleId="NormalWeb">
    <w:name w:val="Normal (Web)"/>
    <w:basedOn w:val="Normal"/>
    <w:uiPriority w:val="99"/>
    <w:unhideWhenUsed/>
    <w:rsid w:val="00DE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E74F9"/>
    <w:rPr>
      <w:b/>
      <w:bCs/>
    </w:rPr>
  </w:style>
  <w:style w:type="character" w:styleId="nfasis">
    <w:name w:val="Emphasis"/>
    <w:basedOn w:val="Fuentedeprrafopredeter"/>
    <w:uiPriority w:val="20"/>
    <w:qFormat/>
    <w:rsid w:val="00DE74F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E74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diagramColors" Target="diagrams/colors1.xml"/><Relationship Id="rId17" Type="http://schemas.openxmlformats.org/officeDocument/2006/relationships/hyperlink" Target="mailto:munozquinterosj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C61E5D-CD6A-4B3B-8A42-C226FD2B1273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DA83A18-1BF2-4DD1-8E63-E9A7BA9EC96B}">
      <dgm:prSet phldrT="[Texto]"/>
      <dgm:spPr/>
      <dgm:t>
        <a:bodyPr/>
        <a:lstStyle/>
        <a:p>
          <a:r>
            <a:rPr lang="es-ES"/>
            <a:t>COCCIÓN POR CALOR SECO.</a:t>
          </a:r>
        </a:p>
      </dgm:t>
    </dgm:pt>
    <dgm:pt modelId="{11779FE7-C771-4A8C-BA4A-9EE52E9A6E19}" type="parTrans" cxnId="{03B2BD81-E529-41D3-9198-4D7869C34A5E}">
      <dgm:prSet/>
      <dgm:spPr/>
      <dgm:t>
        <a:bodyPr/>
        <a:lstStyle/>
        <a:p>
          <a:endParaRPr lang="es-ES"/>
        </a:p>
      </dgm:t>
    </dgm:pt>
    <dgm:pt modelId="{AC592941-35C9-4F3E-9D4C-C561268A81ED}" type="sibTrans" cxnId="{03B2BD81-E529-41D3-9198-4D7869C34A5E}">
      <dgm:prSet/>
      <dgm:spPr/>
      <dgm:t>
        <a:bodyPr/>
        <a:lstStyle/>
        <a:p>
          <a:endParaRPr lang="es-ES"/>
        </a:p>
      </dgm:t>
    </dgm:pt>
    <dgm:pt modelId="{9A7B1042-C56E-4BFD-A716-904C5F752F21}">
      <dgm:prSet phldrT="[Texto]"/>
      <dgm:spPr/>
      <dgm:t>
        <a:bodyPr/>
        <a:lstStyle/>
        <a:p>
          <a:r>
            <a:rPr lang="es-ES"/>
            <a:t>CONCENTRACIÓN.</a:t>
          </a:r>
        </a:p>
      </dgm:t>
    </dgm:pt>
    <dgm:pt modelId="{880FE1FD-EE19-4873-A867-96D95ECB2A25}" type="parTrans" cxnId="{9DAD904C-C004-477C-A2DD-0B1D0C551751}">
      <dgm:prSet/>
      <dgm:spPr/>
      <dgm:t>
        <a:bodyPr/>
        <a:lstStyle/>
        <a:p>
          <a:endParaRPr lang="es-ES"/>
        </a:p>
      </dgm:t>
    </dgm:pt>
    <dgm:pt modelId="{07326594-2062-4E47-B10A-7683516A77B1}" type="sibTrans" cxnId="{9DAD904C-C004-477C-A2DD-0B1D0C551751}">
      <dgm:prSet/>
      <dgm:spPr/>
      <dgm:t>
        <a:bodyPr/>
        <a:lstStyle/>
        <a:p>
          <a:endParaRPr lang="es-ES"/>
        </a:p>
      </dgm:t>
    </dgm:pt>
    <dgm:pt modelId="{0C24296B-1495-4D47-A0A1-E00C200AB36F}">
      <dgm:prSet phldrT="[Texto]"/>
      <dgm:spPr/>
      <dgm:t>
        <a:bodyPr/>
        <a:lstStyle/>
        <a:p>
          <a:r>
            <a:rPr lang="es-ES"/>
            <a:t>COCCIÓN POR CALOR HÚMEDO.</a:t>
          </a:r>
        </a:p>
      </dgm:t>
    </dgm:pt>
    <dgm:pt modelId="{36BE1C59-988D-42B9-8896-6EC5CD16B6CB}" type="parTrans" cxnId="{209C144E-7867-43D5-820E-4857241D8A41}">
      <dgm:prSet/>
      <dgm:spPr/>
      <dgm:t>
        <a:bodyPr/>
        <a:lstStyle/>
        <a:p>
          <a:endParaRPr lang="es-ES"/>
        </a:p>
      </dgm:t>
    </dgm:pt>
    <dgm:pt modelId="{F678F21E-9C1C-437C-BF99-ABDA3DA36540}" type="sibTrans" cxnId="{209C144E-7867-43D5-820E-4857241D8A41}">
      <dgm:prSet/>
      <dgm:spPr/>
      <dgm:t>
        <a:bodyPr/>
        <a:lstStyle/>
        <a:p>
          <a:endParaRPr lang="es-ES"/>
        </a:p>
      </dgm:t>
    </dgm:pt>
    <dgm:pt modelId="{59613AD9-D07E-4689-B731-AAE0E3F5C11F}">
      <dgm:prSet phldrT="[Texto]"/>
      <dgm:spPr/>
      <dgm:t>
        <a:bodyPr/>
        <a:lstStyle/>
        <a:p>
          <a:r>
            <a:rPr lang="es-ES"/>
            <a:t>EXPANSIÓN.</a:t>
          </a:r>
        </a:p>
      </dgm:t>
    </dgm:pt>
    <dgm:pt modelId="{DADA0E27-3140-4932-87F6-7F3A606F41A8}" type="parTrans" cxnId="{3902AEE4-00F5-4F8B-9895-61393BEC001E}">
      <dgm:prSet/>
      <dgm:spPr/>
      <dgm:t>
        <a:bodyPr/>
        <a:lstStyle/>
        <a:p>
          <a:endParaRPr lang="es-ES"/>
        </a:p>
      </dgm:t>
    </dgm:pt>
    <dgm:pt modelId="{1FA8FCDB-B5DA-4C92-8F17-5FBC7CD13865}" type="sibTrans" cxnId="{3902AEE4-00F5-4F8B-9895-61393BEC001E}">
      <dgm:prSet/>
      <dgm:spPr/>
      <dgm:t>
        <a:bodyPr/>
        <a:lstStyle/>
        <a:p>
          <a:endParaRPr lang="es-ES"/>
        </a:p>
      </dgm:t>
    </dgm:pt>
    <dgm:pt modelId="{E0C33FF4-5385-40D7-994E-31CD94A30045}">
      <dgm:prSet phldrT="[Texto]"/>
      <dgm:spPr/>
      <dgm:t>
        <a:bodyPr/>
        <a:lstStyle/>
        <a:p>
          <a:r>
            <a:rPr lang="es-ES"/>
            <a:t>COCCIÓN MIXTA.</a:t>
          </a:r>
        </a:p>
      </dgm:t>
    </dgm:pt>
    <dgm:pt modelId="{CFCA6540-352A-41DA-A5D3-A89C3F98FB46}" type="parTrans" cxnId="{B8F8D8C2-4815-4AF4-A556-2F0F8A3E8CAD}">
      <dgm:prSet/>
      <dgm:spPr/>
      <dgm:t>
        <a:bodyPr/>
        <a:lstStyle/>
        <a:p>
          <a:endParaRPr lang="es-ES"/>
        </a:p>
      </dgm:t>
    </dgm:pt>
    <dgm:pt modelId="{2D2CFDBA-2EAF-49BE-AB8C-E29357FDA9A4}" type="sibTrans" cxnId="{B8F8D8C2-4815-4AF4-A556-2F0F8A3E8CAD}">
      <dgm:prSet/>
      <dgm:spPr/>
      <dgm:t>
        <a:bodyPr/>
        <a:lstStyle/>
        <a:p>
          <a:endParaRPr lang="es-ES"/>
        </a:p>
      </dgm:t>
    </dgm:pt>
    <dgm:pt modelId="{270399FC-3A4D-4A28-8F9A-5257730C8AC9}">
      <dgm:prSet phldrT="[Texto]"/>
      <dgm:spPr/>
      <dgm:t>
        <a:bodyPr/>
        <a:lstStyle/>
        <a:p>
          <a:r>
            <a:rPr lang="es-ES"/>
            <a:t>COMBINADO.</a:t>
          </a:r>
        </a:p>
      </dgm:t>
    </dgm:pt>
    <dgm:pt modelId="{5C51FD32-1059-45C5-BA69-70293C64EF5F}" type="parTrans" cxnId="{0993A8E5-DD94-4C89-9588-03A14DD2B117}">
      <dgm:prSet/>
      <dgm:spPr/>
      <dgm:t>
        <a:bodyPr/>
        <a:lstStyle/>
        <a:p>
          <a:endParaRPr lang="es-ES"/>
        </a:p>
      </dgm:t>
    </dgm:pt>
    <dgm:pt modelId="{6A6D5E77-1019-433B-A495-119B863F0CD8}" type="sibTrans" cxnId="{0993A8E5-DD94-4C89-9588-03A14DD2B117}">
      <dgm:prSet/>
      <dgm:spPr/>
      <dgm:t>
        <a:bodyPr/>
        <a:lstStyle/>
        <a:p>
          <a:endParaRPr lang="es-ES"/>
        </a:p>
      </dgm:t>
    </dgm:pt>
    <dgm:pt modelId="{900AE05E-D3BA-485C-BC9E-4FA77AE1801F}" type="pres">
      <dgm:prSet presAssocID="{5BC61E5D-CD6A-4B3B-8A42-C226FD2B127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5B764BAD-EC96-4B60-A8AA-94BFBCBEB4AA}" type="pres">
      <dgm:prSet presAssocID="{DDA83A18-1BF2-4DD1-8E63-E9A7BA9EC96B}" presName="linNode" presStyleCnt="0"/>
      <dgm:spPr/>
    </dgm:pt>
    <dgm:pt modelId="{9D6F99C4-E6B6-459C-91C9-686305F60299}" type="pres">
      <dgm:prSet presAssocID="{DDA83A18-1BF2-4DD1-8E63-E9A7BA9EC96B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EC938E5-DA5D-4409-93BF-173B2FFDBE73}" type="pres">
      <dgm:prSet presAssocID="{DDA83A18-1BF2-4DD1-8E63-E9A7BA9EC96B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FFB83F7-E093-44FB-B204-DF46903BE442}" type="pres">
      <dgm:prSet presAssocID="{AC592941-35C9-4F3E-9D4C-C561268A81ED}" presName="sp" presStyleCnt="0"/>
      <dgm:spPr/>
    </dgm:pt>
    <dgm:pt modelId="{A019CE97-32B5-4490-9D19-4C61C402627C}" type="pres">
      <dgm:prSet presAssocID="{0C24296B-1495-4D47-A0A1-E00C200AB36F}" presName="linNode" presStyleCnt="0"/>
      <dgm:spPr/>
    </dgm:pt>
    <dgm:pt modelId="{F249E8E4-B77C-494E-893C-1931A863C0F3}" type="pres">
      <dgm:prSet presAssocID="{0C24296B-1495-4D47-A0A1-E00C200AB36F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F3239D6-D081-4DD1-8341-96BE6084A909}" type="pres">
      <dgm:prSet presAssocID="{0C24296B-1495-4D47-A0A1-E00C200AB36F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B24BDB5-2536-4EE5-A8FC-3281BEBF34EE}" type="pres">
      <dgm:prSet presAssocID="{F678F21E-9C1C-437C-BF99-ABDA3DA36540}" presName="sp" presStyleCnt="0"/>
      <dgm:spPr/>
    </dgm:pt>
    <dgm:pt modelId="{3D18E986-741E-4D8A-92C0-C06B27DBA709}" type="pres">
      <dgm:prSet presAssocID="{E0C33FF4-5385-40D7-994E-31CD94A30045}" presName="linNode" presStyleCnt="0"/>
      <dgm:spPr/>
    </dgm:pt>
    <dgm:pt modelId="{64488E08-119E-4CA1-BEAD-F43AEB042310}" type="pres">
      <dgm:prSet presAssocID="{E0C33FF4-5385-40D7-994E-31CD94A30045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B833222-AE01-42A3-877A-E5E3986C3959}" type="pres">
      <dgm:prSet presAssocID="{E0C33FF4-5385-40D7-994E-31CD94A30045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76AB9E97-C4FF-472A-AFA3-3961CE40528A}" type="presOf" srcId="{E0C33FF4-5385-40D7-994E-31CD94A30045}" destId="{64488E08-119E-4CA1-BEAD-F43AEB042310}" srcOrd="0" destOrd="0" presId="urn:microsoft.com/office/officeart/2005/8/layout/vList5"/>
    <dgm:cxn modelId="{03B2BD81-E529-41D3-9198-4D7869C34A5E}" srcId="{5BC61E5D-CD6A-4B3B-8A42-C226FD2B1273}" destId="{DDA83A18-1BF2-4DD1-8E63-E9A7BA9EC96B}" srcOrd="0" destOrd="0" parTransId="{11779FE7-C771-4A8C-BA4A-9EE52E9A6E19}" sibTransId="{AC592941-35C9-4F3E-9D4C-C561268A81ED}"/>
    <dgm:cxn modelId="{B8F8D8C2-4815-4AF4-A556-2F0F8A3E8CAD}" srcId="{5BC61E5D-CD6A-4B3B-8A42-C226FD2B1273}" destId="{E0C33FF4-5385-40D7-994E-31CD94A30045}" srcOrd="2" destOrd="0" parTransId="{CFCA6540-352A-41DA-A5D3-A89C3F98FB46}" sibTransId="{2D2CFDBA-2EAF-49BE-AB8C-E29357FDA9A4}"/>
    <dgm:cxn modelId="{209C144E-7867-43D5-820E-4857241D8A41}" srcId="{5BC61E5D-CD6A-4B3B-8A42-C226FD2B1273}" destId="{0C24296B-1495-4D47-A0A1-E00C200AB36F}" srcOrd="1" destOrd="0" parTransId="{36BE1C59-988D-42B9-8896-6EC5CD16B6CB}" sibTransId="{F678F21E-9C1C-437C-BF99-ABDA3DA36540}"/>
    <dgm:cxn modelId="{B4DBAD71-9B10-47DC-A62C-6548E9467158}" type="presOf" srcId="{59613AD9-D07E-4689-B731-AAE0E3F5C11F}" destId="{6F3239D6-D081-4DD1-8341-96BE6084A909}" srcOrd="0" destOrd="0" presId="urn:microsoft.com/office/officeart/2005/8/layout/vList5"/>
    <dgm:cxn modelId="{0993A8E5-DD94-4C89-9588-03A14DD2B117}" srcId="{E0C33FF4-5385-40D7-994E-31CD94A30045}" destId="{270399FC-3A4D-4A28-8F9A-5257730C8AC9}" srcOrd="0" destOrd="0" parTransId="{5C51FD32-1059-45C5-BA69-70293C64EF5F}" sibTransId="{6A6D5E77-1019-433B-A495-119B863F0CD8}"/>
    <dgm:cxn modelId="{0250AF9C-8447-4E58-878F-E02470BA545E}" type="presOf" srcId="{270399FC-3A4D-4A28-8F9A-5257730C8AC9}" destId="{3B833222-AE01-42A3-877A-E5E3986C3959}" srcOrd="0" destOrd="0" presId="urn:microsoft.com/office/officeart/2005/8/layout/vList5"/>
    <dgm:cxn modelId="{2E121ED2-88E4-440E-BC0A-9D67DE930234}" type="presOf" srcId="{5BC61E5D-CD6A-4B3B-8A42-C226FD2B1273}" destId="{900AE05E-D3BA-485C-BC9E-4FA77AE1801F}" srcOrd="0" destOrd="0" presId="urn:microsoft.com/office/officeart/2005/8/layout/vList5"/>
    <dgm:cxn modelId="{9BCACA5A-4F0A-40FC-9B3C-20932F033F8F}" type="presOf" srcId="{DDA83A18-1BF2-4DD1-8E63-E9A7BA9EC96B}" destId="{9D6F99C4-E6B6-459C-91C9-686305F60299}" srcOrd="0" destOrd="0" presId="urn:microsoft.com/office/officeart/2005/8/layout/vList5"/>
    <dgm:cxn modelId="{1049F8BF-59B3-4960-904C-231C325FAAD8}" type="presOf" srcId="{0C24296B-1495-4D47-A0A1-E00C200AB36F}" destId="{F249E8E4-B77C-494E-893C-1931A863C0F3}" srcOrd="0" destOrd="0" presId="urn:microsoft.com/office/officeart/2005/8/layout/vList5"/>
    <dgm:cxn modelId="{BCD64B64-A584-4389-B71B-4F840C54B0C5}" type="presOf" srcId="{9A7B1042-C56E-4BFD-A716-904C5F752F21}" destId="{CEC938E5-DA5D-4409-93BF-173B2FFDBE73}" srcOrd="0" destOrd="0" presId="urn:microsoft.com/office/officeart/2005/8/layout/vList5"/>
    <dgm:cxn modelId="{3902AEE4-00F5-4F8B-9895-61393BEC001E}" srcId="{0C24296B-1495-4D47-A0A1-E00C200AB36F}" destId="{59613AD9-D07E-4689-B731-AAE0E3F5C11F}" srcOrd="0" destOrd="0" parTransId="{DADA0E27-3140-4932-87F6-7F3A606F41A8}" sibTransId="{1FA8FCDB-B5DA-4C92-8F17-5FBC7CD13865}"/>
    <dgm:cxn modelId="{9DAD904C-C004-477C-A2DD-0B1D0C551751}" srcId="{DDA83A18-1BF2-4DD1-8E63-E9A7BA9EC96B}" destId="{9A7B1042-C56E-4BFD-A716-904C5F752F21}" srcOrd="0" destOrd="0" parTransId="{880FE1FD-EE19-4873-A867-96D95ECB2A25}" sibTransId="{07326594-2062-4E47-B10A-7683516A77B1}"/>
    <dgm:cxn modelId="{21E251E9-AAAB-4A2D-9EE0-DC99118296FE}" type="presParOf" srcId="{900AE05E-D3BA-485C-BC9E-4FA77AE1801F}" destId="{5B764BAD-EC96-4B60-A8AA-94BFBCBEB4AA}" srcOrd="0" destOrd="0" presId="urn:microsoft.com/office/officeart/2005/8/layout/vList5"/>
    <dgm:cxn modelId="{42BA4220-F3E7-47EB-964E-620CDBE56B14}" type="presParOf" srcId="{5B764BAD-EC96-4B60-A8AA-94BFBCBEB4AA}" destId="{9D6F99C4-E6B6-459C-91C9-686305F60299}" srcOrd="0" destOrd="0" presId="urn:microsoft.com/office/officeart/2005/8/layout/vList5"/>
    <dgm:cxn modelId="{1CE48290-F776-4E43-B819-CF964D0B80BA}" type="presParOf" srcId="{5B764BAD-EC96-4B60-A8AA-94BFBCBEB4AA}" destId="{CEC938E5-DA5D-4409-93BF-173B2FFDBE73}" srcOrd="1" destOrd="0" presId="urn:microsoft.com/office/officeart/2005/8/layout/vList5"/>
    <dgm:cxn modelId="{8D058639-3D73-448A-B60F-BF35F29D5295}" type="presParOf" srcId="{900AE05E-D3BA-485C-BC9E-4FA77AE1801F}" destId="{4FFB83F7-E093-44FB-B204-DF46903BE442}" srcOrd="1" destOrd="0" presId="urn:microsoft.com/office/officeart/2005/8/layout/vList5"/>
    <dgm:cxn modelId="{7C0845A4-08FE-47D0-A423-25E6EAA23567}" type="presParOf" srcId="{900AE05E-D3BA-485C-BC9E-4FA77AE1801F}" destId="{A019CE97-32B5-4490-9D19-4C61C402627C}" srcOrd="2" destOrd="0" presId="urn:microsoft.com/office/officeart/2005/8/layout/vList5"/>
    <dgm:cxn modelId="{FD4BAE1C-E8A6-46E0-A590-4D3C7769CD3B}" type="presParOf" srcId="{A019CE97-32B5-4490-9D19-4C61C402627C}" destId="{F249E8E4-B77C-494E-893C-1931A863C0F3}" srcOrd="0" destOrd="0" presId="urn:microsoft.com/office/officeart/2005/8/layout/vList5"/>
    <dgm:cxn modelId="{1D34BC41-1D0A-400C-8F7F-813A7EF0A22F}" type="presParOf" srcId="{A019CE97-32B5-4490-9D19-4C61C402627C}" destId="{6F3239D6-D081-4DD1-8341-96BE6084A909}" srcOrd="1" destOrd="0" presId="urn:microsoft.com/office/officeart/2005/8/layout/vList5"/>
    <dgm:cxn modelId="{0AAC46B2-7D61-4514-A847-B89F9C21EF86}" type="presParOf" srcId="{900AE05E-D3BA-485C-BC9E-4FA77AE1801F}" destId="{9B24BDB5-2536-4EE5-A8FC-3281BEBF34EE}" srcOrd="3" destOrd="0" presId="urn:microsoft.com/office/officeart/2005/8/layout/vList5"/>
    <dgm:cxn modelId="{F6C7060B-E23B-4AE5-A651-EB7C1F57DC52}" type="presParOf" srcId="{900AE05E-D3BA-485C-BC9E-4FA77AE1801F}" destId="{3D18E986-741E-4D8A-92C0-C06B27DBA709}" srcOrd="4" destOrd="0" presId="urn:microsoft.com/office/officeart/2005/8/layout/vList5"/>
    <dgm:cxn modelId="{AC8786D8-520E-4507-8386-5469219CF283}" type="presParOf" srcId="{3D18E986-741E-4D8A-92C0-C06B27DBA709}" destId="{64488E08-119E-4CA1-BEAD-F43AEB042310}" srcOrd="0" destOrd="0" presId="urn:microsoft.com/office/officeart/2005/8/layout/vList5"/>
    <dgm:cxn modelId="{97BDE0B0-E2DD-47DF-AD9F-E953ADF70764}" type="presParOf" srcId="{3D18E986-741E-4D8A-92C0-C06B27DBA709}" destId="{3B833222-AE01-42A3-877A-E5E3986C395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C938E5-DA5D-4409-93BF-173B2FFDBE73}">
      <dsp:nvSpPr>
        <dsp:cNvPr id="0" name=""/>
        <dsp:cNvSpPr/>
      </dsp:nvSpPr>
      <dsp:spPr>
        <a:xfrm rot="5400000">
          <a:off x="2170723" y="-848041"/>
          <a:ext cx="442991" cy="22515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900" kern="1200"/>
            <a:t>CONCENTRACIÓN.</a:t>
          </a:r>
        </a:p>
      </dsp:txBody>
      <dsp:txXfrm rot="-5400000">
        <a:off x="1266469" y="77838"/>
        <a:ext cx="2229875" cy="399741"/>
      </dsp:txXfrm>
    </dsp:sp>
    <dsp:sp modelId="{9D6F99C4-E6B6-459C-91C9-686305F60299}">
      <dsp:nvSpPr>
        <dsp:cNvPr id="0" name=""/>
        <dsp:cNvSpPr/>
      </dsp:nvSpPr>
      <dsp:spPr>
        <a:xfrm>
          <a:off x="0" y="838"/>
          <a:ext cx="1266469" cy="5537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COCCIÓN POR CALOR SECO.</a:t>
          </a:r>
        </a:p>
      </dsp:txBody>
      <dsp:txXfrm>
        <a:off x="27031" y="27869"/>
        <a:ext cx="1212407" cy="499677"/>
      </dsp:txXfrm>
    </dsp:sp>
    <dsp:sp modelId="{6F3239D6-D081-4DD1-8341-96BE6084A909}">
      <dsp:nvSpPr>
        <dsp:cNvPr id="0" name=""/>
        <dsp:cNvSpPr/>
      </dsp:nvSpPr>
      <dsp:spPr>
        <a:xfrm rot="5400000">
          <a:off x="2170723" y="-266615"/>
          <a:ext cx="442991" cy="22515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900" kern="1200"/>
            <a:t>EXPANSIÓN.</a:t>
          </a:r>
        </a:p>
      </dsp:txBody>
      <dsp:txXfrm rot="-5400000">
        <a:off x="1266469" y="659264"/>
        <a:ext cx="2229875" cy="399741"/>
      </dsp:txXfrm>
    </dsp:sp>
    <dsp:sp modelId="{F249E8E4-B77C-494E-893C-1931A863C0F3}">
      <dsp:nvSpPr>
        <dsp:cNvPr id="0" name=""/>
        <dsp:cNvSpPr/>
      </dsp:nvSpPr>
      <dsp:spPr>
        <a:xfrm>
          <a:off x="0" y="582264"/>
          <a:ext cx="1266469" cy="5537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COCCIÓN POR CALOR HÚMEDO.</a:t>
          </a:r>
        </a:p>
      </dsp:txBody>
      <dsp:txXfrm>
        <a:off x="27031" y="609295"/>
        <a:ext cx="1212407" cy="499677"/>
      </dsp:txXfrm>
    </dsp:sp>
    <dsp:sp modelId="{3B833222-AE01-42A3-877A-E5E3986C3959}">
      <dsp:nvSpPr>
        <dsp:cNvPr id="0" name=""/>
        <dsp:cNvSpPr/>
      </dsp:nvSpPr>
      <dsp:spPr>
        <a:xfrm rot="5400000">
          <a:off x="2170723" y="314810"/>
          <a:ext cx="442991" cy="22515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900" kern="1200"/>
            <a:t>COMBINADO.</a:t>
          </a:r>
        </a:p>
      </dsp:txBody>
      <dsp:txXfrm rot="-5400000">
        <a:off x="1266469" y="1240690"/>
        <a:ext cx="2229875" cy="399741"/>
      </dsp:txXfrm>
    </dsp:sp>
    <dsp:sp modelId="{64488E08-119E-4CA1-BEAD-F43AEB042310}">
      <dsp:nvSpPr>
        <dsp:cNvPr id="0" name=""/>
        <dsp:cNvSpPr/>
      </dsp:nvSpPr>
      <dsp:spPr>
        <a:xfrm>
          <a:off x="0" y="1163690"/>
          <a:ext cx="1266469" cy="5537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COCCIÓN MIXTA.</a:t>
          </a:r>
        </a:p>
      </dsp:txBody>
      <dsp:txXfrm>
        <a:off x="27031" y="1190721"/>
        <a:ext cx="1212407" cy="4996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DD5D-1747-4AC9-877D-555DE435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</cp:lastModifiedBy>
  <cp:revision>3</cp:revision>
  <dcterms:created xsi:type="dcterms:W3CDTF">2020-08-01T15:16:00Z</dcterms:created>
  <dcterms:modified xsi:type="dcterms:W3CDTF">2020-08-01T23:17:00Z</dcterms:modified>
</cp:coreProperties>
</file>