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A7F" w:rsidRDefault="005D072D" w:rsidP="005035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28B0D45B" wp14:editId="22CF66E6">
            <wp:simplePos x="0" y="0"/>
            <wp:positionH relativeFrom="column">
              <wp:posOffset>3568065</wp:posOffset>
            </wp:positionH>
            <wp:positionV relativeFrom="paragraph">
              <wp:posOffset>163830</wp:posOffset>
            </wp:positionV>
            <wp:extent cx="2152650" cy="1019175"/>
            <wp:effectExtent l="0" t="0" r="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A7F" w:rsidRDefault="007B7A7F" w:rsidP="005035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7B7A7F" w:rsidRDefault="00F70903" w:rsidP="007B7A7F">
      <w:pPr>
        <w:spacing w:after="0" w:line="240" w:lineRule="auto"/>
      </w:pPr>
      <w:r>
        <w:rPr>
          <w:noProof/>
          <w:lang w:val="es-ES"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55168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27" DrawAspect="Content" ObjectID="_1651300338" r:id="rId9"/>
        </w:object>
      </w:r>
      <w:r w:rsidR="007B7A7F">
        <w:t xml:space="preserve">                                Liceo José Victorino Lastarria</w:t>
      </w:r>
    </w:p>
    <w:p w:rsidR="007B7A7F" w:rsidRDefault="007B7A7F" w:rsidP="007B7A7F">
      <w:pPr>
        <w:spacing w:after="0" w:line="240" w:lineRule="auto"/>
      </w:pPr>
      <w:r>
        <w:t xml:space="preserve">                                                 Rancagua</w:t>
      </w:r>
    </w:p>
    <w:p w:rsidR="007B7A7F" w:rsidRDefault="007B7A7F" w:rsidP="007B7A7F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:rsidR="007B7A7F" w:rsidRPr="005952DE" w:rsidRDefault="007B7A7F" w:rsidP="007B7A7F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:rsidR="0026171C" w:rsidRDefault="0026171C" w:rsidP="00503507">
      <w:pPr>
        <w:shd w:val="clear" w:color="auto" w:fill="FFFFFF"/>
        <w:spacing w:after="0" w:line="240" w:lineRule="auto"/>
      </w:pPr>
    </w:p>
    <w:p w:rsidR="007B7A7F" w:rsidRDefault="007B7A7F" w:rsidP="005035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5D072D" w:rsidRDefault="005D072D" w:rsidP="002617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  <w:lang w:eastAsia="es-CL"/>
        </w:rPr>
      </w:pPr>
    </w:p>
    <w:p w:rsidR="00C26C7C" w:rsidRDefault="0026171C" w:rsidP="002617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  <w:lang w:eastAsia="es-CL"/>
        </w:rPr>
      </w:pPr>
      <w:r w:rsidRPr="0026171C">
        <w:rPr>
          <w:rFonts w:ascii="Arial" w:eastAsia="Times New Roman" w:hAnsi="Arial" w:cs="Arial"/>
          <w:color w:val="222222"/>
          <w:sz w:val="32"/>
          <w:szCs w:val="32"/>
          <w:lang w:eastAsia="es-CL"/>
        </w:rPr>
        <w:t>FILOSOFÍA</w:t>
      </w:r>
    </w:p>
    <w:p w:rsidR="0026171C" w:rsidRPr="0026171C" w:rsidRDefault="0026171C" w:rsidP="002617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  <w:lang w:eastAsia="es-CL"/>
        </w:rPr>
      </w:pPr>
    </w:p>
    <w:p w:rsidR="0026171C" w:rsidRDefault="0026171C" w:rsidP="005035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Guía de repaso: Persuasión, razonamientos y falacias</w:t>
      </w:r>
    </w:p>
    <w:p w:rsidR="00C26C7C" w:rsidRDefault="00C26C7C" w:rsidP="005035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Curso: Tercero medio</w:t>
      </w:r>
    </w:p>
    <w:p w:rsidR="00C26C7C" w:rsidRDefault="00C26C7C" w:rsidP="005035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Profesora: Ruth Alamos Herrera </w:t>
      </w:r>
    </w:p>
    <w:p w:rsidR="00C26C7C" w:rsidRDefault="00C26C7C" w:rsidP="005035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Correo electrónico: </w:t>
      </w:r>
      <w:hyperlink r:id="rId10" w:history="1">
        <w:r w:rsidRPr="00EA210A">
          <w:rPr>
            <w:rStyle w:val="Hipervnculo"/>
            <w:rFonts w:ascii="Arial" w:eastAsia="Times New Roman" w:hAnsi="Arial" w:cs="Arial"/>
            <w:sz w:val="24"/>
            <w:szCs w:val="24"/>
            <w:lang w:eastAsia="es-CL"/>
          </w:rPr>
          <w:t>ruthalamos@gmail.com</w:t>
        </w:r>
      </w:hyperlink>
    </w:p>
    <w:p w:rsidR="00C26C7C" w:rsidRPr="00122839" w:rsidRDefault="00C26C7C" w:rsidP="00C26C7C">
      <w:pPr>
        <w:spacing w:after="0" w:line="240" w:lineRule="auto"/>
      </w:pPr>
      <w:r>
        <w:t xml:space="preserve">        </w:t>
      </w:r>
    </w:p>
    <w:p w:rsidR="0026171C" w:rsidRDefault="00C26C7C" w:rsidP="0026171C">
      <w:pPr>
        <w:pStyle w:val="Default"/>
        <w:jc w:val="both"/>
        <w:rPr>
          <w:b/>
        </w:rPr>
      </w:pPr>
      <w:r w:rsidRPr="0026171C">
        <w:rPr>
          <w:b/>
        </w:rPr>
        <w:t xml:space="preserve"> OA: Aplicar principios y herramientas de argumentación en el diálogo, la escritura y diferentes contextos, considerando la consistencia y rigurosidad lógica, la identificación de razonamientos válidos e inválidos y métodos de razonamiento filosófico. </w:t>
      </w:r>
    </w:p>
    <w:p w:rsidR="0026171C" w:rsidRDefault="0026171C" w:rsidP="0026171C">
      <w:pPr>
        <w:pStyle w:val="Default"/>
        <w:jc w:val="both"/>
        <w:rPr>
          <w:b/>
        </w:rPr>
      </w:pPr>
    </w:p>
    <w:p w:rsidR="00C26C7C" w:rsidRPr="0026171C" w:rsidRDefault="00C26C7C" w:rsidP="0026171C">
      <w:pPr>
        <w:pStyle w:val="Default"/>
        <w:jc w:val="both"/>
        <w:rPr>
          <w:b/>
        </w:rPr>
      </w:pPr>
      <w:r w:rsidRPr="0026171C">
        <w:rPr>
          <w:b/>
        </w:rPr>
        <w:t xml:space="preserve"> Objetivo de la clase: Reforzar los contenidos de las clases anteriores (Razonamiento, Argumentación y falacias), responder prueba formativa.</w:t>
      </w:r>
    </w:p>
    <w:p w:rsidR="007B7A7F" w:rsidRPr="00C26C7C" w:rsidRDefault="00C26C7C" w:rsidP="00C26C7C">
      <w:pPr>
        <w:pStyle w:val="Default"/>
        <w:jc w:val="both"/>
        <w:rPr>
          <w:b/>
          <w:sz w:val="20"/>
          <w:szCs w:val="20"/>
        </w:rPr>
      </w:pPr>
      <w:r w:rsidRPr="001721DA">
        <w:rPr>
          <w:b/>
          <w:sz w:val="20"/>
          <w:szCs w:val="20"/>
        </w:rPr>
        <w:t xml:space="preserve">                           </w:t>
      </w:r>
      <w:r>
        <w:rPr>
          <w:b/>
          <w:sz w:val="20"/>
          <w:szCs w:val="20"/>
        </w:rPr>
        <w:t xml:space="preserve">       </w:t>
      </w:r>
    </w:p>
    <w:p w:rsidR="00503507" w:rsidRDefault="00F70903" w:rsidP="005035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es-CL"/>
        </w:rPr>
        <w:object w:dxaOrig="1440" w:dyaOrig="1440" w14:anchorId="37343D76"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26" DrawAspect="Content" ObjectID="_1651300339" r:id="rId11"/>
        </w:object>
      </w:r>
      <w:r w:rsidR="00C26C7C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                         </w:t>
      </w:r>
      <w:r w:rsidR="00450C07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             </w:t>
      </w:r>
      <w:r w:rsidR="00C26C7C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</w:t>
      </w:r>
      <w:r w:rsidR="00503507" w:rsidRPr="00503507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¿Qué es la persuasión?</w:t>
      </w:r>
    </w:p>
    <w:p w:rsidR="00503507" w:rsidRPr="00503507" w:rsidRDefault="00503507" w:rsidP="005035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503507" w:rsidRDefault="00503507" w:rsidP="005035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503507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La </w:t>
      </w:r>
      <w:r w:rsidRPr="00503507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Persuasión</w:t>
      </w:r>
      <w:r w:rsidRPr="00503507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 es aquella habilidad que tienen las personas para transmitir ideas y que éstas sean difundidas por quien actúa como receptor de las mismas. Esto se traduce más efectivamente como la capacidad que tienen los seres humanos a través de una relación, convencer a otros.</w:t>
      </w:r>
    </w:p>
    <w:p w:rsidR="00503507" w:rsidRPr="00503507" w:rsidRDefault="00503507" w:rsidP="005035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es-CL"/>
        </w:rPr>
      </w:pPr>
    </w:p>
    <w:p w:rsidR="00503507" w:rsidRPr="00503507" w:rsidRDefault="00503507" w:rsidP="005035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es-CL"/>
        </w:rPr>
      </w:pPr>
      <w:r w:rsidRPr="00503507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 </w:t>
      </w:r>
      <w:r w:rsidRPr="00503507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Persuasión y fundamentación en el discurso argumentativo</w:t>
      </w:r>
      <w:r w:rsidRPr="00503507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 El propósito del </w:t>
      </w:r>
      <w:r w:rsidRPr="00503507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discurso argumentativo</w:t>
      </w:r>
      <w:r w:rsidRPr="00503507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 es convencer o </w:t>
      </w:r>
      <w:r w:rsidRPr="00503507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persuadir</w:t>
      </w:r>
      <w:r w:rsidRPr="00503507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. Mediante éste, se presentan argumentos a favor de una idea, punto de vista o persona. Para convencer se hace necesario informar, presentar datos y hechos verificables.</w:t>
      </w:r>
    </w:p>
    <w:p w:rsidR="00503507" w:rsidRPr="00503507" w:rsidRDefault="00503507" w:rsidP="00312373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>
        <w:br/>
      </w:r>
      <w:r>
        <w:rPr>
          <w:rFonts w:ascii="Arial" w:hAnsi="Arial" w:cs="Arial"/>
          <w:color w:val="222222"/>
          <w:shd w:val="clear" w:color="auto" w:fill="FFFFFF"/>
        </w:rPr>
        <w:t>En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lógica</w:t>
      </w:r>
      <w:r>
        <w:rPr>
          <w:rFonts w:ascii="Arial" w:hAnsi="Arial" w:cs="Arial"/>
          <w:color w:val="222222"/>
          <w:shd w:val="clear" w:color="auto" w:fill="FFFFFF"/>
        </w:rPr>
        <w:t xml:space="preserve">, un argumento se define como un conjunto de premisas seguidas por una conclusión.​ Un argumento puede ser sólido (válido y con premisas verdaderas) o ser persuasivo de alguna otra manera.​ Sin embargo, un argumento no necesita ser sólido o persuasivo para ser </w:t>
      </w:r>
      <w:r w:rsidRPr="00503507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de la </w:t>
      </w:r>
      <w:r w:rsidRPr="00503507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argumentación</w:t>
      </w:r>
    </w:p>
    <w:p w:rsidR="008D51ED" w:rsidRDefault="008D51ED" w:rsidP="00503507">
      <w:pPr>
        <w:jc w:val="both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Contexto</w:t>
      </w:r>
      <w:r>
        <w:rPr>
          <w:rFonts w:ascii="Arial" w:hAnsi="Arial" w:cs="Arial"/>
          <w:color w:val="222222"/>
          <w:shd w:val="clear" w:color="auto" w:fill="FFFFFF"/>
        </w:rPr>
        <w:t> de la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argumentación</w:t>
      </w:r>
    </w:p>
    <w:p w:rsidR="00450C07" w:rsidRPr="0009629A" w:rsidRDefault="00503507" w:rsidP="00503507">
      <w:pPr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</w:pPr>
      <w:r w:rsidRPr="0050350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Cuando alguien desarrolla una </w:t>
      </w:r>
      <w:r w:rsidRPr="00503507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s-CL"/>
        </w:rPr>
        <w:t>argumentación</w:t>
      </w:r>
      <w:r w:rsidRPr="0050350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 para convencer a otro de que acepte su tesis, lo hace en un determinado </w:t>
      </w:r>
      <w:r w:rsidRPr="00503507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s-CL"/>
        </w:rPr>
        <w:t>contexto</w:t>
      </w:r>
      <w:r w:rsidRPr="0050350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. Éste abarc</w:t>
      </w:r>
      <w:r w:rsidR="008D51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a las creencias, las costumbres</w:t>
      </w:r>
      <w:r w:rsidRPr="0050350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 las ideas de la c</w:t>
      </w:r>
      <w:r w:rsidR="008D51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omunidad a la cual ambos pertenecen</w:t>
      </w:r>
      <w:r w:rsidR="007B7A7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.</w:t>
      </w:r>
    </w:p>
    <w:p w:rsidR="00644CE9" w:rsidRDefault="00450C07" w:rsidP="00503507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br/>
      </w:r>
      <w:r>
        <w:rPr>
          <w:rFonts w:ascii="Arial" w:hAnsi="Arial" w:cs="Arial"/>
          <w:color w:val="222222"/>
          <w:shd w:val="clear" w:color="auto" w:fill="FFFFFF"/>
        </w:rPr>
        <w:t>En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lógica</w:t>
      </w:r>
      <w:r>
        <w:rPr>
          <w:rFonts w:ascii="Arial" w:hAnsi="Arial" w:cs="Arial"/>
          <w:color w:val="222222"/>
          <w:shd w:val="clear" w:color="auto" w:fill="FFFFFF"/>
        </w:rPr>
        <w:t>, un argumento se define como un conjunto de premisas seguidas por una conclusión.​ Un argumento puede ser sólido (válido y con premisas verdaderas) o ser persuasivo de alguna otra manera.​ Sin embargo, un argumento no necesita ser sólido o persuasivo para ser un argumento.</w:t>
      </w:r>
    </w:p>
    <w:p w:rsidR="00312373" w:rsidRPr="00312373" w:rsidRDefault="00312373" w:rsidP="003123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                                   ¿</w:t>
      </w:r>
      <w:r w:rsidRPr="00312373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Qué es una inferencia?</w:t>
      </w:r>
    </w:p>
    <w:p w:rsidR="00312373" w:rsidRPr="00312373" w:rsidRDefault="008A1AC7" w:rsidP="003123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es-CL"/>
        </w:rPr>
      </w:pPr>
      <w:r w:rsidRPr="008A1AC7"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  <w:t>La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</w:t>
      </w:r>
      <w:r w:rsidR="00312373" w:rsidRPr="00312373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Inferencia</w:t>
      </w:r>
      <w:r w:rsidR="00312373" w:rsidRPr="00312373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 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consiste en presentar un enunciado que deriva de otro anterior o se relaciona con algún elemento de la situación en la cual se encuentran los interlocutores.</w:t>
      </w:r>
    </w:p>
    <w:p w:rsidR="00312373" w:rsidRDefault="00312373" w:rsidP="00503507">
      <w:pPr>
        <w:jc w:val="both"/>
        <w:rPr>
          <w:noProof/>
          <w:lang w:eastAsia="es-CL"/>
        </w:rPr>
      </w:pPr>
    </w:p>
    <w:p w:rsidR="00644CE9" w:rsidRDefault="00644CE9" w:rsidP="003123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644CE9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El </w:t>
      </w:r>
      <w:r w:rsidRPr="00644CE9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razonamiento</w:t>
      </w:r>
      <w:r w:rsidRPr="00644CE9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 es el conjunto de actividades mentales que consiste en la conexión de ideas de acuerdo a ciertas reglas y que darán apoyo o justificarán una idea. En otras palabras más simples, el </w:t>
      </w:r>
      <w:r w:rsidRPr="00644CE9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razonamiento</w:t>
      </w:r>
      <w:r w:rsidRPr="00644CE9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 es la facultad humana que permite resolver problemas tras haber arribado a conclusiones que permiten hacerlo. </w:t>
      </w:r>
    </w:p>
    <w:p w:rsidR="0026171C" w:rsidRDefault="0026171C" w:rsidP="003123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26171C" w:rsidRDefault="0026171C" w:rsidP="003123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26171C" w:rsidRDefault="0026171C" w:rsidP="003123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26171C" w:rsidRDefault="0026171C" w:rsidP="003123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26171C" w:rsidRDefault="0026171C" w:rsidP="003123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26171C" w:rsidRPr="00644CE9" w:rsidRDefault="0026171C" w:rsidP="003123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es-CL"/>
        </w:rPr>
      </w:pPr>
    </w:p>
    <w:p w:rsidR="00644CE9" w:rsidRPr="00644CE9" w:rsidRDefault="00644CE9" w:rsidP="00644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644CE9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                    ¿Qué es la inferencia inducción y deducción?</w:t>
      </w:r>
    </w:p>
    <w:p w:rsidR="00644CE9" w:rsidRPr="00253221" w:rsidRDefault="00644CE9" w:rsidP="003123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644CE9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La </w:t>
      </w:r>
      <w:r w:rsidRPr="00644CE9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inducción</w:t>
      </w:r>
      <w:r w:rsidRPr="00644CE9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 se refiere al movimiento del pensamiento que va de los hechos particulares a afirmaciones de carácter general. ... La </w:t>
      </w:r>
      <w:r w:rsidRPr="00644CE9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deducción</w:t>
      </w:r>
      <w:r w:rsidRPr="00644CE9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 es el método que permite pasar de afirmaciones de carácter general a hechos particulares. Proviene de deductivo que significa descender.</w:t>
      </w:r>
      <w:r w:rsidRPr="00644CE9">
        <w:rPr>
          <w:rFonts w:ascii="Arial" w:eastAsia="Times New Roman" w:hAnsi="Arial" w:cs="Arial"/>
          <w:color w:val="000000"/>
          <w:sz w:val="26"/>
          <w:szCs w:val="26"/>
          <w:lang w:eastAsia="es-CL"/>
        </w:rPr>
        <w:t xml:space="preserve">             </w:t>
      </w:r>
    </w:p>
    <w:p w:rsidR="00644CE9" w:rsidRDefault="00644CE9" w:rsidP="00503507">
      <w:pPr>
        <w:jc w:val="both"/>
        <w:rPr>
          <w:noProof/>
          <w:lang w:eastAsia="es-CL"/>
        </w:rPr>
      </w:pPr>
    </w:p>
    <w:p w:rsidR="00253221" w:rsidRPr="00253221" w:rsidRDefault="00644CE9" w:rsidP="00503507">
      <w:pPr>
        <w:jc w:val="both"/>
        <w:rPr>
          <w:noProof/>
          <w:sz w:val="24"/>
          <w:szCs w:val="24"/>
          <w:lang w:eastAsia="es-CL"/>
        </w:rPr>
      </w:pPr>
      <w:r w:rsidRPr="00644CE9">
        <w:rPr>
          <w:noProof/>
          <w:sz w:val="24"/>
          <w:szCs w:val="24"/>
          <w:lang w:val="en-US"/>
        </w:rPr>
        <w:drawing>
          <wp:inline distT="0" distB="0" distL="0" distR="0" wp14:anchorId="42422D75" wp14:editId="7FD6C096">
            <wp:extent cx="5372100" cy="4029075"/>
            <wp:effectExtent l="0" t="0" r="0" b="9525"/>
            <wp:docPr id="5" name="Imagen 5" descr="Razonamiento inductivo y deduc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zonamiento inductivo y deductiv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C07" w:rsidRPr="00644CE9" w:rsidRDefault="00644CE9" w:rsidP="00503507">
      <w:pPr>
        <w:jc w:val="both"/>
        <w:rPr>
          <w:noProof/>
          <w:sz w:val="24"/>
          <w:szCs w:val="24"/>
          <w:lang w:eastAsia="es-CL"/>
        </w:rPr>
      </w:pPr>
      <w:r>
        <w:rPr>
          <w:noProof/>
          <w:lang w:eastAsia="es-CL"/>
        </w:rPr>
        <w:t xml:space="preserve">    </w:t>
      </w:r>
    </w:p>
    <w:p w:rsidR="00253221" w:rsidRDefault="00253221" w:rsidP="00312373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Las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falacias argumentativas</w:t>
      </w:r>
      <w:r>
        <w:rPr>
          <w:rFonts w:ascii="Arial" w:hAnsi="Arial" w:cs="Arial"/>
          <w:color w:val="222222"/>
          <w:shd w:val="clear" w:color="auto" w:fill="FFFFFF"/>
        </w:rPr>
        <w:t> constituyen uno de los principales errores a la hora de desarrollar un texto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argumentativo</w:t>
      </w:r>
      <w:r>
        <w:rPr>
          <w:rFonts w:ascii="Arial" w:hAnsi="Arial" w:cs="Arial"/>
          <w:color w:val="222222"/>
          <w:shd w:val="clear" w:color="auto" w:fill="FFFFFF"/>
        </w:rPr>
        <w:t>. Se presentan como aparentes argumentos pero su validez es débil o nula, así mismo, incurren en la descalificación o el engaño.</w:t>
      </w:r>
    </w:p>
    <w:p w:rsidR="00253221" w:rsidRDefault="00253221" w:rsidP="001E22F0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Algunas</w:t>
      </w:r>
      <w:r w:rsidR="001E22F0">
        <w:rPr>
          <w:rFonts w:ascii="Arial" w:hAnsi="Arial" w:cs="Arial"/>
          <w:color w:val="222222"/>
          <w:shd w:val="clear" w:color="auto" w:fill="FFFFFF"/>
        </w:rPr>
        <w:t xml:space="preserve"> de las falacias informales son:</w:t>
      </w:r>
    </w:p>
    <w:p w:rsidR="001E22F0" w:rsidRDefault="005A4897" w:rsidP="005A4897">
      <w:pPr>
        <w:pStyle w:val="Prrafodelista"/>
        <w:numPr>
          <w:ilvl w:val="0"/>
          <w:numId w:val="3"/>
        </w:numPr>
        <w:rPr>
          <w:rFonts w:ascii="Arial" w:hAnsi="Arial" w:cs="Arial"/>
          <w:color w:val="222222"/>
          <w:shd w:val="clear" w:color="auto" w:fill="FFFFFF"/>
        </w:rPr>
      </w:pPr>
      <w:r w:rsidRPr="005A4897">
        <w:rPr>
          <w:rFonts w:ascii="Arial" w:hAnsi="Arial" w:cs="Arial"/>
          <w:b/>
          <w:bCs/>
          <w:color w:val="222222"/>
          <w:shd w:val="clear" w:color="auto" w:fill="FFFFFF"/>
        </w:rPr>
        <w:t>Fala</w:t>
      </w:r>
      <w:r w:rsidR="001E22F0" w:rsidRPr="005A4897">
        <w:rPr>
          <w:rFonts w:ascii="Arial" w:hAnsi="Arial" w:cs="Arial"/>
          <w:b/>
          <w:bCs/>
          <w:color w:val="222222"/>
          <w:shd w:val="clear" w:color="auto" w:fill="FFFFFF"/>
        </w:rPr>
        <w:t>cia</w:t>
      </w:r>
      <w:r w:rsidR="001E22F0" w:rsidRPr="005A4897">
        <w:rPr>
          <w:rFonts w:ascii="Arial" w:hAnsi="Arial" w:cs="Arial"/>
          <w:color w:val="222222"/>
          <w:shd w:val="clear" w:color="auto" w:fill="FFFFFF"/>
        </w:rPr>
        <w:t> Ad Baculum o </w:t>
      </w:r>
      <w:r w:rsidR="001E22F0" w:rsidRPr="005A4897">
        <w:rPr>
          <w:rFonts w:ascii="Arial" w:hAnsi="Arial" w:cs="Arial"/>
          <w:b/>
          <w:bCs/>
          <w:color w:val="222222"/>
          <w:shd w:val="clear" w:color="auto" w:fill="FFFFFF"/>
        </w:rPr>
        <w:t>Apelación a la Fuerza</w:t>
      </w:r>
      <w:r w:rsidR="001E22F0" w:rsidRPr="005A4897">
        <w:rPr>
          <w:rFonts w:ascii="Arial" w:hAnsi="Arial" w:cs="Arial"/>
          <w:color w:val="222222"/>
          <w:shd w:val="clear" w:color="auto" w:fill="FFFFFF"/>
        </w:rPr>
        <w:t> consiste en sostener la validez de un argumento basándose en la </w:t>
      </w:r>
      <w:r w:rsidR="001E22F0" w:rsidRPr="005A4897">
        <w:rPr>
          <w:rFonts w:ascii="Arial" w:hAnsi="Arial" w:cs="Arial"/>
          <w:b/>
          <w:bCs/>
          <w:color w:val="222222"/>
          <w:shd w:val="clear" w:color="auto" w:fill="FFFFFF"/>
        </w:rPr>
        <w:t>fuerza</w:t>
      </w:r>
      <w:r w:rsidR="001E22F0" w:rsidRPr="005A4897">
        <w:rPr>
          <w:rFonts w:ascii="Arial" w:hAnsi="Arial" w:cs="Arial"/>
          <w:color w:val="222222"/>
          <w:shd w:val="clear" w:color="auto" w:fill="FFFFFF"/>
        </w:rPr>
        <w:t>, temor o amenaza pero sin aportar razones: La </w:t>
      </w:r>
      <w:r w:rsidR="001E22F0" w:rsidRPr="005A4897">
        <w:rPr>
          <w:rFonts w:ascii="Arial" w:hAnsi="Arial" w:cs="Arial"/>
          <w:b/>
          <w:bCs/>
          <w:color w:val="222222"/>
          <w:shd w:val="clear" w:color="auto" w:fill="FFFFFF"/>
        </w:rPr>
        <w:t>falacia</w:t>
      </w:r>
      <w:r w:rsidR="001E22F0" w:rsidRPr="005A4897">
        <w:rPr>
          <w:rFonts w:ascii="Arial" w:hAnsi="Arial" w:cs="Arial"/>
          <w:color w:val="222222"/>
          <w:shd w:val="clear" w:color="auto" w:fill="FFFFFF"/>
        </w:rPr>
        <w:t> Ad Baculum posee el siguiente esquema lógico: A afirma p, A es una persona con poder sobre B.</w:t>
      </w:r>
    </w:p>
    <w:p w:rsidR="005A4897" w:rsidRPr="005A4897" w:rsidRDefault="005A4897" w:rsidP="005A4897">
      <w:pPr>
        <w:pStyle w:val="Prrafodelista"/>
        <w:numPr>
          <w:ilvl w:val="0"/>
          <w:numId w:val="3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La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Falacia de Falsa Autoridad</w:t>
      </w:r>
      <w:r>
        <w:rPr>
          <w:rFonts w:ascii="Arial" w:hAnsi="Arial" w:cs="Arial"/>
          <w:color w:val="222222"/>
          <w:shd w:val="clear" w:color="auto" w:fill="FFFFFF"/>
        </w:rPr>
        <w:t> consiste en apelar a una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autoridad</w:t>
      </w:r>
      <w:r>
        <w:rPr>
          <w:rFonts w:ascii="Arial" w:hAnsi="Arial" w:cs="Arial"/>
          <w:color w:val="222222"/>
          <w:shd w:val="clear" w:color="auto" w:fill="FFFFFF"/>
        </w:rPr>
        <w:t> que carece de valor por no ser concreta, competente, imparcial, o estar tergiversada</w:t>
      </w:r>
    </w:p>
    <w:p w:rsidR="005A4897" w:rsidRPr="005A4897" w:rsidRDefault="005A4897" w:rsidP="005A4897">
      <w:pPr>
        <w:pStyle w:val="Prrafodelista"/>
        <w:numPr>
          <w:ilvl w:val="0"/>
          <w:numId w:val="3"/>
        </w:numPr>
        <w:jc w:val="both"/>
      </w:pPr>
      <w:r w:rsidRPr="005A4897">
        <w:rPr>
          <w:rFonts w:ascii="Arial" w:hAnsi="Arial" w:cs="Arial"/>
          <w:color w:val="222222"/>
          <w:shd w:val="clear" w:color="auto" w:fill="FFFFFF"/>
        </w:rPr>
        <w:t>Pues bien, la </w:t>
      </w:r>
      <w:r w:rsidRPr="005A4897">
        <w:rPr>
          <w:rFonts w:ascii="Arial" w:hAnsi="Arial" w:cs="Arial"/>
          <w:b/>
          <w:bCs/>
          <w:color w:val="222222"/>
          <w:shd w:val="clear" w:color="auto" w:fill="FFFFFF"/>
        </w:rPr>
        <w:t>falacia ad hominem</w:t>
      </w:r>
      <w:r w:rsidRPr="005A4897">
        <w:rPr>
          <w:rFonts w:ascii="Arial" w:hAnsi="Arial" w:cs="Arial"/>
          <w:color w:val="222222"/>
          <w:shd w:val="clear" w:color="auto" w:fill="FFFFFF"/>
        </w:rPr>
        <w:t> consiste en que la persona B ataca a la persona A que presenta un argumento, en lugar de atacar</w:t>
      </w:r>
      <w:r>
        <w:rPr>
          <w:rFonts w:ascii="Arial" w:hAnsi="Arial" w:cs="Arial"/>
          <w:color w:val="222222"/>
          <w:shd w:val="clear" w:color="auto" w:fill="FFFFFF"/>
        </w:rPr>
        <w:t xml:space="preserve"> al argumento que dicha persona </w:t>
      </w:r>
    </w:p>
    <w:p w:rsidR="00071D52" w:rsidRPr="005A4897" w:rsidRDefault="005A4897" w:rsidP="005A4897">
      <w:pPr>
        <w:pStyle w:val="Prrafodelista"/>
        <w:numPr>
          <w:ilvl w:val="0"/>
          <w:numId w:val="3"/>
        </w:numPr>
        <w:jc w:val="both"/>
      </w:pPr>
      <w:r>
        <w:rPr>
          <w:rFonts w:ascii="Arial" w:hAnsi="Arial" w:cs="Arial"/>
          <w:color w:val="222222"/>
          <w:shd w:val="clear" w:color="auto" w:fill="FFFFFF"/>
        </w:rPr>
        <w:t>En la lógica, un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argumento ad ignorancia</w:t>
      </w:r>
      <w:r>
        <w:rPr>
          <w:rFonts w:ascii="Arial" w:hAnsi="Arial" w:cs="Arial"/>
          <w:color w:val="222222"/>
          <w:shd w:val="clear" w:color="auto" w:fill="FFFFFF"/>
        </w:rPr>
        <w:t>, o argumentan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ad ignorantiam</w:t>
      </w:r>
      <w:r>
        <w:rPr>
          <w:rFonts w:ascii="Arial" w:hAnsi="Arial" w:cs="Arial"/>
          <w:color w:val="222222"/>
          <w:shd w:val="clear" w:color="auto" w:fill="FFFFFF"/>
        </w:rPr>
        <w:t>, también conocido como llamada a la ignorancia, es una falacia que consiste en sostener la verdad (o falsedad) de una proposición alegando que no existe prueba de lo contrario, o bien alegando la incapacidad o la negativa de un oponente a presentar...</w:t>
      </w:r>
      <w:r w:rsidRPr="005A4897">
        <w:rPr>
          <w:rFonts w:ascii="Arial" w:hAnsi="Arial" w:cs="Arial"/>
          <w:color w:val="222222"/>
          <w:shd w:val="clear" w:color="auto" w:fill="FFFFFF"/>
        </w:rPr>
        <w:t>ha presentado.</w:t>
      </w:r>
    </w:p>
    <w:p w:rsidR="005A4897" w:rsidRPr="005A4897" w:rsidRDefault="005A4897" w:rsidP="005A4897">
      <w:pPr>
        <w:pStyle w:val="Prrafodelista"/>
        <w:numPr>
          <w:ilvl w:val="0"/>
          <w:numId w:val="3"/>
        </w:numPr>
        <w:jc w:val="both"/>
      </w:pPr>
      <w:r>
        <w:rPr>
          <w:rFonts w:ascii="Arial" w:hAnsi="Arial" w:cs="Arial"/>
          <w:color w:val="222222"/>
          <w:shd w:val="clear" w:color="auto" w:fill="FFFFFF"/>
        </w:rPr>
        <w:t>De esta forma también se considera como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demagogia</w:t>
      </w:r>
      <w:r>
        <w:rPr>
          <w:rFonts w:ascii="Arial" w:hAnsi="Arial" w:cs="Arial"/>
          <w:color w:val="222222"/>
          <w:shd w:val="clear" w:color="auto" w:fill="FFFFFF"/>
        </w:rPr>
        <w:t> esa oratoria que permite atraer hacia los intereses propios las decisiones de los demás utilizando falacias o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argumentos</w:t>
      </w:r>
      <w:r>
        <w:rPr>
          <w:rFonts w:ascii="Arial" w:hAnsi="Arial" w:cs="Arial"/>
          <w:color w:val="222222"/>
          <w:shd w:val="clear" w:color="auto" w:fill="FFFFFF"/>
        </w:rPr>
        <w:t> aparentemente válidos que, sin embargo, tras un análisis de las circunstancias, pueden resultar inválidos o simplistas.</w:t>
      </w:r>
    </w:p>
    <w:p w:rsidR="005A4897" w:rsidRDefault="005A4897" w:rsidP="005A4897">
      <w:pPr>
        <w:pStyle w:val="Prrafodelista"/>
        <w:jc w:val="both"/>
        <w:rPr>
          <w:rFonts w:ascii="Arial" w:hAnsi="Arial" w:cs="Arial"/>
          <w:color w:val="222222"/>
          <w:shd w:val="clear" w:color="auto" w:fill="FFFFFF"/>
        </w:rPr>
      </w:pPr>
    </w:p>
    <w:p w:rsidR="0026171C" w:rsidRDefault="0026171C" w:rsidP="005A4897">
      <w:pPr>
        <w:pStyle w:val="Prrafodelista"/>
        <w:jc w:val="both"/>
        <w:rPr>
          <w:rFonts w:ascii="Arial" w:hAnsi="Arial" w:cs="Arial"/>
          <w:color w:val="222222"/>
          <w:shd w:val="clear" w:color="auto" w:fill="FFFFFF"/>
        </w:rPr>
      </w:pPr>
    </w:p>
    <w:p w:rsidR="0026171C" w:rsidRDefault="0026171C" w:rsidP="005A4897">
      <w:pPr>
        <w:pStyle w:val="Prrafodelista"/>
        <w:jc w:val="both"/>
        <w:rPr>
          <w:rFonts w:ascii="Arial" w:hAnsi="Arial" w:cs="Arial"/>
          <w:color w:val="222222"/>
          <w:shd w:val="clear" w:color="auto" w:fill="FFFFFF"/>
        </w:rPr>
      </w:pPr>
    </w:p>
    <w:p w:rsidR="0026171C" w:rsidRDefault="0026171C" w:rsidP="005A4897">
      <w:pPr>
        <w:pStyle w:val="Prrafodelista"/>
        <w:jc w:val="both"/>
        <w:rPr>
          <w:rFonts w:ascii="Arial" w:hAnsi="Arial" w:cs="Arial"/>
          <w:color w:val="222222"/>
          <w:shd w:val="clear" w:color="auto" w:fill="FFFFFF"/>
        </w:rPr>
      </w:pPr>
    </w:p>
    <w:p w:rsidR="0026171C" w:rsidRDefault="0026171C" w:rsidP="005A4897">
      <w:pPr>
        <w:pStyle w:val="Prrafodelista"/>
        <w:jc w:val="both"/>
        <w:rPr>
          <w:rFonts w:ascii="Arial" w:hAnsi="Arial" w:cs="Arial"/>
          <w:color w:val="222222"/>
          <w:shd w:val="clear" w:color="auto" w:fill="FFFFFF"/>
        </w:rPr>
      </w:pPr>
    </w:p>
    <w:p w:rsidR="0026171C" w:rsidRDefault="0026171C" w:rsidP="005A4897">
      <w:pPr>
        <w:pStyle w:val="Prrafodelista"/>
        <w:jc w:val="both"/>
        <w:rPr>
          <w:rFonts w:ascii="Arial" w:hAnsi="Arial" w:cs="Arial"/>
          <w:color w:val="222222"/>
          <w:shd w:val="clear" w:color="auto" w:fill="FFFFFF"/>
        </w:rPr>
      </w:pPr>
    </w:p>
    <w:p w:rsidR="0026171C" w:rsidRDefault="0026171C" w:rsidP="005A4897">
      <w:pPr>
        <w:pStyle w:val="Prrafodelista"/>
        <w:jc w:val="both"/>
        <w:rPr>
          <w:rFonts w:ascii="Arial" w:hAnsi="Arial" w:cs="Arial"/>
          <w:color w:val="222222"/>
          <w:shd w:val="clear" w:color="auto" w:fill="FFFFFF"/>
        </w:rPr>
      </w:pPr>
    </w:p>
    <w:p w:rsidR="0026171C" w:rsidRDefault="0026171C" w:rsidP="005A4897">
      <w:pPr>
        <w:pStyle w:val="Prrafodelista"/>
        <w:jc w:val="both"/>
        <w:rPr>
          <w:rFonts w:ascii="Arial" w:hAnsi="Arial" w:cs="Arial"/>
          <w:color w:val="222222"/>
          <w:shd w:val="clear" w:color="auto" w:fill="FFFFFF"/>
        </w:rPr>
      </w:pPr>
    </w:p>
    <w:p w:rsidR="0026171C" w:rsidRDefault="0026171C" w:rsidP="005A4897">
      <w:pPr>
        <w:pStyle w:val="Prrafodelista"/>
        <w:jc w:val="both"/>
        <w:rPr>
          <w:rFonts w:ascii="Arial" w:hAnsi="Arial" w:cs="Arial"/>
          <w:color w:val="222222"/>
          <w:shd w:val="clear" w:color="auto" w:fill="FFFFFF"/>
        </w:rPr>
      </w:pPr>
    </w:p>
    <w:p w:rsidR="0026171C" w:rsidRDefault="0026171C" w:rsidP="005A4897">
      <w:pPr>
        <w:pStyle w:val="Prrafodelista"/>
        <w:jc w:val="both"/>
        <w:rPr>
          <w:rFonts w:ascii="Arial" w:hAnsi="Arial" w:cs="Arial"/>
          <w:color w:val="222222"/>
          <w:shd w:val="clear" w:color="auto" w:fill="FFFFFF"/>
        </w:rPr>
      </w:pPr>
    </w:p>
    <w:p w:rsidR="0026171C" w:rsidRDefault="0026171C" w:rsidP="005A4897">
      <w:pPr>
        <w:pStyle w:val="Prrafodelista"/>
        <w:jc w:val="both"/>
        <w:rPr>
          <w:rFonts w:ascii="Arial" w:hAnsi="Arial" w:cs="Arial"/>
          <w:color w:val="222222"/>
          <w:shd w:val="clear" w:color="auto" w:fill="FFFFFF"/>
        </w:rPr>
      </w:pPr>
    </w:p>
    <w:p w:rsidR="005A4897" w:rsidRDefault="005A4897" w:rsidP="005A4897">
      <w:pPr>
        <w:pStyle w:val="Prrafodelista"/>
        <w:jc w:val="both"/>
        <w:rPr>
          <w:rFonts w:ascii="Arial" w:hAnsi="Arial" w:cs="Arial"/>
          <w:color w:val="222222"/>
          <w:shd w:val="clear" w:color="auto" w:fill="FFFFFF"/>
        </w:rPr>
      </w:pPr>
    </w:p>
    <w:p w:rsidR="005A4897" w:rsidRDefault="003E077D" w:rsidP="005A4897">
      <w:pPr>
        <w:pStyle w:val="Prrafodelista"/>
        <w:jc w:val="both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 xml:space="preserve">                                          </w:t>
      </w:r>
      <w:r w:rsidR="005A4897" w:rsidRPr="005A4897">
        <w:rPr>
          <w:rFonts w:ascii="Arial" w:hAnsi="Arial" w:cs="Arial"/>
          <w:b/>
          <w:color w:val="222222"/>
          <w:shd w:val="clear" w:color="auto" w:fill="FFFFFF"/>
        </w:rPr>
        <w:t>Autoevaluación</w:t>
      </w:r>
      <w:r w:rsidR="00A02060">
        <w:rPr>
          <w:rFonts w:ascii="Arial" w:hAnsi="Arial" w:cs="Arial"/>
          <w:b/>
          <w:color w:val="222222"/>
          <w:shd w:val="clear" w:color="auto" w:fill="FFFFFF"/>
        </w:rPr>
        <w:t xml:space="preserve"> P</w:t>
      </w:r>
      <w:bookmarkStart w:id="0" w:name="_GoBack"/>
      <w:bookmarkEnd w:id="0"/>
      <w:r w:rsidR="00A02060">
        <w:rPr>
          <w:rFonts w:ascii="Arial" w:hAnsi="Arial" w:cs="Arial"/>
          <w:b/>
          <w:color w:val="222222"/>
          <w:shd w:val="clear" w:color="auto" w:fill="FFFFFF"/>
        </w:rPr>
        <w:t>rimera Parte</w:t>
      </w:r>
    </w:p>
    <w:p w:rsidR="005A4897" w:rsidRDefault="005A4897" w:rsidP="005A4897">
      <w:pPr>
        <w:pStyle w:val="Prrafodelista"/>
        <w:jc w:val="both"/>
        <w:rPr>
          <w:rFonts w:ascii="Arial" w:hAnsi="Arial" w:cs="Arial"/>
          <w:b/>
          <w:color w:val="222222"/>
          <w:shd w:val="clear" w:color="auto" w:fill="FFFFFF"/>
        </w:rPr>
      </w:pPr>
    </w:p>
    <w:p w:rsidR="005A4897" w:rsidRDefault="005A4897" w:rsidP="005A4897">
      <w:pPr>
        <w:pStyle w:val="Prrafodelista"/>
        <w:jc w:val="both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Responde la prueba que está a continuación, Trata de no consultar los contenidos, verifica tus respuestas con la pauta de corrección que se encuentra al final de la prueba</w:t>
      </w:r>
      <w:r w:rsidR="003E077D">
        <w:rPr>
          <w:rFonts w:ascii="Arial" w:hAnsi="Arial" w:cs="Arial"/>
          <w:b/>
          <w:color w:val="222222"/>
          <w:shd w:val="clear" w:color="auto" w:fill="FFFFFF"/>
        </w:rPr>
        <w:t>, anota tu  puntaje y envíalo al correo de la profesora ruthalamos @gmail.com .</w:t>
      </w:r>
    </w:p>
    <w:p w:rsidR="003E077D" w:rsidRDefault="003E077D" w:rsidP="005A4897">
      <w:pPr>
        <w:pStyle w:val="Prrafodelista"/>
        <w:jc w:val="both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 xml:space="preserve">  </w:t>
      </w:r>
    </w:p>
    <w:p w:rsidR="003E077D" w:rsidRDefault="003E077D" w:rsidP="002036CB">
      <w:pPr>
        <w:pStyle w:val="Prrafodelista"/>
        <w:jc w:val="both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 xml:space="preserve">I  </w:t>
      </w:r>
      <w:r w:rsidR="00457A8B">
        <w:rPr>
          <w:rFonts w:ascii="Arial" w:hAnsi="Arial" w:cs="Arial"/>
          <w:b/>
          <w:color w:val="222222"/>
          <w:shd w:val="clear" w:color="auto" w:fill="FFFFFF"/>
        </w:rPr>
        <w:t>Relaciona la definición</w:t>
      </w:r>
      <w:r w:rsidR="001E32F1">
        <w:rPr>
          <w:rFonts w:ascii="Arial" w:hAnsi="Arial" w:cs="Arial"/>
          <w:b/>
          <w:color w:val="222222"/>
          <w:shd w:val="clear" w:color="auto" w:fill="FFFFFF"/>
        </w:rPr>
        <w:t xml:space="preserve"> que se encuentran en la columna 1 con los conceptos de la columna 2. Coloca la letra que correspon</w:t>
      </w:r>
      <w:r w:rsidR="00B14D86">
        <w:rPr>
          <w:rFonts w:ascii="Arial" w:hAnsi="Arial" w:cs="Arial"/>
          <w:b/>
          <w:color w:val="222222"/>
          <w:shd w:val="clear" w:color="auto" w:fill="FFFFFF"/>
        </w:rPr>
        <w:t>da .1pto. c/u</w:t>
      </w:r>
    </w:p>
    <w:p w:rsidR="001E32F1" w:rsidRDefault="001E32F1" w:rsidP="002036CB">
      <w:pPr>
        <w:pStyle w:val="Prrafodelista"/>
        <w:jc w:val="both"/>
        <w:rPr>
          <w:rFonts w:ascii="Arial" w:hAnsi="Arial" w:cs="Arial"/>
          <w:b/>
          <w:color w:val="222222"/>
          <w:shd w:val="clear" w:color="auto" w:fill="FFFFFF"/>
        </w:rPr>
      </w:pPr>
    </w:p>
    <w:p w:rsidR="001E32F1" w:rsidRDefault="001E32F1" w:rsidP="002036CB">
      <w:pPr>
        <w:pStyle w:val="Prrafodelista"/>
        <w:jc w:val="both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Columna 1                                                                            Columna 2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520"/>
        <w:gridCol w:w="885"/>
        <w:gridCol w:w="2703"/>
      </w:tblGrid>
      <w:tr w:rsidR="001E32F1" w:rsidTr="001E32F1">
        <w:tc>
          <w:tcPr>
            <w:tcW w:w="4520" w:type="dxa"/>
          </w:tcPr>
          <w:p w:rsidR="001E32F1" w:rsidRDefault="001E32F1" w:rsidP="002036CB">
            <w:pPr>
              <w:pStyle w:val="Prrafodelista"/>
              <w:ind w:left="0"/>
              <w:jc w:val="both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La publicidad trata de convencernos con miles de anuncios.</w:t>
            </w:r>
          </w:p>
        </w:tc>
        <w:tc>
          <w:tcPr>
            <w:tcW w:w="885" w:type="dxa"/>
          </w:tcPr>
          <w:p w:rsidR="001E32F1" w:rsidRDefault="001E32F1" w:rsidP="002036CB">
            <w:pPr>
              <w:pStyle w:val="Prrafodelista"/>
              <w:ind w:left="0"/>
              <w:jc w:val="both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2703" w:type="dxa"/>
          </w:tcPr>
          <w:p w:rsidR="001E32F1" w:rsidRDefault="005D6AEB" w:rsidP="005D6AEB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Contexto</w:t>
            </w:r>
          </w:p>
        </w:tc>
      </w:tr>
      <w:tr w:rsidR="001E32F1" w:rsidTr="001E32F1">
        <w:tc>
          <w:tcPr>
            <w:tcW w:w="4520" w:type="dxa"/>
          </w:tcPr>
          <w:p w:rsidR="001E32F1" w:rsidRDefault="00457A8B" w:rsidP="002036CB">
            <w:pPr>
              <w:pStyle w:val="Prrafodelista"/>
              <w:ind w:left="0"/>
              <w:jc w:val="both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Se compone de dos premisas y una conclusión.</w:t>
            </w:r>
          </w:p>
        </w:tc>
        <w:tc>
          <w:tcPr>
            <w:tcW w:w="885" w:type="dxa"/>
          </w:tcPr>
          <w:p w:rsidR="001E32F1" w:rsidRDefault="001E32F1" w:rsidP="002036CB">
            <w:pPr>
              <w:pStyle w:val="Prrafodelista"/>
              <w:ind w:left="0"/>
              <w:jc w:val="both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2703" w:type="dxa"/>
          </w:tcPr>
          <w:p w:rsidR="001E32F1" w:rsidRDefault="005D6AEB" w:rsidP="005D6AEB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Inferencia</w:t>
            </w:r>
          </w:p>
        </w:tc>
      </w:tr>
      <w:tr w:rsidR="001E32F1" w:rsidTr="001E32F1">
        <w:tc>
          <w:tcPr>
            <w:tcW w:w="4520" w:type="dxa"/>
          </w:tcPr>
          <w:p w:rsidR="001E32F1" w:rsidRDefault="008A1AC7" w:rsidP="002036CB">
            <w:pPr>
              <w:pStyle w:val="Prrafodelista"/>
              <w:ind w:left="0"/>
              <w:jc w:val="both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Razonar de lo particular a lo general.</w:t>
            </w:r>
          </w:p>
          <w:p w:rsidR="008A1AC7" w:rsidRDefault="008A1AC7" w:rsidP="002036CB">
            <w:pPr>
              <w:pStyle w:val="Prrafodelista"/>
              <w:ind w:left="0"/>
              <w:jc w:val="both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885" w:type="dxa"/>
          </w:tcPr>
          <w:p w:rsidR="001E32F1" w:rsidRDefault="001E32F1" w:rsidP="002036CB">
            <w:pPr>
              <w:pStyle w:val="Prrafodelista"/>
              <w:ind w:left="0"/>
              <w:jc w:val="both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2703" w:type="dxa"/>
          </w:tcPr>
          <w:p w:rsidR="001E32F1" w:rsidRDefault="005D6AEB" w:rsidP="005D6AEB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Persuasión</w:t>
            </w:r>
          </w:p>
        </w:tc>
      </w:tr>
      <w:tr w:rsidR="001E32F1" w:rsidTr="001E32F1">
        <w:tc>
          <w:tcPr>
            <w:tcW w:w="4520" w:type="dxa"/>
          </w:tcPr>
          <w:p w:rsidR="001E32F1" w:rsidRDefault="008A1AC7" w:rsidP="002036CB">
            <w:pPr>
              <w:pStyle w:val="Prrafodelista"/>
              <w:ind w:left="0"/>
              <w:jc w:val="both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Enunciado que deriva de otro.</w:t>
            </w:r>
          </w:p>
          <w:p w:rsidR="008A1AC7" w:rsidRDefault="008A1AC7" w:rsidP="002036CB">
            <w:pPr>
              <w:pStyle w:val="Prrafodelista"/>
              <w:ind w:left="0"/>
              <w:jc w:val="both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885" w:type="dxa"/>
          </w:tcPr>
          <w:p w:rsidR="001E32F1" w:rsidRDefault="001E32F1" w:rsidP="002036CB">
            <w:pPr>
              <w:pStyle w:val="Prrafodelista"/>
              <w:ind w:left="0"/>
              <w:jc w:val="both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2703" w:type="dxa"/>
          </w:tcPr>
          <w:p w:rsidR="001E32F1" w:rsidRDefault="005D6AEB" w:rsidP="005D6AEB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Inducir</w:t>
            </w:r>
          </w:p>
        </w:tc>
      </w:tr>
      <w:tr w:rsidR="001E32F1" w:rsidTr="001E32F1">
        <w:tc>
          <w:tcPr>
            <w:tcW w:w="4520" w:type="dxa"/>
          </w:tcPr>
          <w:p w:rsidR="008A1AC7" w:rsidRDefault="00457A8B" w:rsidP="002036CB">
            <w:pPr>
              <w:pStyle w:val="Prrafodelista"/>
              <w:ind w:left="0"/>
              <w:jc w:val="both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Ganarse a alguien con halagos</w:t>
            </w:r>
          </w:p>
        </w:tc>
        <w:tc>
          <w:tcPr>
            <w:tcW w:w="885" w:type="dxa"/>
          </w:tcPr>
          <w:p w:rsidR="001E32F1" w:rsidRDefault="001E32F1" w:rsidP="002036CB">
            <w:pPr>
              <w:pStyle w:val="Prrafodelista"/>
              <w:ind w:left="0"/>
              <w:jc w:val="both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2703" w:type="dxa"/>
          </w:tcPr>
          <w:p w:rsidR="001E32F1" w:rsidRDefault="005D6AEB" w:rsidP="005D6AEB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Falacias</w:t>
            </w:r>
            <w:r w:rsidR="00457A8B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de inatinencia</w:t>
            </w:r>
          </w:p>
        </w:tc>
      </w:tr>
      <w:tr w:rsidR="001E32F1" w:rsidTr="001E32F1">
        <w:tc>
          <w:tcPr>
            <w:tcW w:w="4520" w:type="dxa"/>
          </w:tcPr>
          <w:p w:rsidR="001E32F1" w:rsidRDefault="009F23E3" w:rsidP="002036CB">
            <w:pPr>
              <w:pStyle w:val="Prrafodelista"/>
              <w:ind w:left="0"/>
              <w:jc w:val="both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Razonar de lo general a lo particular.</w:t>
            </w:r>
          </w:p>
          <w:p w:rsidR="009F23E3" w:rsidRDefault="009F23E3" w:rsidP="002036CB">
            <w:pPr>
              <w:pStyle w:val="Prrafodelista"/>
              <w:ind w:left="0"/>
              <w:jc w:val="both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885" w:type="dxa"/>
          </w:tcPr>
          <w:p w:rsidR="001E32F1" w:rsidRDefault="001E32F1" w:rsidP="002036CB">
            <w:pPr>
              <w:pStyle w:val="Prrafodelista"/>
              <w:ind w:left="0"/>
              <w:jc w:val="both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2703" w:type="dxa"/>
          </w:tcPr>
          <w:p w:rsidR="001E32F1" w:rsidRPr="005D6AEB" w:rsidRDefault="00457A8B" w:rsidP="005D6AEB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Demagogia</w:t>
            </w:r>
          </w:p>
        </w:tc>
      </w:tr>
      <w:tr w:rsidR="001E32F1" w:rsidTr="001E32F1">
        <w:tc>
          <w:tcPr>
            <w:tcW w:w="4520" w:type="dxa"/>
          </w:tcPr>
          <w:p w:rsidR="001E32F1" w:rsidRDefault="001E32F1" w:rsidP="002036CB">
            <w:pPr>
              <w:pStyle w:val="Prrafodelista"/>
              <w:ind w:left="0"/>
              <w:jc w:val="both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:rsidR="009F23E3" w:rsidRDefault="009F23E3" w:rsidP="002036CB">
            <w:pPr>
              <w:pStyle w:val="Prrafodelista"/>
              <w:ind w:left="0"/>
              <w:jc w:val="both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Se caracterizan porque no existe ninguna relación con las premisas</w:t>
            </w:r>
          </w:p>
        </w:tc>
        <w:tc>
          <w:tcPr>
            <w:tcW w:w="885" w:type="dxa"/>
          </w:tcPr>
          <w:p w:rsidR="001E32F1" w:rsidRDefault="001E32F1" w:rsidP="002036CB">
            <w:pPr>
              <w:pStyle w:val="Prrafodelista"/>
              <w:ind w:left="0"/>
              <w:jc w:val="both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2703" w:type="dxa"/>
          </w:tcPr>
          <w:p w:rsidR="001E32F1" w:rsidRDefault="005D6AEB" w:rsidP="005D6AEB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Deducir</w:t>
            </w:r>
          </w:p>
        </w:tc>
      </w:tr>
      <w:tr w:rsidR="001E32F1" w:rsidTr="001E32F1">
        <w:tc>
          <w:tcPr>
            <w:tcW w:w="4520" w:type="dxa"/>
          </w:tcPr>
          <w:p w:rsidR="001E32F1" w:rsidRDefault="005D6AEB" w:rsidP="002036CB">
            <w:pPr>
              <w:pStyle w:val="Prrafodelista"/>
              <w:ind w:left="0"/>
              <w:jc w:val="both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Incluye las creencias, los valores y costumbres de una sociedad.</w:t>
            </w:r>
          </w:p>
        </w:tc>
        <w:tc>
          <w:tcPr>
            <w:tcW w:w="885" w:type="dxa"/>
          </w:tcPr>
          <w:p w:rsidR="001E32F1" w:rsidRDefault="001E32F1" w:rsidP="002036CB">
            <w:pPr>
              <w:pStyle w:val="Prrafodelista"/>
              <w:ind w:left="0"/>
              <w:jc w:val="both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2703" w:type="dxa"/>
          </w:tcPr>
          <w:p w:rsidR="001E32F1" w:rsidRDefault="00457A8B" w:rsidP="00457A8B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Silogismo</w:t>
            </w:r>
          </w:p>
        </w:tc>
      </w:tr>
    </w:tbl>
    <w:p w:rsidR="001E32F1" w:rsidRDefault="001E32F1" w:rsidP="002036CB">
      <w:pPr>
        <w:pStyle w:val="Prrafodelista"/>
        <w:jc w:val="both"/>
        <w:rPr>
          <w:rFonts w:ascii="Arial" w:hAnsi="Arial" w:cs="Arial"/>
          <w:b/>
          <w:color w:val="222222"/>
          <w:shd w:val="clear" w:color="auto" w:fill="FFFFFF"/>
        </w:rPr>
      </w:pPr>
    </w:p>
    <w:p w:rsidR="0026171C" w:rsidRDefault="0026171C" w:rsidP="00DF384D">
      <w:pPr>
        <w:pStyle w:val="Prrafodelista"/>
        <w:ind w:left="1080"/>
        <w:jc w:val="both"/>
        <w:rPr>
          <w:rFonts w:ascii="Arial" w:hAnsi="Arial" w:cs="Arial"/>
          <w:b/>
          <w:color w:val="222222"/>
          <w:shd w:val="clear" w:color="auto" w:fill="FFFFFF"/>
        </w:rPr>
      </w:pPr>
    </w:p>
    <w:p w:rsidR="005D072D" w:rsidRDefault="005D072D" w:rsidP="00DF384D">
      <w:pPr>
        <w:pStyle w:val="Prrafodelista"/>
        <w:ind w:left="1080"/>
        <w:jc w:val="both"/>
        <w:rPr>
          <w:rFonts w:ascii="Arial" w:hAnsi="Arial" w:cs="Arial"/>
          <w:b/>
          <w:color w:val="222222"/>
          <w:shd w:val="clear" w:color="auto" w:fill="FFFFFF"/>
        </w:rPr>
      </w:pPr>
    </w:p>
    <w:p w:rsidR="005D072D" w:rsidRDefault="005D072D" w:rsidP="00DF384D">
      <w:pPr>
        <w:pStyle w:val="Prrafodelista"/>
        <w:ind w:left="1080"/>
        <w:jc w:val="both"/>
        <w:rPr>
          <w:rFonts w:ascii="Arial" w:hAnsi="Arial" w:cs="Arial"/>
          <w:b/>
          <w:color w:val="222222"/>
          <w:shd w:val="clear" w:color="auto" w:fill="FFFFFF"/>
        </w:rPr>
      </w:pPr>
    </w:p>
    <w:p w:rsidR="005D072D" w:rsidRDefault="005D072D" w:rsidP="00DF384D">
      <w:pPr>
        <w:pStyle w:val="Prrafodelista"/>
        <w:ind w:left="1080"/>
        <w:jc w:val="both"/>
        <w:rPr>
          <w:rFonts w:ascii="Arial" w:hAnsi="Arial" w:cs="Arial"/>
          <w:b/>
          <w:color w:val="222222"/>
          <w:shd w:val="clear" w:color="auto" w:fill="FFFFFF"/>
        </w:rPr>
      </w:pPr>
    </w:p>
    <w:p w:rsidR="005D072D" w:rsidRDefault="005D072D" w:rsidP="00DF384D">
      <w:pPr>
        <w:pStyle w:val="Prrafodelista"/>
        <w:ind w:left="1080"/>
        <w:jc w:val="both"/>
        <w:rPr>
          <w:rFonts w:ascii="Arial" w:hAnsi="Arial" w:cs="Arial"/>
          <w:b/>
          <w:color w:val="222222"/>
          <w:shd w:val="clear" w:color="auto" w:fill="FFFFFF"/>
        </w:rPr>
      </w:pPr>
    </w:p>
    <w:p w:rsidR="005D072D" w:rsidRDefault="005D072D" w:rsidP="00DF384D">
      <w:pPr>
        <w:pStyle w:val="Prrafodelista"/>
        <w:ind w:left="1080"/>
        <w:jc w:val="both"/>
        <w:rPr>
          <w:rFonts w:ascii="Arial" w:hAnsi="Arial" w:cs="Arial"/>
          <w:b/>
          <w:color w:val="222222"/>
          <w:shd w:val="clear" w:color="auto" w:fill="FFFFFF"/>
        </w:rPr>
      </w:pPr>
    </w:p>
    <w:p w:rsidR="005D072D" w:rsidRDefault="005D072D" w:rsidP="00DF384D">
      <w:pPr>
        <w:pStyle w:val="Prrafodelista"/>
        <w:ind w:left="1080"/>
        <w:jc w:val="both"/>
        <w:rPr>
          <w:rFonts w:ascii="Arial" w:hAnsi="Arial" w:cs="Arial"/>
          <w:b/>
          <w:color w:val="222222"/>
          <w:shd w:val="clear" w:color="auto" w:fill="FFFFFF"/>
        </w:rPr>
      </w:pPr>
    </w:p>
    <w:p w:rsidR="005D072D" w:rsidRDefault="005D072D" w:rsidP="00DF384D">
      <w:pPr>
        <w:pStyle w:val="Prrafodelista"/>
        <w:ind w:left="1080"/>
        <w:jc w:val="both"/>
        <w:rPr>
          <w:rFonts w:ascii="Arial" w:hAnsi="Arial" w:cs="Arial"/>
          <w:b/>
          <w:color w:val="222222"/>
          <w:shd w:val="clear" w:color="auto" w:fill="FFFFFF"/>
        </w:rPr>
      </w:pPr>
    </w:p>
    <w:p w:rsidR="005D072D" w:rsidRDefault="005D072D" w:rsidP="00DF384D">
      <w:pPr>
        <w:pStyle w:val="Prrafodelista"/>
        <w:ind w:left="1080"/>
        <w:jc w:val="both"/>
        <w:rPr>
          <w:rFonts w:ascii="Arial" w:hAnsi="Arial" w:cs="Arial"/>
          <w:b/>
          <w:color w:val="222222"/>
          <w:shd w:val="clear" w:color="auto" w:fill="FFFFFF"/>
        </w:rPr>
      </w:pPr>
    </w:p>
    <w:p w:rsidR="005D072D" w:rsidRDefault="005D072D" w:rsidP="00DF384D">
      <w:pPr>
        <w:pStyle w:val="Prrafodelista"/>
        <w:ind w:left="1080"/>
        <w:jc w:val="both"/>
        <w:rPr>
          <w:rFonts w:ascii="Arial" w:hAnsi="Arial" w:cs="Arial"/>
          <w:b/>
          <w:color w:val="222222"/>
          <w:shd w:val="clear" w:color="auto" w:fill="FFFFFF"/>
        </w:rPr>
      </w:pPr>
    </w:p>
    <w:p w:rsidR="005D072D" w:rsidRDefault="005D072D" w:rsidP="00DF384D">
      <w:pPr>
        <w:pStyle w:val="Prrafodelista"/>
        <w:ind w:left="1080"/>
        <w:jc w:val="both"/>
        <w:rPr>
          <w:rFonts w:ascii="Arial" w:hAnsi="Arial" w:cs="Arial"/>
          <w:b/>
          <w:color w:val="222222"/>
          <w:shd w:val="clear" w:color="auto" w:fill="FFFFFF"/>
        </w:rPr>
      </w:pPr>
    </w:p>
    <w:p w:rsidR="005D072D" w:rsidRDefault="005D072D" w:rsidP="00DF384D">
      <w:pPr>
        <w:pStyle w:val="Prrafodelista"/>
        <w:ind w:left="1080"/>
        <w:jc w:val="both"/>
        <w:rPr>
          <w:rFonts w:ascii="Arial" w:hAnsi="Arial" w:cs="Arial"/>
          <w:b/>
          <w:color w:val="222222"/>
          <w:shd w:val="clear" w:color="auto" w:fill="FFFFFF"/>
        </w:rPr>
      </w:pPr>
    </w:p>
    <w:p w:rsidR="005D072D" w:rsidRDefault="005D072D" w:rsidP="00DF384D">
      <w:pPr>
        <w:pStyle w:val="Prrafodelista"/>
        <w:ind w:left="1080"/>
        <w:jc w:val="both"/>
        <w:rPr>
          <w:rFonts w:ascii="Arial" w:hAnsi="Arial" w:cs="Arial"/>
          <w:b/>
          <w:color w:val="222222"/>
          <w:shd w:val="clear" w:color="auto" w:fill="FFFFFF"/>
        </w:rPr>
      </w:pPr>
    </w:p>
    <w:p w:rsidR="005D072D" w:rsidRDefault="005D072D" w:rsidP="00DF384D">
      <w:pPr>
        <w:pStyle w:val="Prrafodelista"/>
        <w:ind w:left="1080"/>
        <w:jc w:val="both"/>
        <w:rPr>
          <w:rFonts w:ascii="Arial" w:hAnsi="Arial" w:cs="Arial"/>
          <w:b/>
          <w:color w:val="222222"/>
          <w:shd w:val="clear" w:color="auto" w:fill="FFFFFF"/>
        </w:rPr>
      </w:pPr>
    </w:p>
    <w:p w:rsidR="005D072D" w:rsidRDefault="005D072D" w:rsidP="00DF384D">
      <w:pPr>
        <w:pStyle w:val="Prrafodelista"/>
        <w:ind w:left="1080"/>
        <w:jc w:val="both"/>
        <w:rPr>
          <w:rFonts w:ascii="Arial" w:hAnsi="Arial" w:cs="Arial"/>
          <w:b/>
          <w:color w:val="222222"/>
          <w:shd w:val="clear" w:color="auto" w:fill="FFFFFF"/>
        </w:rPr>
      </w:pPr>
    </w:p>
    <w:p w:rsidR="005D072D" w:rsidRDefault="005D072D" w:rsidP="00DF384D">
      <w:pPr>
        <w:pStyle w:val="Prrafodelista"/>
        <w:ind w:left="1080"/>
        <w:jc w:val="both"/>
        <w:rPr>
          <w:rFonts w:ascii="Arial" w:hAnsi="Arial" w:cs="Arial"/>
          <w:b/>
          <w:color w:val="222222"/>
          <w:shd w:val="clear" w:color="auto" w:fill="FFFFFF"/>
        </w:rPr>
      </w:pPr>
    </w:p>
    <w:p w:rsidR="00FF68F1" w:rsidRDefault="00FF68F1" w:rsidP="00307479">
      <w:pPr>
        <w:jc w:val="both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 xml:space="preserve">         </w:t>
      </w:r>
    </w:p>
    <w:p w:rsidR="00307479" w:rsidRPr="00307479" w:rsidRDefault="00307479" w:rsidP="00307479">
      <w:pPr>
        <w:jc w:val="both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 xml:space="preserve">          </w:t>
      </w:r>
    </w:p>
    <w:p w:rsidR="006A72EB" w:rsidRPr="006A72EB" w:rsidRDefault="006A72EB" w:rsidP="006A72EB">
      <w:pPr>
        <w:pStyle w:val="Prrafodelista"/>
        <w:ind w:left="1080"/>
        <w:jc w:val="both"/>
        <w:rPr>
          <w:rFonts w:ascii="Arial" w:hAnsi="Arial" w:cs="Arial"/>
          <w:b/>
          <w:color w:val="222222"/>
          <w:shd w:val="clear" w:color="auto" w:fill="FFFFFF"/>
        </w:rPr>
      </w:pPr>
    </w:p>
    <w:p w:rsidR="006A72EB" w:rsidRDefault="006A72EB" w:rsidP="006A72EB">
      <w:pPr>
        <w:jc w:val="both"/>
        <w:rPr>
          <w:rFonts w:ascii="Arial" w:hAnsi="Arial" w:cs="Arial"/>
          <w:b/>
          <w:color w:val="222222"/>
          <w:shd w:val="clear" w:color="auto" w:fill="FFFFFF"/>
        </w:rPr>
      </w:pPr>
    </w:p>
    <w:p w:rsidR="006A72EB" w:rsidRPr="006A72EB" w:rsidRDefault="006A72EB" w:rsidP="006A72EB">
      <w:pPr>
        <w:jc w:val="both"/>
        <w:rPr>
          <w:rFonts w:ascii="Arial" w:hAnsi="Arial" w:cs="Arial"/>
          <w:b/>
          <w:color w:val="222222"/>
          <w:shd w:val="clear" w:color="auto" w:fill="FFFFFF"/>
        </w:rPr>
      </w:pPr>
    </w:p>
    <w:p w:rsidR="00E53924" w:rsidRDefault="00E53924" w:rsidP="00B03ADA">
      <w:pPr>
        <w:jc w:val="both"/>
        <w:rPr>
          <w:rFonts w:ascii="Arial" w:hAnsi="Arial" w:cs="Arial"/>
          <w:b/>
          <w:color w:val="222222"/>
          <w:shd w:val="clear" w:color="auto" w:fill="FFFFFF"/>
        </w:rPr>
      </w:pPr>
    </w:p>
    <w:p w:rsidR="00E53924" w:rsidRDefault="00E53924" w:rsidP="00B03ADA">
      <w:pPr>
        <w:jc w:val="both"/>
        <w:rPr>
          <w:rFonts w:ascii="Arial" w:hAnsi="Arial" w:cs="Arial"/>
          <w:b/>
          <w:color w:val="222222"/>
          <w:shd w:val="clear" w:color="auto" w:fill="FFFFFF"/>
        </w:rPr>
      </w:pPr>
    </w:p>
    <w:p w:rsidR="00E53924" w:rsidRDefault="00E53924" w:rsidP="00B03ADA">
      <w:pPr>
        <w:jc w:val="both"/>
        <w:rPr>
          <w:rFonts w:ascii="Arial" w:hAnsi="Arial" w:cs="Arial"/>
          <w:b/>
          <w:color w:val="222222"/>
          <w:shd w:val="clear" w:color="auto" w:fill="FFFFFF"/>
        </w:rPr>
      </w:pPr>
    </w:p>
    <w:p w:rsidR="00E53924" w:rsidRDefault="00E53924" w:rsidP="00B03ADA">
      <w:pPr>
        <w:jc w:val="both"/>
        <w:rPr>
          <w:rFonts w:ascii="Arial" w:hAnsi="Arial" w:cs="Arial"/>
          <w:b/>
          <w:color w:val="222222"/>
          <w:shd w:val="clear" w:color="auto" w:fill="FFFFFF"/>
        </w:rPr>
      </w:pPr>
    </w:p>
    <w:p w:rsidR="00E53924" w:rsidRDefault="00E53924" w:rsidP="00B03ADA">
      <w:pPr>
        <w:jc w:val="both"/>
        <w:rPr>
          <w:rFonts w:ascii="Arial" w:hAnsi="Arial" w:cs="Arial"/>
          <w:b/>
          <w:color w:val="222222"/>
          <w:shd w:val="clear" w:color="auto" w:fill="FFFFFF"/>
        </w:rPr>
      </w:pPr>
    </w:p>
    <w:p w:rsidR="00E53924" w:rsidRDefault="00E53924" w:rsidP="00B03ADA">
      <w:pPr>
        <w:jc w:val="both"/>
        <w:rPr>
          <w:rFonts w:ascii="Arial" w:hAnsi="Arial" w:cs="Arial"/>
          <w:b/>
          <w:color w:val="222222"/>
          <w:shd w:val="clear" w:color="auto" w:fill="FFFFFF"/>
        </w:rPr>
      </w:pPr>
    </w:p>
    <w:p w:rsidR="00E53924" w:rsidRPr="00B03ADA" w:rsidRDefault="00E53924" w:rsidP="00B03ADA">
      <w:pPr>
        <w:jc w:val="both"/>
        <w:rPr>
          <w:rFonts w:ascii="Arial" w:hAnsi="Arial" w:cs="Arial"/>
          <w:b/>
          <w:color w:val="222222"/>
          <w:shd w:val="clear" w:color="auto" w:fill="FFFFFF"/>
        </w:rPr>
      </w:pPr>
    </w:p>
    <w:sectPr w:rsidR="00E53924" w:rsidRPr="00B03ADA" w:rsidSect="0026171C">
      <w:pgSz w:w="12240" w:h="20160" w:code="5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903" w:rsidRDefault="00F70903" w:rsidP="009042E7">
      <w:pPr>
        <w:spacing w:after="0" w:line="240" w:lineRule="auto"/>
      </w:pPr>
      <w:r>
        <w:separator/>
      </w:r>
    </w:p>
  </w:endnote>
  <w:endnote w:type="continuationSeparator" w:id="0">
    <w:p w:rsidR="00F70903" w:rsidRDefault="00F70903" w:rsidP="0090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903" w:rsidRDefault="00F70903" w:rsidP="009042E7">
      <w:pPr>
        <w:spacing w:after="0" w:line="240" w:lineRule="auto"/>
      </w:pPr>
      <w:r>
        <w:separator/>
      </w:r>
    </w:p>
  </w:footnote>
  <w:footnote w:type="continuationSeparator" w:id="0">
    <w:p w:rsidR="00F70903" w:rsidRDefault="00F70903" w:rsidP="00904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31B1B"/>
    <w:multiLevelType w:val="hybridMultilevel"/>
    <w:tmpl w:val="C0E20FB8"/>
    <w:lvl w:ilvl="0" w:tplc="0F0E0B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A26A3"/>
    <w:multiLevelType w:val="hybridMultilevel"/>
    <w:tmpl w:val="8FFE649A"/>
    <w:lvl w:ilvl="0" w:tplc="7660A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E2068"/>
    <w:multiLevelType w:val="hybridMultilevel"/>
    <w:tmpl w:val="4BAC61CA"/>
    <w:lvl w:ilvl="0" w:tplc="9E1C06C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BF5DFB"/>
    <w:multiLevelType w:val="hybridMultilevel"/>
    <w:tmpl w:val="1BB8B04E"/>
    <w:lvl w:ilvl="0" w:tplc="2BDC065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314C8"/>
    <w:multiLevelType w:val="hybridMultilevel"/>
    <w:tmpl w:val="AC885172"/>
    <w:lvl w:ilvl="0" w:tplc="56660B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97B22"/>
    <w:multiLevelType w:val="hybridMultilevel"/>
    <w:tmpl w:val="63260CA2"/>
    <w:lvl w:ilvl="0" w:tplc="A342BB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52337"/>
    <w:multiLevelType w:val="hybridMultilevel"/>
    <w:tmpl w:val="A3104B78"/>
    <w:lvl w:ilvl="0" w:tplc="D080513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077DBD"/>
    <w:multiLevelType w:val="hybridMultilevel"/>
    <w:tmpl w:val="D756B788"/>
    <w:lvl w:ilvl="0" w:tplc="363C18E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424453"/>
    <w:multiLevelType w:val="hybridMultilevel"/>
    <w:tmpl w:val="3D6E399C"/>
    <w:lvl w:ilvl="0" w:tplc="038ECD3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83D"/>
    <w:rsid w:val="00071D52"/>
    <w:rsid w:val="0009629A"/>
    <w:rsid w:val="000C6054"/>
    <w:rsid w:val="000F2C54"/>
    <w:rsid w:val="001E22F0"/>
    <w:rsid w:val="001E32F1"/>
    <w:rsid w:val="002036CB"/>
    <w:rsid w:val="00253221"/>
    <w:rsid w:val="0026171C"/>
    <w:rsid w:val="00307479"/>
    <w:rsid w:val="00312373"/>
    <w:rsid w:val="003E077D"/>
    <w:rsid w:val="00450C07"/>
    <w:rsid w:val="00457A8B"/>
    <w:rsid w:val="00503507"/>
    <w:rsid w:val="005A4897"/>
    <w:rsid w:val="005D072D"/>
    <w:rsid w:val="005D6AEB"/>
    <w:rsid w:val="00634958"/>
    <w:rsid w:val="00644CE9"/>
    <w:rsid w:val="0066583D"/>
    <w:rsid w:val="006A72EB"/>
    <w:rsid w:val="007667A4"/>
    <w:rsid w:val="007B7A7F"/>
    <w:rsid w:val="00802E36"/>
    <w:rsid w:val="008A1AC7"/>
    <w:rsid w:val="008D51ED"/>
    <w:rsid w:val="008E54B2"/>
    <w:rsid w:val="009042E7"/>
    <w:rsid w:val="00911784"/>
    <w:rsid w:val="00957A97"/>
    <w:rsid w:val="009F23E3"/>
    <w:rsid w:val="00A02060"/>
    <w:rsid w:val="00A06359"/>
    <w:rsid w:val="00B03ADA"/>
    <w:rsid w:val="00B14D86"/>
    <w:rsid w:val="00B4054A"/>
    <w:rsid w:val="00B94277"/>
    <w:rsid w:val="00C26C7C"/>
    <w:rsid w:val="00DF384D"/>
    <w:rsid w:val="00E53924"/>
    <w:rsid w:val="00F04700"/>
    <w:rsid w:val="00F51483"/>
    <w:rsid w:val="00F70903"/>
    <w:rsid w:val="00F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B5F3EC6"/>
  <w15:chartTrackingRefBased/>
  <w15:docId w15:val="{FD55EEE1-C202-4F2E-BC28-81A2AE826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26C7C"/>
    <w:rPr>
      <w:color w:val="0563C1" w:themeColor="hyperlink"/>
      <w:u w:val="single"/>
    </w:rPr>
  </w:style>
  <w:style w:type="paragraph" w:customStyle="1" w:styleId="Default">
    <w:name w:val="Default"/>
    <w:rsid w:val="00C26C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1E22F0"/>
    <w:pPr>
      <w:ind w:left="720"/>
      <w:contextualSpacing/>
    </w:pPr>
  </w:style>
  <w:style w:type="table" w:styleId="Tablaconcuadrcula">
    <w:name w:val="Table Grid"/>
    <w:basedOn w:val="Tablanormal"/>
    <w:uiPriority w:val="39"/>
    <w:rsid w:val="003E0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042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42E7"/>
  </w:style>
  <w:style w:type="paragraph" w:styleId="Piedepgina">
    <w:name w:val="footer"/>
    <w:basedOn w:val="Normal"/>
    <w:link w:val="PiedepginaCar"/>
    <w:uiPriority w:val="99"/>
    <w:unhideWhenUsed/>
    <w:rsid w:val="009042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4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6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2605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8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9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3710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4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hyperlink" Target="mailto:ruthalamos@gmail.com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CORE</dc:creator>
  <cp:keywords/>
  <dc:description/>
  <cp:lastModifiedBy>UTP</cp:lastModifiedBy>
  <cp:revision>6</cp:revision>
  <dcterms:created xsi:type="dcterms:W3CDTF">2020-05-17T00:51:00Z</dcterms:created>
  <dcterms:modified xsi:type="dcterms:W3CDTF">2020-05-18T14:46:00Z</dcterms:modified>
</cp:coreProperties>
</file>