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5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890"/>
        <w:gridCol w:w="5040"/>
      </w:tblGrid>
      <w:tr w:rsidR="00196C9A" w:rsidRPr="00567BB0" w:rsidTr="00196C9A">
        <w:trPr>
          <w:trHeight w:val="708"/>
        </w:trPr>
        <w:tc>
          <w:tcPr>
            <w:tcW w:w="10095" w:type="dxa"/>
            <w:gridSpan w:val="3"/>
          </w:tcPr>
          <w:p w:rsidR="00B72E05" w:rsidRPr="00B72E05" w:rsidRDefault="00B72E05" w:rsidP="00B72E05">
            <w:pPr>
              <w:spacing w:after="0" w:line="240" w:lineRule="auto"/>
              <w:rPr>
                <w:lang w:val="es-ES"/>
              </w:rPr>
            </w:pPr>
            <w:r w:rsidRPr="00B72E05">
              <w:rPr>
                <w:noProof/>
                <w:lang w:val="es-ES"/>
              </w:rPr>
              <w:drawing>
                <wp:anchor distT="0" distB="0" distL="114300" distR="114300" simplePos="0" relativeHeight="251657216" behindDoc="0" locked="0" layoutInCell="1" allowOverlap="1" wp14:anchorId="4DF50417" wp14:editId="4BAABB79">
                  <wp:simplePos x="0" y="0"/>
                  <wp:positionH relativeFrom="margin">
                    <wp:posOffset>3375025</wp:posOffset>
                  </wp:positionH>
                  <wp:positionV relativeFrom="paragraph">
                    <wp:posOffset>60960</wp:posOffset>
                  </wp:positionV>
                  <wp:extent cx="2579370" cy="771525"/>
                  <wp:effectExtent l="0" t="0" r="0" b="9525"/>
                  <wp:wrapNone/>
                  <wp:docPr id="1" name="Imagen 1" descr="10 frases para no rendirse | Tu Cambio Es Ah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frases para no rendirse | Tu Cambio Es Ah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013">
              <w:rPr>
                <w:noProof/>
                <w:lang w:val="es-ES"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      <v:imagedata r:id="rId8" o:title=""/>
                  <w10:wrap anchorx="page"/>
                </v:shape>
                <o:OLEObject Type="Embed" ProgID="Unknown" ShapeID="_x0000_s1026" DrawAspect="Content" ObjectID="_1656745580" r:id="rId9"/>
              </w:object>
            </w:r>
            <w:r w:rsidRPr="00B72E05">
              <w:rPr>
                <w:lang w:val="es-ES"/>
              </w:rPr>
              <w:t xml:space="preserve">                               Liceo José Victorino Lastarria</w:t>
            </w:r>
          </w:p>
          <w:p w:rsidR="00B72E05" w:rsidRPr="00B72E05" w:rsidRDefault="00B72E05" w:rsidP="00B72E05">
            <w:pPr>
              <w:spacing w:after="0" w:line="240" w:lineRule="auto"/>
              <w:rPr>
                <w:lang w:val="es-ES"/>
              </w:rPr>
            </w:pPr>
            <w:r w:rsidRPr="00B72E05">
              <w:rPr>
                <w:lang w:val="es-ES"/>
              </w:rPr>
              <w:t xml:space="preserve">                                                 Rancagua</w:t>
            </w:r>
          </w:p>
          <w:p w:rsidR="00B72E05" w:rsidRPr="00B72E05" w:rsidRDefault="00B72E05" w:rsidP="00B72E05">
            <w:pPr>
              <w:spacing w:after="0" w:line="240" w:lineRule="auto"/>
              <w:rPr>
                <w:i/>
                <w:lang w:val="es-ES"/>
              </w:rPr>
            </w:pPr>
            <w:r w:rsidRPr="00B72E05">
              <w:rPr>
                <w:lang w:val="es-ES"/>
              </w:rPr>
              <w:t xml:space="preserve">                           “</w:t>
            </w:r>
            <w:r w:rsidRPr="00B72E05">
              <w:rPr>
                <w:i/>
                <w:lang w:val="es-ES"/>
              </w:rPr>
              <w:t>Formando Técnicos para el mañana”</w:t>
            </w:r>
          </w:p>
          <w:p w:rsidR="00B72E05" w:rsidRPr="00B72E05" w:rsidRDefault="00B72E05" w:rsidP="00B72E05">
            <w:pPr>
              <w:spacing w:after="0" w:line="240" w:lineRule="auto"/>
              <w:rPr>
                <w:lang w:val="es-ES"/>
              </w:rPr>
            </w:pPr>
            <w:r w:rsidRPr="00B72E05">
              <w:rPr>
                <w:i/>
                <w:lang w:val="es-ES"/>
              </w:rPr>
              <w:t xml:space="preserve">                                   </w:t>
            </w:r>
            <w:r w:rsidRPr="00B72E05">
              <w:rPr>
                <w:lang w:val="es-ES"/>
              </w:rPr>
              <w:t>Unidad Técnico-Pedagógica</w:t>
            </w:r>
          </w:p>
          <w:p w:rsidR="00196C9A" w:rsidRDefault="00196C9A" w:rsidP="00771837">
            <w:pPr>
              <w:jc w:val="center"/>
              <w:rPr>
                <w:rFonts w:ascii="Cambria" w:hAnsi="Cambria"/>
                <w:b/>
              </w:rPr>
            </w:pPr>
          </w:p>
          <w:p w:rsidR="00196C9A" w:rsidRDefault="00174532" w:rsidP="00B61024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LENGUA Y LITERATURA</w:t>
            </w:r>
          </w:p>
          <w:p w:rsidR="00B61024" w:rsidRDefault="00B61024" w:rsidP="00B61024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SEGUNDO MEDIO</w:t>
            </w:r>
            <w:bookmarkStart w:id="0" w:name="_GoBack"/>
            <w:bookmarkEnd w:id="0"/>
          </w:p>
          <w:p w:rsidR="00B61024" w:rsidRPr="00567BB0" w:rsidRDefault="00B61024" w:rsidP="00B61024">
            <w:pPr>
              <w:rPr>
                <w:rFonts w:ascii="Cambria" w:hAnsi="Cambria"/>
                <w:b/>
              </w:rPr>
            </w:pPr>
          </w:p>
        </w:tc>
      </w:tr>
      <w:tr w:rsidR="00196C9A" w:rsidRPr="00567BB0" w:rsidTr="00771837">
        <w:trPr>
          <w:trHeight w:val="555"/>
        </w:trPr>
        <w:tc>
          <w:tcPr>
            <w:tcW w:w="10095" w:type="dxa"/>
            <w:gridSpan w:val="3"/>
          </w:tcPr>
          <w:p w:rsidR="00196C9A" w:rsidRPr="00567BB0" w:rsidRDefault="00196C9A" w:rsidP="00771837">
            <w:pPr>
              <w:rPr>
                <w:rFonts w:ascii="Cambria" w:hAnsi="Cambria"/>
                <w:b/>
              </w:rPr>
            </w:pPr>
            <w:r w:rsidRPr="00567BB0">
              <w:rPr>
                <w:rFonts w:ascii="Cambria" w:hAnsi="Cambria"/>
                <w:b/>
              </w:rPr>
              <w:t xml:space="preserve">SEMANA </w:t>
            </w:r>
            <w:r w:rsidR="00B61024">
              <w:rPr>
                <w:rFonts w:ascii="Cambria" w:hAnsi="Cambria"/>
                <w:b/>
              </w:rPr>
              <w:t xml:space="preserve">del 27 </w:t>
            </w:r>
            <w:r>
              <w:rPr>
                <w:rFonts w:ascii="Cambria" w:hAnsi="Cambria"/>
                <w:b/>
              </w:rPr>
              <w:t xml:space="preserve">al </w:t>
            </w:r>
            <w:r w:rsidR="00B61024">
              <w:rPr>
                <w:rFonts w:ascii="Cambria" w:hAnsi="Cambria"/>
                <w:b/>
              </w:rPr>
              <w:t>31</w:t>
            </w:r>
            <w:r>
              <w:rPr>
                <w:rFonts w:ascii="Cambria" w:hAnsi="Cambria"/>
                <w:b/>
              </w:rPr>
              <w:t xml:space="preserve"> de JULIO</w:t>
            </w:r>
          </w:p>
        </w:tc>
      </w:tr>
      <w:tr w:rsidR="00196C9A" w:rsidRPr="00567BB0" w:rsidTr="00771837">
        <w:trPr>
          <w:trHeight w:val="1245"/>
        </w:trPr>
        <w:tc>
          <w:tcPr>
            <w:tcW w:w="5055" w:type="dxa"/>
            <w:gridSpan w:val="2"/>
          </w:tcPr>
          <w:p w:rsidR="00196C9A" w:rsidRPr="00297B11" w:rsidRDefault="00196C9A" w:rsidP="0077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-Bold" w:hAnsi="OfficinaSans-Bold" w:cs="OfficinaSans-Bold"/>
                <w:b/>
                <w:bCs/>
                <w:sz w:val="24"/>
                <w:szCs w:val="24"/>
              </w:rPr>
            </w:pPr>
            <w:r w:rsidRPr="00567BB0">
              <w:rPr>
                <w:rFonts w:ascii="Cambria" w:hAnsi="Cambria"/>
                <w:b/>
              </w:rPr>
              <w:t xml:space="preserve">OA: </w:t>
            </w:r>
            <w:r w:rsidRPr="00297B11">
              <w:rPr>
                <w:rFonts w:ascii="OfficinaSans-Bold" w:hAnsi="OfficinaSans-Bold" w:cs="OfficinaSans-Bold"/>
                <w:b/>
                <w:bCs/>
                <w:sz w:val="20"/>
                <w:szCs w:val="20"/>
              </w:rPr>
              <w:t xml:space="preserve"> </w:t>
            </w:r>
            <w:r w:rsidRPr="00297B11">
              <w:rPr>
                <w:rFonts w:ascii="OfficinaSans-Bold" w:hAnsi="OfficinaSans-Bold" w:cs="OfficinaSans-Bold"/>
                <w:b/>
                <w:bCs/>
                <w:sz w:val="24"/>
                <w:szCs w:val="24"/>
              </w:rPr>
              <w:t>1</w:t>
            </w:r>
            <w:r>
              <w:rPr>
                <w:rFonts w:ascii="OfficinaSans-Bold" w:hAnsi="OfficinaSans-Bold" w:cs="OfficinaSans-Bold"/>
                <w:b/>
                <w:bCs/>
                <w:sz w:val="24"/>
                <w:szCs w:val="24"/>
              </w:rPr>
              <w:t>0</w:t>
            </w:r>
          </w:p>
          <w:p w:rsidR="000812A2" w:rsidRPr="000812A2" w:rsidRDefault="000812A2" w:rsidP="000812A2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812A2">
              <w:rPr>
                <w:sz w:val="23"/>
                <w:szCs w:val="23"/>
              </w:rPr>
              <w:t xml:space="preserve"> </w:t>
            </w:r>
            <w:r w:rsidRPr="000812A2">
              <w:rPr>
                <w:sz w:val="24"/>
                <w:szCs w:val="24"/>
              </w:rPr>
              <w:t>Analizar y evaluar textos de los medios de comunicación, como noticias, reportajes, cartas al director, propaganda o crónicas, considerando:</w:t>
            </w:r>
          </w:p>
          <w:p w:rsidR="00196C9A" w:rsidRPr="00567BB0" w:rsidRDefault="000812A2" w:rsidP="000812A2">
            <w:pPr>
              <w:rPr>
                <w:rFonts w:ascii="Cambria" w:hAnsi="Cambria"/>
                <w:b/>
              </w:rPr>
            </w:pPr>
            <w:r w:rsidRPr="000812A2">
              <w:t>Los efectos causados por recursos no lingüísticos</w:t>
            </w:r>
          </w:p>
        </w:tc>
        <w:tc>
          <w:tcPr>
            <w:tcW w:w="5040" w:type="dxa"/>
          </w:tcPr>
          <w:p w:rsidR="00196C9A" w:rsidRDefault="00196C9A" w:rsidP="00771837">
            <w:pPr>
              <w:rPr>
                <w:rFonts w:ascii="Cambria" w:hAnsi="Cambria"/>
                <w:b/>
              </w:rPr>
            </w:pPr>
            <w:r w:rsidRPr="00567BB0">
              <w:rPr>
                <w:rFonts w:ascii="Cambria" w:hAnsi="Cambria"/>
                <w:b/>
              </w:rPr>
              <w:t xml:space="preserve">OBJETIVO DE LA CLASE: </w:t>
            </w:r>
          </w:p>
          <w:p w:rsidR="00196C9A" w:rsidRPr="00567BB0" w:rsidRDefault="00196C9A" w:rsidP="007718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Identificar los recursos lingüísticos y no lingüísticos del reportaje </w:t>
            </w:r>
          </w:p>
        </w:tc>
      </w:tr>
      <w:tr w:rsidR="00196C9A" w:rsidRPr="00567BB0" w:rsidTr="00771837">
        <w:trPr>
          <w:trHeight w:val="540"/>
        </w:trPr>
        <w:tc>
          <w:tcPr>
            <w:tcW w:w="3165" w:type="dxa"/>
          </w:tcPr>
          <w:p w:rsidR="00196C9A" w:rsidRPr="00567BB0" w:rsidRDefault="00196C9A" w:rsidP="00771837">
            <w:pPr>
              <w:rPr>
                <w:rFonts w:ascii="Cambria" w:hAnsi="Cambria"/>
                <w:b/>
              </w:rPr>
            </w:pPr>
            <w:r w:rsidRPr="00567BB0">
              <w:rPr>
                <w:rFonts w:ascii="Cambria" w:hAnsi="Cambria"/>
                <w:b/>
              </w:rPr>
              <w:t>NOMBRE ESTUDIANTE</w:t>
            </w:r>
          </w:p>
        </w:tc>
        <w:tc>
          <w:tcPr>
            <w:tcW w:w="6930" w:type="dxa"/>
            <w:gridSpan w:val="2"/>
          </w:tcPr>
          <w:p w:rsidR="00196C9A" w:rsidRPr="00567BB0" w:rsidRDefault="00196C9A" w:rsidP="007718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Todos los alumnos del PIE de 2° Año </w:t>
            </w:r>
            <w:proofErr w:type="gramStart"/>
            <w:r>
              <w:rPr>
                <w:rFonts w:ascii="Cambria" w:hAnsi="Cambria"/>
                <w:b/>
              </w:rPr>
              <w:t>A,B</w:t>
            </w:r>
            <w:proofErr w:type="gramEnd"/>
            <w:r>
              <w:rPr>
                <w:rFonts w:ascii="Cambria" w:hAnsi="Cambria"/>
                <w:b/>
              </w:rPr>
              <w:t>,C,D,E</w:t>
            </w:r>
          </w:p>
        </w:tc>
      </w:tr>
      <w:tr w:rsidR="00196C9A" w:rsidRPr="00567BB0" w:rsidTr="00771837">
        <w:trPr>
          <w:trHeight w:val="555"/>
        </w:trPr>
        <w:tc>
          <w:tcPr>
            <w:tcW w:w="3165" w:type="dxa"/>
          </w:tcPr>
          <w:p w:rsidR="00196C9A" w:rsidRPr="00567BB0" w:rsidRDefault="00196C9A" w:rsidP="00771837">
            <w:pPr>
              <w:rPr>
                <w:rFonts w:ascii="Cambria" w:hAnsi="Cambria"/>
                <w:b/>
              </w:rPr>
            </w:pPr>
            <w:r w:rsidRPr="00567BB0">
              <w:rPr>
                <w:rFonts w:ascii="Cambria" w:hAnsi="Cambria"/>
                <w:b/>
              </w:rPr>
              <w:t xml:space="preserve">DOCENTE </w:t>
            </w:r>
          </w:p>
        </w:tc>
        <w:tc>
          <w:tcPr>
            <w:tcW w:w="6930" w:type="dxa"/>
            <w:gridSpan w:val="2"/>
          </w:tcPr>
          <w:p w:rsidR="00196C9A" w:rsidRPr="00567BB0" w:rsidRDefault="00196C9A" w:rsidP="007718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MARIA EUGENIA MARTINEZ</w:t>
            </w:r>
          </w:p>
        </w:tc>
      </w:tr>
      <w:tr w:rsidR="00196C9A" w:rsidRPr="00567BB0" w:rsidTr="00771837">
        <w:trPr>
          <w:trHeight w:val="495"/>
        </w:trPr>
        <w:tc>
          <w:tcPr>
            <w:tcW w:w="3165" w:type="dxa"/>
          </w:tcPr>
          <w:p w:rsidR="00196C9A" w:rsidRPr="00567BB0" w:rsidRDefault="00196C9A" w:rsidP="00771837">
            <w:pPr>
              <w:rPr>
                <w:rFonts w:ascii="Cambria" w:hAnsi="Cambria"/>
                <w:b/>
              </w:rPr>
            </w:pPr>
            <w:r w:rsidRPr="00567BB0">
              <w:rPr>
                <w:rFonts w:ascii="Cambria" w:hAnsi="Cambria"/>
                <w:b/>
              </w:rPr>
              <w:t>CORREO DOCENTE</w:t>
            </w:r>
          </w:p>
        </w:tc>
        <w:tc>
          <w:tcPr>
            <w:tcW w:w="6930" w:type="dxa"/>
            <w:gridSpan w:val="2"/>
          </w:tcPr>
          <w:p w:rsidR="00196C9A" w:rsidRDefault="00B61024" w:rsidP="00771837">
            <w:pPr>
              <w:rPr>
                <w:rFonts w:ascii="Cambria" w:hAnsi="Cambria"/>
                <w:b/>
              </w:rPr>
            </w:pPr>
            <w:hyperlink r:id="rId10" w:history="1">
              <w:r w:rsidRPr="00AA4F55">
                <w:rPr>
                  <w:rStyle w:val="Hipervnculo"/>
                </w:rPr>
                <w:t>m</w:t>
              </w:r>
              <w:r w:rsidRPr="00AA4F55">
                <w:rPr>
                  <w:rStyle w:val="Hipervnculo"/>
                  <w:rFonts w:ascii="Cambria" w:hAnsi="Cambria"/>
                  <w:b/>
                </w:rPr>
                <w:t>aría.martinez@liceo-victorinolastarria.cl</w:t>
              </w:r>
            </w:hyperlink>
          </w:p>
          <w:p w:rsidR="00196C9A" w:rsidRPr="00567BB0" w:rsidRDefault="00B61024" w:rsidP="007718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</w:t>
            </w:r>
            <w:r w:rsidR="00196C9A">
              <w:rPr>
                <w:rFonts w:ascii="Cambria" w:hAnsi="Cambria"/>
                <w:b/>
              </w:rPr>
              <w:t>ladys.ariza@liceo-victorinolastarria.cl</w:t>
            </w:r>
          </w:p>
        </w:tc>
      </w:tr>
    </w:tbl>
    <w:p w:rsidR="00196C9A" w:rsidRDefault="00196C9A" w:rsidP="00196C9A">
      <w:pPr>
        <w:rPr>
          <w:b/>
        </w:rPr>
      </w:pPr>
    </w:p>
    <w:tbl>
      <w:tblPr>
        <w:tblStyle w:val="Tablaconcuadrcula"/>
        <w:tblW w:w="9820" w:type="dxa"/>
        <w:tblLook w:val="04A0" w:firstRow="1" w:lastRow="0" w:firstColumn="1" w:lastColumn="0" w:noHBand="0" w:noVBand="1"/>
      </w:tblPr>
      <w:tblGrid>
        <w:gridCol w:w="9820"/>
      </w:tblGrid>
      <w:tr w:rsidR="00196C9A" w:rsidTr="00771837">
        <w:trPr>
          <w:trHeight w:val="459"/>
        </w:trPr>
        <w:tc>
          <w:tcPr>
            <w:tcW w:w="9820" w:type="dxa"/>
          </w:tcPr>
          <w:p w:rsidR="00196C9A" w:rsidRDefault="00196C9A" w:rsidP="00771837">
            <w:pPr>
              <w:rPr>
                <w:b/>
              </w:rPr>
            </w:pPr>
            <w:r>
              <w:rPr>
                <w:b/>
              </w:rPr>
              <w:t xml:space="preserve">ACTIVIDAD: Vamos a buscar ejemplos de recursos lingüísticos y no </w:t>
            </w:r>
            <w:proofErr w:type="spellStart"/>
            <w:r>
              <w:rPr>
                <w:b/>
              </w:rPr>
              <w:t>linguísticos</w:t>
            </w:r>
            <w:proofErr w:type="spellEnd"/>
          </w:p>
        </w:tc>
      </w:tr>
      <w:tr w:rsidR="00196C9A" w:rsidTr="00771837">
        <w:trPr>
          <w:trHeight w:val="459"/>
        </w:trPr>
        <w:tc>
          <w:tcPr>
            <w:tcW w:w="9820" w:type="dxa"/>
          </w:tcPr>
          <w:p w:rsidR="00196C9A" w:rsidRDefault="00196C9A" w:rsidP="00771837">
            <w:pPr>
              <w:rPr>
                <w:b/>
              </w:rPr>
            </w:pPr>
            <w:r>
              <w:rPr>
                <w:b/>
              </w:rPr>
              <w:t>INSTRUCCIONES: Observa la siguiente tabla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97"/>
              <w:gridCol w:w="4797"/>
            </w:tblGrid>
            <w:tr w:rsidR="00196C9A" w:rsidTr="00196C9A">
              <w:tc>
                <w:tcPr>
                  <w:tcW w:w="4797" w:type="dxa"/>
                </w:tcPr>
                <w:p w:rsidR="00196C9A" w:rsidRDefault="00196C9A" w:rsidP="00771837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RECURSOS LINGUISTICOS</w:t>
                  </w:r>
                </w:p>
              </w:tc>
              <w:tc>
                <w:tcPr>
                  <w:tcW w:w="4797" w:type="dxa"/>
                </w:tcPr>
                <w:p w:rsidR="00196C9A" w:rsidRDefault="00196C9A" w:rsidP="00771837">
                  <w:pPr>
                    <w:rPr>
                      <w:b/>
                    </w:rPr>
                  </w:pPr>
                  <w:r>
                    <w:rPr>
                      <w:b/>
                    </w:rPr>
                    <w:t>EJEMPLO</w:t>
                  </w:r>
                </w:p>
              </w:tc>
            </w:tr>
            <w:tr w:rsidR="00196C9A" w:rsidTr="00196C9A">
              <w:tc>
                <w:tcPr>
                  <w:tcW w:w="4797" w:type="dxa"/>
                </w:tcPr>
                <w:p w:rsidR="00196C9A" w:rsidRDefault="005B4BDD" w:rsidP="005B4B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Light" w:hAnsi="MyriadPro-Light" w:cs="MyriadPro-Light"/>
                      <w:sz w:val="24"/>
                      <w:szCs w:val="24"/>
                    </w:rPr>
                  </w:pPr>
                  <w:r>
                    <w:rPr>
                      <w:rFonts w:ascii="MyriadPro-Light" w:hAnsi="MyriadPro-Light" w:cs="MyriadPro-Light"/>
                      <w:sz w:val="24"/>
                      <w:szCs w:val="24"/>
                    </w:rPr>
                    <w:t>I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ncorpora </w:t>
                  </w:r>
                  <w:r w:rsidRPr="005B4BDD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algunas expresiones coloquiales</w:t>
                  </w:r>
                  <w:r w:rsidRPr="005B4BDD">
                    <w:rPr>
                      <w:rFonts w:ascii="MyriadPro-Light" w:hAnsi="MyriadPro-Light" w:cs="MyriadPro-Light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para hacer</w:t>
                  </w:r>
                  <w:r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el texto más próximo a los lectores</w:t>
                  </w:r>
                </w:p>
                <w:p w:rsidR="005B4BDD" w:rsidRPr="005B4BDD" w:rsidRDefault="005B4BDD" w:rsidP="005B4B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Light" w:hAnsi="MyriadPro-Light" w:cs="MyriadPro-Light"/>
                      <w:sz w:val="24"/>
                      <w:szCs w:val="24"/>
                    </w:rPr>
                  </w:pPr>
                </w:p>
              </w:tc>
              <w:tc>
                <w:tcPr>
                  <w:tcW w:w="4797" w:type="dxa"/>
                </w:tcPr>
                <w:p w:rsidR="00196C9A" w:rsidRPr="005B4BDD" w:rsidRDefault="005B4BDD" w:rsidP="005B4B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Light" w:hAnsi="MyriadPro-Light" w:cs="MyriadPro-Light"/>
                      <w:sz w:val="24"/>
                      <w:szCs w:val="24"/>
                    </w:rPr>
                  </w:pP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Son las cinco de la tarde </w:t>
                  </w:r>
                  <w:r w:rsidRPr="005B4BDD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y el sol pega fuerte</w:t>
                  </w:r>
                  <w:r w:rsidRPr="005B4BDD">
                    <w:rPr>
                      <w:rFonts w:ascii="MyriadPro-Light" w:hAnsi="MyriadPro-Light" w:cs="MyriadPro-Light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sobre</w:t>
                  </w:r>
                  <w:r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los campos de El Monte</w:t>
                  </w:r>
                </w:p>
              </w:tc>
            </w:tr>
            <w:tr w:rsidR="00196C9A" w:rsidTr="00196C9A">
              <w:tc>
                <w:tcPr>
                  <w:tcW w:w="4797" w:type="dxa"/>
                </w:tcPr>
                <w:p w:rsidR="005B4BDD" w:rsidRPr="005B4BDD" w:rsidRDefault="005B4BDD" w:rsidP="005B4B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Light" w:hAnsi="MyriadPro-Light" w:cs="MyriadPro-Light"/>
                      <w:sz w:val="24"/>
                      <w:szCs w:val="24"/>
                    </w:rPr>
                  </w:pPr>
                  <w:r w:rsidRPr="005B4BDD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Uso de adjetivos</w:t>
                  </w:r>
                  <w:r w:rsidRPr="005B4BDD">
                    <w:rPr>
                      <w:rFonts w:ascii="MyriadPro-Light" w:hAnsi="MyriadPro-Light" w:cs="MyriadPro-Light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no solo</w:t>
                  </w:r>
                  <w:r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cumple una función informativa, sino que además otorga mayor</w:t>
                  </w:r>
                </w:p>
                <w:p w:rsidR="00196C9A" w:rsidRDefault="005B4BDD" w:rsidP="005B4BDD">
                  <w:pPr>
                    <w:rPr>
                      <w:b/>
                    </w:rPr>
                  </w:pP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expresividad e intensidad al mensaje de los enunciados</w:t>
                  </w:r>
                  <w:r>
                    <w:rPr>
                      <w:rFonts w:ascii="MyriadPro-Light" w:hAnsi="MyriadPro-Light" w:cs="MyriadPro-Light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97" w:type="dxa"/>
                </w:tcPr>
                <w:p w:rsidR="005B4BDD" w:rsidRPr="005B4BDD" w:rsidRDefault="005B4BDD" w:rsidP="005B4B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Light" w:hAnsi="MyriadPro-Light" w:cs="MyriadPro-Light"/>
                      <w:sz w:val="24"/>
                      <w:szCs w:val="24"/>
                    </w:rPr>
                  </w:pP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nació como </w:t>
                  </w:r>
                  <w:r w:rsidRPr="005B4BDD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un incipiente</w:t>
                  </w:r>
                  <w:r w:rsidRPr="005B4BDD">
                    <w:rPr>
                      <w:rFonts w:ascii="MyriadPro-Light" w:hAnsi="MyriadPro-Light" w:cs="MyriadPro-Light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movimiento que</w:t>
                  </w:r>
                </w:p>
                <w:p w:rsidR="00196C9A" w:rsidRPr="00B72E05" w:rsidRDefault="005B4BDD" w:rsidP="00B72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tenía la intención de poner en contacto a </w:t>
                  </w:r>
                  <w:r w:rsidRPr="005B4BDD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pequeños</w:t>
                  </w:r>
                  <w:r w:rsidR="00B72E05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productores orgánicos con voluntarios </w:t>
                  </w:r>
                  <w:r w:rsidRPr="00B72E05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ansiosos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 por</w:t>
                  </w:r>
                </w:p>
              </w:tc>
            </w:tr>
            <w:tr w:rsidR="00196C9A" w:rsidTr="00196C9A">
              <w:tc>
                <w:tcPr>
                  <w:tcW w:w="4797" w:type="dxa"/>
                </w:tcPr>
                <w:p w:rsidR="00196C9A" w:rsidRPr="005B4BDD" w:rsidRDefault="005B4BDD" w:rsidP="00771837">
                  <w:pPr>
                    <w:rPr>
                      <w:b/>
                      <w:sz w:val="24"/>
                      <w:szCs w:val="24"/>
                    </w:rPr>
                  </w:pPr>
                  <w:r w:rsidRPr="005B4BDD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La enumeración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, recurso que consiste nombrar varios elementos con fines descriptivos</w:t>
                  </w:r>
                </w:p>
              </w:tc>
              <w:tc>
                <w:tcPr>
                  <w:tcW w:w="4797" w:type="dxa"/>
                </w:tcPr>
                <w:p w:rsidR="00196C9A" w:rsidRPr="00B72E05" w:rsidRDefault="005B4BDD" w:rsidP="00B72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Desde </w:t>
                  </w:r>
                  <w:r w:rsidRPr="00B72E05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cosechar frutas y verduras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, </w:t>
                  </w:r>
                  <w:r w:rsidRPr="00B72E05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arrancar malezas</w:t>
                  </w:r>
                  <w:r w:rsidR="00B72E05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o </w:t>
                  </w:r>
                  <w:r w:rsidRPr="00B72E05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alimentar gallinas</w:t>
                  </w:r>
                  <w:r w:rsidRPr="00B72E05">
                    <w:rPr>
                      <w:rFonts w:ascii="MyriadPro-Light" w:hAnsi="MyriadPro-Light" w:cs="MyriadPro-Light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hasta </w:t>
                  </w:r>
                  <w:r w:rsidRPr="00B72E05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levantar muros</w:t>
                  </w:r>
                  <w:r w:rsidRPr="00B72E05">
                    <w:rPr>
                      <w:rFonts w:ascii="MyriadPro-Light" w:hAnsi="MyriadPro-Light" w:cs="MyriadPro-Light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de</w:t>
                  </w:r>
                  <w:r w:rsidR="00B72E05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 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piedra y </w:t>
                  </w:r>
                  <w:r w:rsidRPr="00B72E05">
                    <w:rPr>
                      <w:rFonts w:ascii="MyriadPro-Light" w:hAnsi="MyriadPro-Light" w:cs="MyriadPro-Light"/>
                      <w:b/>
                      <w:bCs/>
                      <w:color w:val="FF0000"/>
                      <w:sz w:val="24"/>
                      <w:szCs w:val="24"/>
                    </w:rPr>
                    <w:t>construir casas de barro</w:t>
                  </w:r>
                  <w:r w:rsidRPr="005B4BDD">
                    <w:rPr>
                      <w:rFonts w:ascii="MyriadPro-Light" w:hAnsi="MyriadPro-Light" w:cs="MyriadPro-Light"/>
                      <w:sz w:val="24"/>
                      <w:szCs w:val="24"/>
                    </w:rPr>
                    <w:t>, las labores</w:t>
                  </w:r>
                  <w:r w:rsidR="00B72E05">
                    <w:rPr>
                      <w:rFonts w:ascii="MyriadPro-Light" w:hAnsi="MyriadPro-Light" w:cs="MyriadPro-Light"/>
                      <w:sz w:val="24"/>
                      <w:szCs w:val="24"/>
                    </w:rPr>
                    <w:t xml:space="preserve"> de un </w:t>
                  </w:r>
                  <w:proofErr w:type="spellStart"/>
                  <w:r w:rsidR="00B72E05">
                    <w:rPr>
                      <w:rFonts w:ascii="MyriadPro-Light" w:hAnsi="MyriadPro-Light" w:cs="MyriadPro-Light"/>
                      <w:sz w:val="24"/>
                      <w:szCs w:val="24"/>
                    </w:rPr>
                    <w:t>wwofer</w:t>
                  </w:r>
                  <w:proofErr w:type="spellEnd"/>
                </w:p>
              </w:tc>
            </w:tr>
            <w:tr w:rsidR="00196C9A" w:rsidTr="00196C9A">
              <w:tc>
                <w:tcPr>
                  <w:tcW w:w="4797" w:type="dxa"/>
                </w:tcPr>
                <w:p w:rsidR="00196C9A" w:rsidRDefault="00B72E05" w:rsidP="00771837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RECURSOS NO LINGUISTICOS</w:t>
                  </w:r>
                </w:p>
              </w:tc>
              <w:tc>
                <w:tcPr>
                  <w:tcW w:w="4797" w:type="dxa"/>
                </w:tcPr>
                <w:p w:rsidR="00196C9A" w:rsidRDefault="00B72E05" w:rsidP="00771837">
                  <w:pPr>
                    <w:rPr>
                      <w:b/>
                    </w:rPr>
                  </w:pPr>
                  <w:r>
                    <w:rPr>
                      <w:b/>
                    </w:rPr>
                    <w:t>Fotos, gráficos, infografías, colores, sonidos</w:t>
                  </w:r>
                </w:p>
              </w:tc>
            </w:tr>
          </w:tbl>
          <w:p w:rsidR="00196C9A" w:rsidRDefault="00B72E05" w:rsidP="00771837">
            <w:pPr>
              <w:rPr>
                <w:b/>
              </w:rPr>
            </w:pPr>
            <w:r>
              <w:rPr>
                <w:b/>
              </w:rPr>
              <w:t>Tu tarea es buscar 3 ejemplos de recursos lingüísticos y 3 no lingüísticos presentes en un reportaje.</w:t>
            </w:r>
          </w:p>
          <w:p w:rsidR="00196C9A" w:rsidRPr="005F25E5" w:rsidRDefault="00196C9A" w:rsidP="00771837">
            <w:pPr>
              <w:ind w:left="360"/>
              <w:rPr>
                <w:b/>
              </w:rPr>
            </w:pPr>
          </w:p>
          <w:p w:rsidR="00196C9A" w:rsidRDefault="00196C9A" w:rsidP="00196C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 necesitas ayuda, escribe a mi correo que esta al principio de la guía. </w:t>
            </w:r>
          </w:p>
          <w:p w:rsidR="00196C9A" w:rsidRDefault="00196C9A" w:rsidP="00196C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Finalmente envía tu </w:t>
            </w:r>
            <w:proofErr w:type="gramStart"/>
            <w:r>
              <w:rPr>
                <w:b/>
              </w:rPr>
              <w:t>trabajo  …</w:t>
            </w:r>
            <w:proofErr w:type="gramEnd"/>
            <w:r>
              <w:rPr>
                <w:b/>
              </w:rPr>
              <w:t xml:space="preserve"> </w:t>
            </w:r>
          </w:p>
          <w:p w:rsidR="00196C9A" w:rsidRDefault="00196C9A" w:rsidP="00771837">
            <w:pPr>
              <w:rPr>
                <w:b/>
              </w:rPr>
            </w:pPr>
          </w:p>
          <w:p w:rsidR="00196C9A" w:rsidRPr="0084651B" w:rsidRDefault="00196C9A" w:rsidP="00771837">
            <w:pPr>
              <w:rPr>
                <w:b/>
              </w:rPr>
            </w:pPr>
          </w:p>
        </w:tc>
      </w:tr>
    </w:tbl>
    <w:p w:rsidR="00196C9A" w:rsidRPr="00567BB0" w:rsidRDefault="00196C9A" w:rsidP="00196C9A">
      <w:pPr>
        <w:rPr>
          <w:b/>
        </w:rPr>
      </w:pPr>
    </w:p>
    <w:p w:rsidR="00196C9A" w:rsidRDefault="00196C9A"/>
    <w:sectPr w:rsidR="00196C9A" w:rsidSect="00B61024">
      <w:headerReference w:type="default" r:id="rId11"/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013" w:rsidRDefault="00F27013" w:rsidP="00196C9A">
      <w:pPr>
        <w:spacing w:after="0" w:line="240" w:lineRule="auto"/>
      </w:pPr>
      <w:r>
        <w:separator/>
      </w:r>
    </w:p>
  </w:endnote>
  <w:endnote w:type="continuationSeparator" w:id="0">
    <w:p w:rsidR="00F27013" w:rsidRDefault="00F27013" w:rsidP="0019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013" w:rsidRDefault="00F27013" w:rsidP="00196C9A">
      <w:pPr>
        <w:spacing w:after="0" w:line="240" w:lineRule="auto"/>
      </w:pPr>
      <w:r>
        <w:separator/>
      </w:r>
    </w:p>
  </w:footnote>
  <w:footnote w:type="continuationSeparator" w:id="0">
    <w:p w:rsidR="00F27013" w:rsidRDefault="00F27013" w:rsidP="0019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9A" w:rsidRDefault="00196C9A" w:rsidP="00196C9A">
    <w:pPr>
      <w:pStyle w:val="Encabezado"/>
    </w:pPr>
  </w:p>
  <w:p w:rsidR="00196C9A" w:rsidRDefault="00196C9A" w:rsidP="00196C9A">
    <w:pPr>
      <w:pStyle w:val="Encabezado"/>
    </w:pPr>
  </w:p>
  <w:p w:rsidR="00196C9A" w:rsidRPr="00196C9A" w:rsidRDefault="00196C9A" w:rsidP="00196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C93"/>
    <w:multiLevelType w:val="hybridMultilevel"/>
    <w:tmpl w:val="D7E270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525"/>
    <w:multiLevelType w:val="hybridMultilevel"/>
    <w:tmpl w:val="8C1213DA"/>
    <w:lvl w:ilvl="0" w:tplc="0548E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E6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4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6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2C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5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2D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CC7CBE"/>
    <w:multiLevelType w:val="hybridMultilevel"/>
    <w:tmpl w:val="A5DEE22E"/>
    <w:lvl w:ilvl="0" w:tplc="A71C6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6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8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60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66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C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C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07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ED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B77AB4"/>
    <w:multiLevelType w:val="hybridMultilevel"/>
    <w:tmpl w:val="35A69A8C"/>
    <w:lvl w:ilvl="0" w:tplc="5CEC4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2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0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25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A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4A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8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9A"/>
    <w:rsid w:val="000812A2"/>
    <w:rsid w:val="00174532"/>
    <w:rsid w:val="00196C9A"/>
    <w:rsid w:val="005B4BDD"/>
    <w:rsid w:val="00941879"/>
    <w:rsid w:val="00A242E9"/>
    <w:rsid w:val="00B61024"/>
    <w:rsid w:val="00B72E05"/>
    <w:rsid w:val="00F2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BCDC2"/>
  <w15:chartTrackingRefBased/>
  <w15:docId w15:val="{EB65CB0D-BEDF-4D2E-B95D-3CD730E9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C9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C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6C9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C9A"/>
  </w:style>
  <w:style w:type="paragraph" w:styleId="Piedepgina">
    <w:name w:val="footer"/>
    <w:basedOn w:val="Normal"/>
    <w:link w:val="PiedepginaCar"/>
    <w:uiPriority w:val="99"/>
    <w:unhideWhenUsed/>
    <w:rsid w:val="0019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C9A"/>
  </w:style>
  <w:style w:type="character" w:styleId="Mencinsinresolver">
    <w:name w:val="Unresolved Mention"/>
    <w:basedOn w:val="Fuentedeprrafopredeter"/>
    <w:uiPriority w:val="99"/>
    <w:semiHidden/>
    <w:unhideWhenUsed/>
    <w:rsid w:val="00B61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&#237;a.martinez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Paola</cp:lastModifiedBy>
  <cp:revision>4</cp:revision>
  <dcterms:created xsi:type="dcterms:W3CDTF">2020-07-14T13:07:00Z</dcterms:created>
  <dcterms:modified xsi:type="dcterms:W3CDTF">2020-07-20T14:20:00Z</dcterms:modified>
</cp:coreProperties>
</file>