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2B58C" w14:textId="77777777" w:rsidR="00E34A6E" w:rsidRDefault="00E34A6E"/>
    <w:p w14:paraId="4EFB8F7B" w14:textId="77777777" w:rsidR="00E34A6E" w:rsidRDefault="00E34A6E" w:rsidP="00E34A6E">
      <w:pPr>
        <w:spacing w:after="0" w:line="240" w:lineRule="auto"/>
      </w:pPr>
      <w:r>
        <w:rPr>
          <w:noProof/>
        </w:rPr>
        <w:drawing>
          <wp:anchor distT="0" distB="0" distL="114300" distR="114300" simplePos="0" relativeHeight="251657216" behindDoc="1" locked="0" layoutInCell="1" allowOverlap="1" wp14:anchorId="4A07B72D" wp14:editId="250B28EB">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09B">
        <w:rPr>
          <w:noProof/>
          <w:lang w:eastAsia="es-ES"/>
        </w:rPr>
        <w:object w:dxaOrig="1440" w:dyaOrig="1440" w14:anchorId="382D84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51505207" r:id="rId8"/>
        </w:object>
      </w:r>
      <w:r>
        <w:t xml:space="preserve">   </w:t>
      </w:r>
    </w:p>
    <w:p w14:paraId="23BC306F" w14:textId="77777777" w:rsidR="00E34A6E" w:rsidRDefault="00E34A6E" w:rsidP="00E34A6E">
      <w:pPr>
        <w:spacing w:after="0" w:line="240" w:lineRule="auto"/>
      </w:pPr>
      <w:r>
        <w:t xml:space="preserve">                                                 Rancagua</w:t>
      </w:r>
    </w:p>
    <w:p w14:paraId="059AE87F" w14:textId="77777777" w:rsidR="00E34A6E" w:rsidRPr="005952DE" w:rsidRDefault="00E34A6E" w:rsidP="00E34A6E">
      <w:pPr>
        <w:spacing w:after="0" w:line="240" w:lineRule="auto"/>
      </w:pPr>
      <w:r>
        <w:t xml:space="preserve">                                   </w:t>
      </w:r>
      <w:r>
        <w:rPr>
          <w:i/>
        </w:rPr>
        <w:t xml:space="preserve">            </w:t>
      </w:r>
      <w:r>
        <w:t>Unidad Técnico-Pedagógica</w:t>
      </w:r>
    </w:p>
    <w:p w14:paraId="22D5FF45" w14:textId="77777777" w:rsidR="00E34A6E" w:rsidRDefault="00E34A6E" w:rsidP="00E34A6E">
      <w:r>
        <w:t xml:space="preserve">                                              Liceo José Victorino Lastarria                     </w:t>
      </w:r>
    </w:p>
    <w:p w14:paraId="41DF855F" w14:textId="77777777" w:rsidR="00C704B4" w:rsidRDefault="00C704B4" w:rsidP="007D5D19">
      <w:pPr>
        <w:jc w:val="center"/>
        <w:rPr>
          <w:rFonts w:ascii="Times New Roman" w:hAnsi="Times New Roman" w:cs="Times New Roman"/>
          <w:b/>
          <w:bCs/>
          <w:sz w:val="28"/>
          <w:szCs w:val="28"/>
        </w:rPr>
      </w:pPr>
    </w:p>
    <w:p w14:paraId="0C989D26" w14:textId="0DFAECC0" w:rsidR="00C704B4" w:rsidRDefault="007D5D19" w:rsidP="00C704B4">
      <w:pPr>
        <w:spacing w:after="0"/>
        <w:jc w:val="center"/>
        <w:rPr>
          <w:rFonts w:ascii="Times New Roman" w:hAnsi="Times New Roman" w:cs="Times New Roman"/>
          <w:b/>
          <w:bCs/>
          <w:sz w:val="28"/>
          <w:szCs w:val="28"/>
        </w:rPr>
      </w:pPr>
      <w:r>
        <w:rPr>
          <w:rFonts w:ascii="Times New Roman" w:hAnsi="Times New Roman" w:cs="Times New Roman"/>
          <w:b/>
          <w:bCs/>
          <w:sz w:val="28"/>
          <w:szCs w:val="28"/>
        </w:rPr>
        <w:t>LENGUA Y LITERATURA</w:t>
      </w:r>
    </w:p>
    <w:p w14:paraId="06AEB736" w14:textId="2441C187" w:rsidR="00E34A6E" w:rsidRDefault="007D5D19" w:rsidP="007D5D19">
      <w:pPr>
        <w:jc w:val="center"/>
        <w:rPr>
          <w:rFonts w:ascii="Times New Roman" w:hAnsi="Times New Roman" w:cs="Times New Roman"/>
          <w:b/>
          <w:bCs/>
          <w:sz w:val="28"/>
          <w:szCs w:val="28"/>
        </w:rPr>
      </w:pPr>
      <w:r>
        <w:rPr>
          <w:rFonts w:ascii="Times New Roman" w:hAnsi="Times New Roman" w:cs="Times New Roman"/>
          <w:b/>
          <w:bCs/>
          <w:sz w:val="28"/>
          <w:szCs w:val="28"/>
        </w:rPr>
        <w:t xml:space="preserve"> SEGUNDO MEDIO</w:t>
      </w:r>
    </w:p>
    <w:p w14:paraId="51644013" w14:textId="77777777" w:rsidR="00C704B4" w:rsidRDefault="00C704B4" w:rsidP="00C704B4">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FECHA: 25 AL 29 DE MAYO</w:t>
      </w:r>
    </w:p>
    <w:p w14:paraId="4E4AC9E8" w14:textId="2F65B8D4" w:rsidR="007D5D19" w:rsidRDefault="007D5D19" w:rsidP="007D5D19">
      <w:pPr>
        <w:autoSpaceDE w:val="0"/>
        <w:autoSpaceDN w:val="0"/>
        <w:adjustRightInd w:val="0"/>
        <w:spacing w:after="0" w:line="240" w:lineRule="auto"/>
        <w:rPr>
          <w:rFonts w:ascii="Times New Roman" w:hAnsi="Times New Roman" w:cs="Times New Roman"/>
          <w:color w:val="414142"/>
          <w:sz w:val="24"/>
          <w:szCs w:val="24"/>
        </w:rPr>
      </w:pPr>
      <w:r>
        <w:rPr>
          <w:rFonts w:ascii="Times New Roman" w:hAnsi="Times New Roman" w:cs="Times New Roman"/>
          <w:b/>
          <w:bCs/>
          <w:sz w:val="24"/>
          <w:szCs w:val="24"/>
        </w:rPr>
        <w:t>OA</w:t>
      </w:r>
      <w:r w:rsidRPr="007D5D19">
        <w:rPr>
          <w:rFonts w:ascii="OfficinaSans-Bold" w:hAnsi="OfficinaSans-Bold" w:cs="OfficinaSans-Bold"/>
          <w:b/>
          <w:bCs/>
          <w:color w:val="414142"/>
          <w:sz w:val="20"/>
          <w:szCs w:val="20"/>
        </w:rPr>
        <w:t xml:space="preserve"> </w:t>
      </w:r>
      <w:r>
        <w:rPr>
          <w:rFonts w:ascii="Times New Roman" w:hAnsi="Times New Roman" w:cs="Times New Roman"/>
          <w:b/>
          <w:bCs/>
          <w:color w:val="414142"/>
          <w:sz w:val="24"/>
          <w:szCs w:val="24"/>
        </w:rPr>
        <w:t xml:space="preserve">7 : </w:t>
      </w:r>
      <w:r w:rsidRPr="007D5D19">
        <w:rPr>
          <w:rFonts w:ascii="Times New Roman" w:hAnsi="Times New Roman" w:cs="Times New Roman"/>
          <w:color w:val="414142"/>
          <w:sz w:val="24"/>
          <w:szCs w:val="24"/>
        </w:rPr>
        <w:t>Leer y comprender cuentos latinoamericanos modernos y contemporáneos, considerando sus características y el</w:t>
      </w:r>
      <w:r>
        <w:rPr>
          <w:rFonts w:ascii="Times New Roman" w:hAnsi="Times New Roman" w:cs="Times New Roman"/>
          <w:b/>
          <w:bCs/>
          <w:color w:val="414142"/>
          <w:sz w:val="24"/>
          <w:szCs w:val="24"/>
        </w:rPr>
        <w:t xml:space="preserve"> </w:t>
      </w:r>
      <w:r w:rsidRPr="007D5D19">
        <w:rPr>
          <w:rFonts w:ascii="Times New Roman" w:hAnsi="Times New Roman" w:cs="Times New Roman"/>
          <w:color w:val="414142"/>
          <w:sz w:val="24"/>
          <w:szCs w:val="24"/>
        </w:rPr>
        <w:t>contexto en el que se enmarcan</w:t>
      </w:r>
      <w:r>
        <w:rPr>
          <w:rFonts w:ascii="Times New Roman" w:hAnsi="Times New Roman" w:cs="Times New Roman"/>
          <w:color w:val="414142"/>
          <w:sz w:val="24"/>
          <w:szCs w:val="24"/>
        </w:rPr>
        <w:t>.</w:t>
      </w:r>
      <w:bookmarkStart w:id="0" w:name="_Hlk40892286"/>
    </w:p>
    <w:p w14:paraId="6C70768D" w14:textId="77777777" w:rsidR="00C704B4" w:rsidRPr="00C704B4" w:rsidRDefault="00C704B4" w:rsidP="007D5D19">
      <w:pPr>
        <w:autoSpaceDE w:val="0"/>
        <w:autoSpaceDN w:val="0"/>
        <w:adjustRightInd w:val="0"/>
        <w:spacing w:after="0" w:line="240" w:lineRule="auto"/>
        <w:rPr>
          <w:rFonts w:ascii="Times New Roman" w:hAnsi="Times New Roman" w:cs="Times New Roman"/>
          <w:color w:val="414142"/>
          <w:sz w:val="24"/>
          <w:szCs w:val="24"/>
        </w:rPr>
      </w:pPr>
    </w:p>
    <w:bookmarkEnd w:id="0"/>
    <w:p w14:paraId="2630A1A0" w14:textId="77777777" w:rsidR="00B23F65" w:rsidRDefault="00B23F65">
      <w:pPr>
        <w:rPr>
          <w:rFonts w:ascii="Times New Roman" w:hAnsi="Times New Roman" w:cs="Times New Roman"/>
          <w:b/>
          <w:bCs/>
          <w:sz w:val="24"/>
          <w:szCs w:val="24"/>
        </w:rPr>
      </w:pPr>
      <w:r>
        <w:rPr>
          <w:rFonts w:ascii="Times New Roman" w:hAnsi="Times New Roman" w:cs="Times New Roman"/>
          <w:b/>
          <w:bCs/>
          <w:sz w:val="24"/>
          <w:szCs w:val="24"/>
        </w:rPr>
        <w:t>OBJETIVO: Conocer las características de los personajes y como estas influyen en su comportamiento.</w:t>
      </w:r>
    </w:p>
    <w:p w14:paraId="32B53085" w14:textId="77777777" w:rsidR="001D12B0" w:rsidRPr="00B23F65" w:rsidRDefault="001D12B0">
      <w:r w:rsidRPr="001D12B0">
        <w:rPr>
          <w:rFonts w:ascii="Times New Roman" w:hAnsi="Times New Roman" w:cs="Times New Roman"/>
          <w:b/>
          <w:bCs/>
          <w:sz w:val="32"/>
          <w:szCs w:val="32"/>
        </w:rPr>
        <w:t>Caracterización</w:t>
      </w:r>
    </w:p>
    <w:p w14:paraId="472E9E41" w14:textId="77777777" w:rsidR="00C704B4" w:rsidRDefault="001D12B0" w:rsidP="001D12B0">
      <w:pPr>
        <w:jc w:val="both"/>
      </w:pPr>
      <w:r>
        <w:t xml:space="preserve"> Caracterizar a los personajes de una narración consiste en determinar específicamente las características físicas, cómo se comportan, las características de sus atributos, valores, motivaciones, entre otras particularidades. Para lograr esta tarea, la narración entrega distintos datos y pistas que permiten dotar a los personajes de una "identidad". Esto implica que el lector va conociendo a los personajes a medida que avanza en la lectura y solo podrá tener una imagen completa de ellos al concluirla. Algunos de estos datos se entregan de forma explícita en la narración, mientras que otros deben ser inferidos por el lector a partir de las acciones del personaje, de sus palabras y pensamientos, y de lo que los otros personajes dicen acerca de él.</w:t>
      </w:r>
    </w:p>
    <w:p w14:paraId="6C133D66" w14:textId="081921B4" w:rsidR="001D12B0" w:rsidRDefault="001D12B0" w:rsidP="001D12B0">
      <w:pPr>
        <w:jc w:val="both"/>
      </w:pPr>
      <w:r>
        <w:t xml:space="preserve"> </w:t>
      </w:r>
      <w:r w:rsidRPr="001D12B0">
        <w:rPr>
          <w:rFonts w:ascii="Times New Roman" w:hAnsi="Times New Roman" w:cs="Times New Roman"/>
          <w:b/>
          <w:bCs/>
          <w:sz w:val="32"/>
          <w:szCs w:val="32"/>
        </w:rPr>
        <w:t xml:space="preserve">Conflicto </w:t>
      </w:r>
    </w:p>
    <w:p w14:paraId="39275F27" w14:textId="77777777" w:rsidR="001D12B0" w:rsidRDefault="001D12B0" w:rsidP="001D12B0">
      <w:pPr>
        <w:jc w:val="both"/>
      </w:pPr>
      <w:r>
        <w:t>Por lo general, los personajes de los textos narrativos —ya sea de una novela, cuento, leyenda, mito, etc.— se enfrentan a algún conflicto durante el transcurso de la historia, provocando una tensión en el relato. Los personajes pueden entrar en conflicto con su sociedad, otro personaje, una fuerza natural o sus propios miedos, deseos y frustraciones. Ahora bien, este conflicto no siempre se manifiesta de forma violenta o física, como puede ocurrir en una narración de tema bélico, sino que también puede ser de carácter psicológico, ideológico o simbólico.</w:t>
      </w:r>
    </w:p>
    <w:p w14:paraId="367A20A1" w14:textId="77777777" w:rsidR="001D12B0" w:rsidRDefault="001D12B0" w:rsidP="001D12B0">
      <w:pPr>
        <w:jc w:val="both"/>
        <w:rPr>
          <w:rFonts w:ascii="Times New Roman" w:hAnsi="Times New Roman" w:cs="Times New Roman"/>
          <w:b/>
          <w:bCs/>
          <w:sz w:val="24"/>
          <w:szCs w:val="24"/>
        </w:rPr>
      </w:pPr>
      <w:r w:rsidRPr="001D12B0">
        <w:rPr>
          <w:rFonts w:ascii="Times New Roman" w:hAnsi="Times New Roman" w:cs="Times New Roman"/>
          <w:b/>
          <w:bCs/>
          <w:sz w:val="28"/>
          <w:szCs w:val="28"/>
        </w:rPr>
        <w:t>Instrucciones:</w:t>
      </w:r>
      <w:r>
        <w:rPr>
          <w:rFonts w:ascii="Times New Roman" w:hAnsi="Times New Roman" w:cs="Times New Roman"/>
          <w:b/>
          <w:bCs/>
          <w:sz w:val="28"/>
          <w:szCs w:val="28"/>
        </w:rPr>
        <w:t xml:space="preserve"> L</w:t>
      </w:r>
      <w:r>
        <w:rPr>
          <w:rFonts w:ascii="Times New Roman" w:hAnsi="Times New Roman" w:cs="Times New Roman"/>
          <w:b/>
          <w:bCs/>
          <w:sz w:val="24"/>
          <w:szCs w:val="24"/>
        </w:rPr>
        <w:t>ea el cuento “El talento” páginas 16 al 18 del texto del estudiante y luego desarrolle las actividades que se le proponen.</w:t>
      </w:r>
    </w:p>
    <w:p w14:paraId="06428294" w14:textId="77777777" w:rsidR="004F7A8F" w:rsidRDefault="004F7A8F" w:rsidP="001D12B0">
      <w:pPr>
        <w:jc w:val="both"/>
      </w:pPr>
      <w:r>
        <w:t xml:space="preserve">Trabaja las siguientes actividades: </w:t>
      </w:r>
    </w:p>
    <w:p w14:paraId="4098232F" w14:textId="77777777" w:rsidR="004F7A8F" w:rsidRDefault="004F7A8F" w:rsidP="001D12B0">
      <w:pPr>
        <w:jc w:val="both"/>
      </w:pPr>
      <w:r>
        <w:t xml:space="preserve">1. ¿Quiénes son los personajes que participan en la historia? Escribe sus nombres. </w:t>
      </w:r>
    </w:p>
    <w:p w14:paraId="278A9D7D" w14:textId="77777777" w:rsidR="004F7A8F" w:rsidRDefault="004F7A8F" w:rsidP="001D12B0">
      <w:pPr>
        <w:jc w:val="both"/>
      </w:pPr>
      <w:r>
        <w:t>2. A partir de lo narrado, ¿qué se sabe sobre Yegor Savich y Katia?</w:t>
      </w:r>
    </w:p>
    <w:p w14:paraId="0BC88EF8" w14:textId="77777777" w:rsidR="004F7A8F" w:rsidRDefault="004F7A8F" w:rsidP="001D12B0">
      <w:pPr>
        <w:jc w:val="both"/>
      </w:pPr>
      <w:r>
        <w:t xml:space="preserve"> Caracterízalos completando la siguiente tabla.</w:t>
      </w:r>
    </w:p>
    <w:tbl>
      <w:tblPr>
        <w:tblStyle w:val="Tablaconcuadrcula"/>
        <w:tblW w:w="0" w:type="auto"/>
        <w:tblLook w:val="04A0" w:firstRow="1" w:lastRow="0" w:firstColumn="1" w:lastColumn="0" w:noHBand="0" w:noVBand="1"/>
      </w:tblPr>
      <w:tblGrid>
        <w:gridCol w:w="2942"/>
        <w:gridCol w:w="2943"/>
        <w:gridCol w:w="2943"/>
      </w:tblGrid>
      <w:tr w:rsidR="004F7A8F" w14:paraId="169DA1AD" w14:textId="77777777" w:rsidTr="004F7A8F">
        <w:tc>
          <w:tcPr>
            <w:tcW w:w="2942" w:type="dxa"/>
          </w:tcPr>
          <w:p w14:paraId="2821694E" w14:textId="77777777" w:rsidR="004F7A8F" w:rsidRPr="004F7A8F" w:rsidRDefault="004F7A8F" w:rsidP="001D12B0">
            <w:pPr>
              <w:jc w:val="both"/>
              <w:rPr>
                <w:rFonts w:ascii="Times New Roman" w:hAnsi="Times New Roman" w:cs="Times New Roman"/>
                <w:b/>
                <w:bCs/>
                <w:sz w:val="24"/>
                <w:szCs w:val="24"/>
              </w:rPr>
            </w:pPr>
            <w:r>
              <w:rPr>
                <w:rFonts w:ascii="Times New Roman" w:hAnsi="Times New Roman" w:cs="Times New Roman"/>
                <w:b/>
                <w:bCs/>
                <w:sz w:val="24"/>
                <w:szCs w:val="24"/>
              </w:rPr>
              <w:t>Personajes</w:t>
            </w:r>
          </w:p>
        </w:tc>
        <w:tc>
          <w:tcPr>
            <w:tcW w:w="2943" w:type="dxa"/>
          </w:tcPr>
          <w:p w14:paraId="24D1AB6E" w14:textId="77777777" w:rsidR="004F7A8F" w:rsidRPr="004F7A8F" w:rsidRDefault="004F7A8F" w:rsidP="001D12B0">
            <w:pPr>
              <w:jc w:val="both"/>
              <w:rPr>
                <w:rFonts w:ascii="Times New Roman" w:hAnsi="Times New Roman" w:cs="Times New Roman"/>
                <w:b/>
                <w:bCs/>
                <w:sz w:val="24"/>
                <w:szCs w:val="24"/>
              </w:rPr>
            </w:pPr>
            <w:r>
              <w:rPr>
                <w:rFonts w:ascii="Times New Roman" w:hAnsi="Times New Roman" w:cs="Times New Roman"/>
                <w:b/>
                <w:bCs/>
                <w:sz w:val="24"/>
                <w:szCs w:val="24"/>
              </w:rPr>
              <w:t>Yegor Savich</w:t>
            </w:r>
          </w:p>
        </w:tc>
        <w:tc>
          <w:tcPr>
            <w:tcW w:w="2943" w:type="dxa"/>
          </w:tcPr>
          <w:p w14:paraId="1AAA697D" w14:textId="77777777" w:rsidR="004F7A8F" w:rsidRPr="004F7A8F" w:rsidRDefault="004F7A8F" w:rsidP="001D12B0">
            <w:pPr>
              <w:jc w:val="both"/>
              <w:rPr>
                <w:rFonts w:ascii="Times New Roman" w:hAnsi="Times New Roman" w:cs="Times New Roman"/>
                <w:b/>
                <w:bCs/>
                <w:sz w:val="24"/>
                <w:szCs w:val="24"/>
              </w:rPr>
            </w:pPr>
            <w:r w:rsidRPr="004F7A8F">
              <w:rPr>
                <w:rFonts w:ascii="Times New Roman" w:hAnsi="Times New Roman" w:cs="Times New Roman"/>
                <w:b/>
                <w:bCs/>
                <w:sz w:val="24"/>
                <w:szCs w:val="24"/>
              </w:rPr>
              <w:t>Katia</w:t>
            </w:r>
          </w:p>
        </w:tc>
      </w:tr>
      <w:tr w:rsidR="004F7A8F" w14:paraId="193805FC" w14:textId="77777777" w:rsidTr="004F7A8F">
        <w:tc>
          <w:tcPr>
            <w:tcW w:w="2942" w:type="dxa"/>
          </w:tcPr>
          <w:p w14:paraId="38502557" w14:textId="77777777" w:rsidR="004F7A8F" w:rsidRPr="004F7A8F" w:rsidRDefault="004F7A8F" w:rsidP="001D12B0">
            <w:pPr>
              <w:jc w:val="both"/>
              <w:rPr>
                <w:rFonts w:ascii="Times New Roman" w:hAnsi="Times New Roman" w:cs="Times New Roman"/>
                <w:sz w:val="24"/>
                <w:szCs w:val="24"/>
              </w:rPr>
            </w:pPr>
            <w:r>
              <w:rPr>
                <w:rFonts w:ascii="Times New Roman" w:hAnsi="Times New Roman" w:cs="Times New Roman"/>
                <w:sz w:val="24"/>
                <w:szCs w:val="24"/>
              </w:rPr>
              <w:t>Características físicas</w:t>
            </w:r>
          </w:p>
        </w:tc>
        <w:tc>
          <w:tcPr>
            <w:tcW w:w="2943" w:type="dxa"/>
          </w:tcPr>
          <w:p w14:paraId="75B55CFC" w14:textId="77777777" w:rsidR="004F7A8F" w:rsidRDefault="004F7A8F" w:rsidP="001D12B0">
            <w:pPr>
              <w:jc w:val="both"/>
            </w:pPr>
          </w:p>
          <w:p w14:paraId="49BD1C58" w14:textId="77777777" w:rsidR="004F7A8F" w:rsidRDefault="004F7A8F" w:rsidP="001D12B0">
            <w:pPr>
              <w:jc w:val="both"/>
            </w:pPr>
          </w:p>
          <w:p w14:paraId="76F52BEA" w14:textId="77777777" w:rsidR="004F7A8F" w:rsidRDefault="004F7A8F" w:rsidP="001D12B0">
            <w:pPr>
              <w:jc w:val="both"/>
            </w:pPr>
          </w:p>
        </w:tc>
        <w:tc>
          <w:tcPr>
            <w:tcW w:w="2943" w:type="dxa"/>
          </w:tcPr>
          <w:p w14:paraId="36A2A8F1" w14:textId="77777777" w:rsidR="004F7A8F" w:rsidRDefault="004F7A8F" w:rsidP="001D12B0">
            <w:pPr>
              <w:jc w:val="both"/>
            </w:pPr>
          </w:p>
        </w:tc>
      </w:tr>
      <w:tr w:rsidR="004F7A8F" w14:paraId="4FE2469A" w14:textId="77777777" w:rsidTr="004F7A8F">
        <w:tc>
          <w:tcPr>
            <w:tcW w:w="2942" w:type="dxa"/>
          </w:tcPr>
          <w:p w14:paraId="154A659F" w14:textId="77777777" w:rsidR="004F7A8F" w:rsidRDefault="004F7A8F" w:rsidP="001D12B0">
            <w:pPr>
              <w:jc w:val="both"/>
            </w:pPr>
            <w:r>
              <w:t>Características psicológicas</w:t>
            </w:r>
          </w:p>
        </w:tc>
        <w:tc>
          <w:tcPr>
            <w:tcW w:w="2943" w:type="dxa"/>
          </w:tcPr>
          <w:p w14:paraId="62294CC4" w14:textId="77777777" w:rsidR="004F7A8F" w:rsidRDefault="004F7A8F" w:rsidP="001D12B0">
            <w:pPr>
              <w:jc w:val="both"/>
            </w:pPr>
          </w:p>
          <w:p w14:paraId="6572EA65" w14:textId="77777777" w:rsidR="004F7A8F" w:rsidRDefault="004F7A8F" w:rsidP="001D12B0">
            <w:pPr>
              <w:jc w:val="both"/>
            </w:pPr>
          </w:p>
          <w:p w14:paraId="049713D0" w14:textId="77777777" w:rsidR="004F7A8F" w:rsidRDefault="004F7A8F" w:rsidP="001D12B0">
            <w:pPr>
              <w:jc w:val="both"/>
            </w:pPr>
          </w:p>
        </w:tc>
        <w:tc>
          <w:tcPr>
            <w:tcW w:w="2943" w:type="dxa"/>
          </w:tcPr>
          <w:p w14:paraId="32DFD45A" w14:textId="77777777" w:rsidR="004F7A8F" w:rsidRDefault="004F7A8F" w:rsidP="001D12B0">
            <w:pPr>
              <w:jc w:val="both"/>
            </w:pPr>
          </w:p>
        </w:tc>
      </w:tr>
      <w:tr w:rsidR="004F7A8F" w14:paraId="341A868A" w14:textId="77777777" w:rsidTr="004F7A8F">
        <w:tc>
          <w:tcPr>
            <w:tcW w:w="2942" w:type="dxa"/>
          </w:tcPr>
          <w:p w14:paraId="36BB6DD8" w14:textId="77777777" w:rsidR="004F7A8F" w:rsidRDefault="004F7A8F" w:rsidP="001D12B0">
            <w:pPr>
              <w:jc w:val="both"/>
            </w:pPr>
            <w:r>
              <w:t>Motivos o razones que los hacen actuar de cierta forma</w:t>
            </w:r>
          </w:p>
        </w:tc>
        <w:tc>
          <w:tcPr>
            <w:tcW w:w="2943" w:type="dxa"/>
          </w:tcPr>
          <w:p w14:paraId="4F71C086" w14:textId="77777777" w:rsidR="004F7A8F" w:rsidRDefault="004F7A8F" w:rsidP="001D12B0">
            <w:pPr>
              <w:jc w:val="both"/>
            </w:pPr>
          </w:p>
          <w:p w14:paraId="59F3B257" w14:textId="77777777" w:rsidR="004F7A8F" w:rsidRDefault="004F7A8F" w:rsidP="001D12B0">
            <w:pPr>
              <w:jc w:val="both"/>
            </w:pPr>
          </w:p>
          <w:p w14:paraId="750D8F64" w14:textId="77777777" w:rsidR="004F7A8F" w:rsidRDefault="004F7A8F" w:rsidP="001D12B0">
            <w:pPr>
              <w:jc w:val="both"/>
            </w:pPr>
          </w:p>
        </w:tc>
        <w:tc>
          <w:tcPr>
            <w:tcW w:w="2943" w:type="dxa"/>
          </w:tcPr>
          <w:p w14:paraId="2442DCBA" w14:textId="77777777" w:rsidR="004F7A8F" w:rsidRDefault="004F7A8F" w:rsidP="001D12B0">
            <w:pPr>
              <w:jc w:val="both"/>
            </w:pPr>
          </w:p>
        </w:tc>
      </w:tr>
    </w:tbl>
    <w:p w14:paraId="78A83418" w14:textId="64371CC2" w:rsidR="004F7A8F" w:rsidRDefault="004F7A8F" w:rsidP="001D12B0">
      <w:pPr>
        <w:jc w:val="both"/>
      </w:pPr>
    </w:p>
    <w:p w14:paraId="3157261B" w14:textId="775D954C" w:rsidR="00C704B4" w:rsidRDefault="00C704B4" w:rsidP="001D12B0">
      <w:pPr>
        <w:jc w:val="both"/>
      </w:pPr>
    </w:p>
    <w:p w14:paraId="5C358D5A" w14:textId="0D7CA292" w:rsidR="00C704B4" w:rsidRDefault="00C704B4" w:rsidP="001D12B0">
      <w:pPr>
        <w:jc w:val="both"/>
      </w:pPr>
    </w:p>
    <w:p w14:paraId="01756B99" w14:textId="10AD74AC" w:rsidR="00C704B4" w:rsidRDefault="00C704B4" w:rsidP="001D12B0">
      <w:pPr>
        <w:jc w:val="both"/>
      </w:pPr>
    </w:p>
    <w:p w14:paraId="6961A4C7" w14:textId="61FB57C5" w:rsidR="00C704B4" w:rsidRDefault="00C704B4" w:rsidP="001D12B0">
      <w:pPr>
        <w:jc w:val="both"/>
      </w:pPr>
    </w:p>
    <w:p w14:paraId="02631143" w14:textId="2D99F203" w:rsidR="00C704B4" w:rsidRDefault="00C704B4" w:rsidP="001D12B0">
      <w:pPr>
        <w:jc w:val="both"/>
      </w:pPr>
    </w:p>
    <w:p w14:paraId="05E61930" w14:textId="6761047A" w:rsidR="00C704B4" w:rsidRDefault="00C704B4" w:rsidP="001D12B0">
      <w:pPr>
        <w:jc w:val="both"/>
      </w:pPr>
    </w:p>
    <w:p w14:paraId="0FF5A573" w14:textId="77777777" w:rsidR="00C704B4" w:rsidRDefault="00C704B4" w:rsidP="001D12B0">
      <w:pPr>
        <w:jc w:val="both"/>
      </w:pPr>
    </w:p>
    <w:p w14:paraId="67E3865C" w14:textId="6279EF5D" w:rsidR="004F7A8F" w:rsidRDefault="004F7A8F" w:rsidP="001D12B0">
      <w:pPr>
        <w:jc w:val="both"/>
      </w:pPr>
      <w:r>
        <w:t xml:space="preserve"> 3. ¿Qué opina el narrador sobre la actitud de Yegor Savich y sus compañeros? Subraya las partes del texto que permiten advertir su posición. </w:t>
      </w:r>
    </w:p>
    <w:p w14:paraId="7AE0B51F" w14:textId="054A9CE8" w:rsidR="00C704B4" w:rsidRDefault="00C704B4" w:rsidP="001D12B0">
      <w:pPr>
        <w:jc w:val="both"/>
      </w:pPr>
    </w:p>
    <w:p w14:paraId="1A7210E1" w14:textId="24FE3BBE" w:rsidR="00C704B4" w:rsidRDefault="00C704B4" w:rsidP="001D12B0">
      <w:pPr>
        <w:jc w:val="both"/>
      </w:pPr>
    </w:p>
    <w:p w14:paraId="48469DBF" w14:textId="581E8B4A" w:rsidR="00C704B4" w:rsidRDefault="00C704B4" w:rsidP="001D12B0">
      <w:pPr>
        <w:jc w:val="both"/>
      </w:pPr>
    </w:p>
    <w:p w14:paraId="26D28D18" w14:textId="767BAB2E" w:rsidR="00C704B4" w:rsidRDefault="00C704B4" w:rsidP="001D12B0">
      <w:pPr>
        <w:jc w:val="both"/>
      </w:pPr>
    </w:p>
    <w:p w14:paraId="0162FF46" w14:textId="77777777" w:rsidR="00C704B4" w:rsidRDefault="00C704B4" w:rsidP="001D12B0">
      <w:pPr>
        <w:jc w:val="both"/>
      </w:pPr>
    </w:p>
    <w:p w14:paraId="1EA66B30" w14:textId="77777777" w:rsidR="004F7A8F" w:rsidRDefault="004F7A8F" w:rsidP="001D12B0">
      <w:pPr>
        <w:jc w:val="both"/>
      </w:pPr>
      <w:r>
        <w:t xml:space="preserve">4. A partir de lo subrayado antes, ¿qué piensas que se critica en este relato? Justifica tu respuesta. </w:t>
      </w:r>
    </w:p>
    <w:p w14:paraId="716ADC43" w14:textId="77777777" w:rsidR="004F7A8F" w:rsidRDefault="004F7A8F" w:rsidP="001D12B0">
      <w:pPr>
        <w:jc w:val="both"/>
      </w:pPr>
    </w:p>
    <w:p w14:paraId="2B90EFA6" w14:textId="77777777" w:rsidR="004F7A8F" w:rsidRDefault="004F7A8F" w:rsidP="001D12B0">
      <w:pPr>
        <w:jc w:val="both"/>
      </w:pPr>
      <w:r>
        <w:t xml:space="preserve"> 5. El personaje de Katia vive en una época en que la sociedad establecía como la principal aspiración de la mujer el matrimonio y el formar una familia. ¿Cómo crees que influye esto en la relación de Katia con Yegor Savich?</w:t>
      </w:r>
    </w:p>
    <w:p w14:paraId="72469023" w14:textId="77777777" w:rsidR="004F7A8F" w:rsidRDefault="00625F72" w:rsidP="001D12B0">
      <w:pPr>
        <w:jc w:val="both"/>
        <w:rPr>
          <w:rFonts w:ascii="Times New Roman" w:hAnsi="Times New Roman" w:cs="Times New Roman"/>
          <w:sz w:val="24"/>
          <w:szCs w:val="24"/>
        </w:rPr>
      </w:pPr>
      <w:r>
        <w:t xml:space="preserve">6. A que se refiere el refrán </w:t>
      </w:r>
      <w:r>
        <w:rPr>
          <w:b/>
          <w:bCs/>
        </w:rPr>
        <w:t>“</w:t>
      </w:r>
      <w:r>
        <w:rPr>
          <w:rFonts w:ascii="Times New Roman" w:hAnsi="Times New Roman" w:cs="Times New Roman"/>
          <w:b/>
          <w:bCs/>
          <w:sz w:val="24"/>
          <w:szCs w:val="24"/>
        </w:rPr>
        <w:t>Camarón que se duerme se lo lleva la corriente”</w:t>
      </w:r>
      <w:r>
        <w:rPr>
          <w:rFonts w:ascii="Times New Roman" w:hAnsi="Times New Roman" w:cs="Times New Roman"/>
          <w:sz w:val="24"/>
          <w:szCs w:val="24"/>
        </w:rPr>
        <w:t xml:space="preserve"> </w:t>
      </w:r>
    </w:p>
    <w:p w14:paraId="181490F1" w14:textId="77777777" w:rsidR="00625F72" w:rsidRDefault="00625F72" w:rsidP="001D12B0">
      <w:pPr>
        <w:jc w:val="both"/>
        <w:rPr>
          <w:rFonts w:ascii="Times New Roman" w:hAnsi="Times New Roman" w:cs="Times New Roman"/>
          <w:sz w:val="24"/>
          <w:szCs w:val="24"/>
        </w:rPr>
      </w:pPr>
      <w:r>
        <w:rPr>
          <w:rFonts w:ascii="Times New Roman" w:hAnsi="Times New Roman" w:cs="Times New Roman"/>
          <w:sz w:val="24"/>
          <w:szCs w:val="24"/>
        </w:rPr>
        <w:t>¿Cómo crees que se relaciona este refrán con el cuento?</w:t>
      </w:r>
    </w:p>
    <w:p w14:paraId="4F019C40" w14:textId="77777777" w:rsidR="00C704B4" w:rsidRDefault="00C704B4" w:rsidP="00B23F65">
      <w:pPr>
        <w:autoSpaceDE w:val="0"/>
        <w:autoSpaceDN w:val="0"/>
        <w:adjustRightInd w:val="0"/>
        <w:spacing w:after="0" w:line="240" w:lineRule="auto"/>
        <w:rPr>
          <w:rFonts w:ascii="Times New Roman" w:hAnsi="Times New Roman" w:cs="Times New Roman"/>
          <w:b/>
          <w:bCs/>
          <w:color w:val="414142"/>
          <w:sz w:val="24"/>
          <w:szCs w:val="24"/>
        </w:rPr>
      </w:pPr>
    </w:p>
    <w:p w14:paraId="633719C2" w14:textId="77777777" w:rsidR="00C704B4" w:rsidRDefault="00C704B4" w:rsidP="00B23F65">
      <w:pPr>
        <w:autoSpaceDE w:val="0"/>
        <w:autoSpaceDN w:val="0"/>
        <w:adjustRightInd w:val="0"/>
        <w:spacing w:after="0" w:line="240" w:lineRule="auto"/>
        <w:rPr>
          <w:rFonts w:ascii="Times New Roman" w:hAnsi="Times New Roman" w:cs="Times New Roman"/>
          <w:b/>
          <w:bCs/>
          <w:color w:val="414142"/>
          <w:sz w:val="24"/>
          <w:szCs w:val="24"/>
        </w:rPr>
      </w:pPr>
    </w:p>
    <w:p w14:paraId="710A0471" w14:textId="77777777" w:rsidR="00C704B4" w:rsidRDefault="00C704B4" w:rsidP="00B23F65">
      <w:pPr>
        <w:autoSpaceDE w:val="0"/>
        <w:autoSpaceDN w:val="0"/>
        <w:adjustRightInd w:val="0"/>
        <w:spacing w:after="0" w:line="240" w:lineRule="auto"/>
        <w:rPr>
          <w:rFonts w:ascii="Times New Roman" w:hAnsi="Times New Roman" w:cs="Times New Roman"/>
          <w:b/>
          <w:bCs/>
          <w:color w:val="414142"/>
          <w:sz w:val="24"/>
          <w:szCs w:val="24"/>
        </w:rPr>
      </w:pPr>
    </w:p>
    <w:p w14:paraId="08A621EA" w14:textId="6BF216F7" w:rsidR="00C704B4" w:rsidRDefault="00C704B4" w:rsidP="00B23F65">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Enviar respuestas a:</w:t>
      </w:r>
    </w:p>
    <w:p w14:paraId="68093BB3" w14:textId="285965E1" w:rsidR="00B23F65" w:rsidRDefault="00B23F65" w:rsidP="00B23F65">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Profesoras:</w:t>
      </w:r>
    </w:p>
    <w:p w14:paraId="45442D2D" w14:textId="77777777" w:rsidR="00B23F65" w:rsidRPr="007D5D19" w:rsidRDefault="00B23F65" w:rsidP="00B23F65">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 xml:space="preserve"> María Eugenia Martinez correo : maría.martinez@liceo-victorinolastarria.cl</w:t>
      </w:r>
    </w:p>
    <w:p w14:paraId="6385E772" w14:textId="77777777" w:rsidR="00B23F65" w:rsidRPr="00B23F65" w:rsidRDefault="00B23F65" w:rsidP="00B23F65">
      <w:pPr>
        <w:rPr>
          <w:rFonts w:ascii="Times New Roman" w:hAnsi="Times New Roman" w:cs="Times New Roman"/>
          <w:b/>
          <w:bCs/>
          <w:sz w:val="24"/>
          <w:szCs w:val="24"/>
        </w:rPr>
      </w:pPr>
      <w:r w:rsidRPr="00B23F65">
        <w:rPr>
          <w:rFonts w:ascii="Times New Roman" w:hAnsi="Times New Roman" w:cs="Times New Roman"/>
          <w:b/>
          <w:bCs/>
          <w:sz w:val="24"/>
          <w:szCs w:val="24"/>
        </w:rPr>
        <w:t>Milena Ariza correo : Gladis.ariza@liceo-victorinolastarria.cl</w:t>
      </w:r>
    </w:p>
    <w:p w14:paraId="230CE0EC" w14:textId="7B6EC98D" w:rsidR="00B23F65" w:rsidRDefault="00492262" w:rsidP="001D12B0">
      <w:pPr>
        <w:jc w:val="both"/>
        <w:rPr>
          <w:rFonts w:ascii="Times New Roman" w:hAnsi="Times New Roman" w:cs="Times New Roman"/>
          <w:sz w:val="24"/>
          <w:szCs w:val="24"/>
        </w:rPr>
      </w:pPr>
      <w:r>
        <w:rPr>
          <w:rFonts w:ascii="Times New Roman" w:hAnsi="Times New Roman" w:cs="Times New Roman"/>
          <w:sz w:val="24"/>
          <w:szCs w:val="24"/>
        </w:rPr>
        <w:t xml:space="preserve">Estimado alumno: </w:t>
      </w:r>
      <w:r w:rsidR="00C704B4">
        <w:rPr>
          <w:rFonts w:ascii="Times New Roman" w:hAnsi="Times New Roman" w:cs="Times New Roman"/>
          <w:sz w:val="24"/>
          <w:szCs w:val="24"/>
        </w:rPr>
        <w:t>El</w:t>
      </w:r>
      <w:r>
        <w:rPr>
          <w:rFonts w:ascii="Times New Roman" w:hAnsi="Times New Roman" w:cs="Times New Roman"/>
          <w:sz w:val="24"/>
          <w:szCs w:val="24"/>
        </w:rPr>
        <w:t xml:space="preserve"> lunes 11 de mayo  celebra</w:t>
      </w:r>
      <w:r w:rsidR="00C704B4">
        <w:rPr>
          <w:rFonts w:ascii="Times New Roman" w:hAnsi="Times New Roman" w:cs="Times New Roman"/>
          <w:sz w:val="24"/>
          <w:szCs w:val="24"/>
        </w:rPr>
        <w:t>mos</w:t>
      </w:r>
      <w:r>
        <w:rPr>
          <w:rFonts w:ascii="Times New Roman" w:hAnsi="Times New Roman" w:cs="Times New Roman"/>
          <w:sz w:val="24"/>
          <w:szCs w:val="24"/>
        </w:rPr>
        <w:t xml:space="preserve"> “El día del alumno” desde la distancia te quiero expresar que estamos muy cerca de ti, que estamos preocupados por ti y tu familia, no sabemos cuando pero algún día vamos a volver a mirarnos las caras y volver a compartir como lo hacíamos antes. Felicidades, un abrazo a la distancia. Saludos a tu familia.</w:t>
      </w:r>
    </w:p>
    <w:p w14:paraId="401D95C7" w14:textId="77777777" w:rsidR="00492262" w:rsidRPr="00625F72" w:rsidRDefault="00492262" w:rsidP="001D12B0">
      <w:pPr>
        <w:jc w:val="both"/>
        <w:rPr>
          <w:rFonts w:ascii="Times New Roman" w:hAnsi="Times New Roman" w:cs="Times New Roman"/>
          <w:sz w:val="24"/>
          <w:szCs w:val="24"/>
        </w:rPr>
      </w:pPr>
      <w:r>
        <w:rPr>
          <w:rFonts w:ascii="Times New Roman" w:hAnsi="Times New Roman" w:cs="Times New Roman"/>
          <w:sz w:val="24"/>
          <w:szCs w:val="24"/>
        </w:rPr>
        <w:t>María Eugenia</w:t>
      </w:r>
    </w:p>
    <w:sectPr w:rsidR="00492262" w:rsidRPr="00625F72" w:rsidSect="00C704B4">
      <w:pgSz w:w="12240" w:h="20160" w:code="5"/>
      <w:pgMar w:top="28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245D7" w14:textId="77777777" w:rsidR="00C8409B" w:rsidRDefault="00C8409B" w:rsidP="00E34A6E">
      <w:pPr>
        <w:spacing w:after="0" w:line="240" w:lineRule="auto"/>
      </w:pPr>
      <w:r>
        <w:separator/>
      </w:r>
    </w:p>
  </w:endnote>
  <w:endnote w:type="continuationSeparator" w:id="0">
    <w:p w14:paraId="741A6C89" w14:textId="77777777" w:rsidR="00C8409B" w:rsidRDefault="00C8409B" w:rsidP="00E3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1A634" w14:textId="77777777" w:rsidR="00C8409B" w:rsidRDefault="00C8409B" w:rsidP="00E34A6E">
      <w:pPr>
        <w:spacing w:after="0" w:line="240" w:lineRule="auto"/>
      </w:pPr>
      <w:r>
        <w:separator/>
      </w:r>
    </w:p>
  </w:footnote>
  <w:footnote w:type="continuationSeparator" w:id="0">
    <w:p w14:paraId="1E1F8780" w14:textId="77777777" w:rsidR="00C8409B" w:rsidRDefault="00C8409B" w:rsidP="00E34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B0"/>
    <w:rsid w:val="001D12B0"/>
    <w:rsid w:val="0048734E"/>
    <w:rsid w:val="00492262"/>
    <w:rsid w:val="004F7A8F"/>
    <w:rsid w:val="00625F72"/>
    <w:rsid w:val="007D5D19"/>
    <w:rsid w:val="00B23F65"/>
    <w:rsid w:val="00C42ACA"/>
    <w:rsid w:val="00C704B4"/>
    <w:rsid w:val="00C8409B"/>
    <w:rsid w:val="00D3283C"/>
    <w:rsid w:val="00E34A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76B0E5"/>
  <w15:chartTrackingRefBased/>
  <w15:docId w15:val="{3A251B43-27B1-410E-946C-DA5365E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34A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A6E"/>
  </w:style>
  <w:style w:type="paragraph" w:styleId="Piedepgina">
    <w:name w:val="footer"/>
    <w:basedOn w:val="Normal"/>
    <w:link w:val="PiedepginaCar"/>
    <w:uiPriority w:val="99"/>
    <w:unhideWhenUsed/>
    <w:rsid w:val="00E34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Padres</cp:lastModifiedBy>
  <cp:revision>5</cp:revision>
  <dcterms:created xsi:type="dcterms:W3CDTF">2020-05-11T18:01:00Z</dcterms:created>
  <dcterms:modified xsi:type="dcterms:W3CDTF">2020-05-20T22:40:00Z</dcterms:modified>
</cp:coreProperties>
</file>