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AF6B93F" w:rsidR="00C46EB9" w:rsidRPr="0089277A" w:rsidRDefault="0047718C" w:rsidP="0021203D">
      <w:pPr>
        <w:tabs>
          <w:tab w:val="left" w:pos="7845"/>
          <w:tab w:val="left" w:pos="9465"/>
        </w:tabs>
        <w:spacing w:after="0" w:line="240" w:lineRule="auto"/>
        <w:rPr>
          <w:sz w:val="16"/>
          <w:szCs w:val="16"/>
        </w:rPr>
      </w:pPr>
      <w:r>
        <w:rPr>
          <w:noProof/>
          <w:lang w:val="es-CL" w:eastAsia="es-CL"/>
        </w:rPr>
        <w:drawing>
          <wp:anchor distT="0" distB="0" distL="114300" distR="114300" simplePos="0" relativeHeight="251651072" behindDoc="1" locked="0" layoutInCell="1" allowOverlap="1" wp14:anchorId="65C3E55B" wp14:editId="69E63EDD">
            <wp:simplePos x="0" y="0"/>
            <wp:positionH relativeFrom="column">
              <wp:posOffset>5298440</wp:posOffset>
            </wp:positionH>
            <wp:positionV relativeFrom="paragraph">
              <wp:posOffset>-158750</wp:posOffset>
            </wp:positionV>
            <wp:extent cx="1274956" cy="714375"/>
            <wp:effectExtent l="0" t="0" r="1905" b="0"/>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95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F6E">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209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804992"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9781" w:type="dxa"/>
        <w:tblInd w:w="279" w:type="dxa"/>
        <w:tblLook w:val="04A0" w:firstRow="1" w:lastRow="0" w:firstColumn="1" w:lastColumn="0" w:noHBand="0" w:noVBand="1"/>
      </w:tblPr>
      <w:tblGrid>
        <w:gridCol w:w="5909"/>
        <w:gridCol w:w="1037"/>
        <w:gridCol w:w="2835"/>
      </w:tblGrid>
      <w:tr w:rsidR="003F4775" w14:paraId="6C68022B" w14:textId="77777777" w:rsidTr="008E1BDB">
        <w:trPr>
          <w:trHeight w:val="147"/>
        </w:trPr>
        <w:tc>
          <w:tcPr>
            <w:tcW w:w="9781" w:type="dxa"/>
            <w:gridSpan w:val="3"/>
          </w:tcPr>
          <w:p w14:paraId="199E63D1" w14:textId="155A430B" w:rsidR="003F4775" w:rsidRPr="00D8582D" w:rsidRDefault="003F4775" w:rsidP="00D24AD5">
            <w:pPr>
              <w:jc w:val="center"/>
              <w:rPr>
                <w:rFonts w:ascii="Arial" w:hAnsi="Arial" w:cs="Arial"/>
                <w:b/>
                <w:bCs/>
                <w:sz w:val="18"/>
                <w:szCs w:val="18"/>
              </w:rPr>
            </w:pPr>
            <w:bookmarkStart w:id="0" w:name="_GoBack"/>
            <w:bookmarkEnd w:id="0"/>
            <w:r w:rsidRPr="00D8582D">
              <w:rPr>
                <w:rFonts w:ascii="Arial" w:hAnsi="Arial" w:cs="Arial"/>
                <w:b/>
                <w:bCs/>
                <w:sz w:val="18"/>
                <w:szCs w:val="18"/>
              </w:rPr>
              <w:t>HISTORIA, GEOGRAFÍA Y CIENCIAS SOCIALES</w:t>
            </w:r>
          </w:p>
        </w:tc>
      </w:tr>
      <w:tr w:rsidR="00BC2C69" w14:paraId="5EBD7F3C" w14:textId="77777777" w:rsidTr="002353F0">
        <w:trPr>
          <w:trHeight w:val="147"/>
        </w:trPr>
        <w:tc>
          <w:tcPr>
            <w:tcW w:w="9781" w:type="dxa"/>
            <w:gridSpan w:val="3"/>
          </w:tcPr>
          <w:p w14:paraId="2158979F" w14:textId="66CA2ED6" w:rsidR="00BC2C69" w:rsidRPr="00D8582D" w:rsidRDefault="00BC2C69" w:rsidP="00BC2C69">
            <w:pPr>
              <w:jc w:val="center"/>
              <w:rPr>
                <w:rFonts w:ascii="Arial" w:hAnsi="Arial" w:cs="Arial"/>
                <w:sz w:val="18"/>
                <w:szCs w:val="18"/>
              </w:rPr>
            </w:pPr>
            <w:r w:rsidRPr="00D8582D">
              <w:rPr>
                <w:rFonts w:ascii="Arial" w:hAnsi="Arial" w:cs="Arial"/>
                <w:sz w:val="18"/>
                <w:szCs w:val="18"/>
              </w:rPr>
              <w:t>Semana</w:t>
            </w:r>
            <w:r w:rsidR="00D24AD5">
              <w:rPr>
                <w:rFonts w:ascii="Arial" w:hAnsi="Arial" w:cs="Arial"/>
                <w:sz w:val="18"/>
                <w:szCs w:val="18"/>
              </w:rPr>
              <w:t xml:space="preserve"> </w:t>
            </w:r>
            <w:r w:rsidR="00D24AD5" w:rsidRPr="00D8582D">
              <w:rPr>
                <w:rFonts w:ascii="Arial" w:hAnsi="Arial" w:cs="Arial"/>
                <w:sz w:val="18"/>
                <w:szCs w:val="18"/>
              </w:rPr>
              <w:t>1</w:t>
            </w:r>
            <w:r w:rsidR="00783005">
              <w:rPr>
                <w:rFonts w:ascii="Arial" w:hAnsi="Arial" w:cs="Arial"/>
                <w:sz w:val="18"/>
                <w:szCs w:val="18"/>
              </w:rPr>
              <w:t>1</w:t>
            </w:r>
            <w:r w:rsidR="003F4775" w:rsidRPr="00D8582D">
              <w:rPr>
                <w:rFonts w:ascii="Arial" w:hAnsi="Arial" w:cs="Arial"/>
                <w:sz w:val="18"/>
                <w:szCs w:val="18"/>
              </w:rPr>
              <w:t xml:space="preserve">: </w:t>
            </w:r>
            <w:r w:rsidR="00783005">
              <w:rPr>
                <w:rFonts w:ascii="Arial" w:hAnsi="Arial" w:cs="Arial"/>
                <w:sz w:val="18"/>
                <w:szCs w:val="18"/>
              </w:rPr>
              <w:t xml:space="preserve">del 08 </w:t>
            </w:r>
            <w:r w:rsidRPr="00D8582D">
              <w:rPr>
                <w:rFonts w:ascii="Arial" w:hAnsi="Arial" w:cs="Arial"/>
                <w:sz w:val="18"/>
                <w:szCs w:val="18"/>
              </w:rPr>
              <w:t xml:space="preserve">al </w:t>
            </w:r>
            <w:r w:rsidR="00783005">
              <w:rPr>
                <w:rFonts w:ascii="Arial" w:hAnsi="Arial" w:cs="Arial"/>
                <w:sz w:val="18"/>
                <w:szCs w:val="18"/>
              </w:rPr>
              <w:t>12</w:t>
            </w:r>
            <w:r w:rsidR="0021203D">
              <w:rPr>
                <w:rFonts w:ascii="Arial" w:hAnsi="Arial" w:cs="Arial"/>
                <w:sz w:val="18"/>
                <w:szCs w:val="18"/>
              </w:rPr>
              <w:t xml:space="preserve"> de junio</w:t>
            </w:r>
            <w:r w:rsidR="00676354">
              <w:rPr>
                <w:rFonts w:ascii="Arial" w:hAnsi="Arial" w:cs="Arial"/>
                <w:sz w:val="18"/>
                <w:szCs w:val="18"/>
              </w:rPr>
              <w:t xml:space="preserve"> de 2020</w:t>
            </w:r>
          </w:p>
        </w:tc>
      </w:tr>
      <w:tr w:rsidR="00BC2C69" w14:paraId="380815E6" w14:textId="77777777" w:rsidTr="002353F0">
        <w:trPr>
          <w:trHeight w:val="403"/>
        </w:trPr>
        <w:tc>
          <w:tcPr>
            <w:tcW w:w="5909"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2835"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2353F0">
        <w:trPr>
          <w:trHeight w:val="227"/>
        </w:trPr>
        <w:tc>
          <w:tcPr>
            <w:tcW w:w="5909"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3872" w:type="dxa"/>
            <w:gridSpan w:val="2"/>
          </w:tcPr>
          <w:p w14:paraId="4B3AC5E5" w14:textId="106A311D"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3F4775" w:rsidRPr="00D8582D">
              <w:rPr>
                <w:rFonts w:ascii="Arial" w:hAnsi="Arial" w:cs="Arial"/>
                <w:sz w:val="18"/>
                <w:szCs w:val="18"/>
              </w:rPr>
              <w:t xml:space="preserve"> 2° Medio</w:t>
            </w:r>
          </w:p>
        </w:tc>
      </w:tr>
      <w:tr w:rsidR="00BC2C69" w14:paraId="4F1F2C25" w14:textId="77777777" w:rsidTr="008E1BDB">
        <w:trPr>
          <w:trHeight w:val="774"/>
        </w:trPr>
        <w:tc>
          <w:tcPr>
            <w:tcW w:w="5909" w:type="dxa"/>
          </w:tcPr>
          <w:p w14:paraId="2BE32D07" w14:textId="1734EEF0" w:rsidR="00437C7A" w:rsidRDefault="00437C7A" w:rsidP="00437C7A">
            <w:pPr>
              <w:jc w:val="both"/>
              <w:rPr>
                <w:rFonts w:cstheme="minorHAnsi"/>
                <w:b/>
                <w:sz w:val="16"/>
                <w:szCs w:val="16"/>
              </w:rPr>
            </w:pPr>
            <w:r w:rsidRPr="00D8582D">
              <w:rPr>
                <w:rFonts w:cstheme="minorHAnsi"/>
                <w:b/>
                <w:sz w:val="16"/>
                <w:szCs w:val="16"/>
              </w:rPr>
              <w:t>OA: N</w:t>
            </w:r>
            <w:r w:rsidRPr="00D8582D">
              <w:rPr>
                <w:rFonts w:cstheme="minorHAnsi"/>
                <w:b/>
                <w:bCs/>
                <w:sz w:val="16"/>
                <w:szCs w:val="16"/>
              </w:rPr>
              <w:t>°</w:t>
            </w:r>
            <w:r>
              <w:rPr>
                <w:rFonts w:cstheme="minorHAnsi"/>
                <w:b/>
                <w:bCs/>
                <w:sz w:val="16"/>
                <w:szCs w:val="16"/>
              </w:rPr>
              <w:t xml:space="preserve"> 11: </w:t>
            </w:r>
            <w:r w:rsidRPr="00437C7A">
              <w:rPr>
                <w:rFonts w:cstheme="minorHAnsi"/>
                <w:sz w:val="16"/>
                <w:szCs w:val="16"/>
              </w:rPr>
              <w:t>Analizar el período de formación de la República de Chile como un proceso que implicó el enfrentamiento de distintas visiones</w:t>
            </w:r>
            <w:r>
              <w:rPr>
                <w:rFonts w:cstheme="minorHAnsi"/>
                <w:sz w:val="16"/>
                <w:szCs w:val="16"/>
              </w:rPr>
              <w:t>…</w:t>
            </w:r>
          </w:p>
          <w:p w14:paraId="78841021" w14:textId="62608535" w:rsidR="00BC2C69" w:rsidRPr="00D8582D" w:rsidRDefault="00BC2C69" w:rsidP="00437C7A">
            <w:pPr>
              <w:jc w:val="both"/>
              <w:rPr>
                <w:rFonts w:cstheme="minorHAnsi"/>
                <w:b/>
                <w:bCs/>
                <w:sz w:val="16"/>
                <w:szCs w:val="16"/>
                <w:u w:val="single"/>
              </w:rPr>
            </w:pPr>
            <w:r w:rsidRPr="00D8582D">
              <w:rPr>
                <w:rFonts w:cstheme="minorHAnsi"/>
                <w:b/>
                <w:sz w:val="16"/>
                <w:szCs w:val="16"/>
              </w:rPr>
              <w:t>OA:</w:t>
            </w:r>
            <w:r w:rsidR="003F4775" w:rsidRPr="00D8582D">
              <w:rPr>
                <w:rFonts w:cstheme="minorHAnsi"/>
                <w:b/>
                <w:sz w:val="16"/>
                <w:szCs w:val="16"/>
              </w:rPr>
              <w:t xml:space="preserve"> N</w:t>
            </w:r>
            <w:r w:rsidR="00D8582D" w:rsidRPr="00D8582D">
              <w:rPr>
                <w:rFonts w:cstheme="minorHAnsi"/>
                <w:b/>
                <w:bCs/>
                <w:sz w:val="16"/>
                <w:szCs w:val="16"/>
              </w:rPr>
              <w:t>°</w:t>
            </w:r>
            <w:r w:rsidR="00481CA4">
              <w:rPr>
                <w:rFonts w:cstheme="minorHAnsi"/>
                <w:b/>
                <w:bCs/>
                <w:sz w:val="16"/>
                <w:szCs w:val="16"/>
              </w:rPr>
              <w:t xml:space="preserve"> </w:t>
            </w:r>
            <w:r w:rsidR="00437C7A">
              <w:rPr>
                <w:rFonts w:cstheme="minorHAnsi"/>
                <w:b/>
                <w:bCs/>
                <w:sz w:val="16"/>
                <w:szCs w:val="16"/>
              </w:rPr>
              <w:t xml:space="preserve">12: </w:t>
            </w:r>
            <w:r w:rsidR="00437C7A" w:rsidRPr="00437C7A">
              <w:rPr>
                <w:sz w:val="16"/>
                <w:szCs w:val="16"/>
              </w:rPr>
              <w:t>Describir los procesos de exploración y reconocimiento del t</w:t>
            </w:r>
            <w:r w:rsidR="00437C7A">
              <w:rPr>
                <w:sz w:val="16"/>
                <w:szCs w:val="16"/>
              </w:rPr>
              <w:t>erritorio que impulsó el Estado…</w:t>
            </w:r>
          </w:p>
        </w:tc>
        <w:tc>
          <w:tcPr>
            <w:tcW w:w="3872" w:type="dxa"/>
            <w:gridSpan w:val="2"/>
          </w:tcPr>
          <w:p w14:paraId="49DA19DE" w14:textId="56192486" w:rsidR="008E1BDB" w:rsidRPr="008E1BDB" w:rsidRDefault="00BC2C69" w:rsidP="00783005">
            <w:pPr>
              <w:jc w:val="both"/>
              <w:rPr>
                <w:rFonts w:ascii="Arial" w:hAnsi="Arial" w:cs="Arial"/>
                <w:sz w:val="16"/>
                <w:szCs w:val="18"/>
              </w:rPr>
            </w:pPr>
            <w:r w:rsidRPr="008E1BDB">
              <w:rPr>
                <w:rFonts w:cstheme="minorHAnsi"/>
                <w:b/>
                <w:sz w:val="16"/>
                <w:szCs w:val="18"/>
              </w:rPr>
              <w:t>Objetivo de la Clase:</w:t>
            </w:r>
            <w:r w:rsidR="003F4775" w:rsidRPr="00DC2BB7">
              <w:rPr>
                <w:rFonts w:ascii="Arial" w:hAnsi="Arial" w:cs="Arial"/>
                <w:sz w:val="16"/>
                <w:szCs w:val="18"/>
              </w:rPr>
              <w:t xml:space="preserve"> </w:t>
            </w:r>
            <w:r w:rsidR="00783005">
              <w:rPr>
                <w:rFonts w:cstheme="minorHAnsi"/>
                <w:sz w:val="16"/>
                <w:szCs w:val="18"/>
              </w:rPr>
              <w:t>Resolver las actividades planteadas entre las guías de aprendizaje de la semana 01 a la semana 04 mediante un apoyo complementario que permita facilitar la resolución de las mismas.</w:t>
            </w:r>
          </w:p>
        </w:tc>
      </w:tr>
      <w:tr w:rsidR="0062287C" w14:paraId="3BE024EA" w14:textId="77777777" w:rsidTr="008E1BDB">
        <w:trPr>
          <w:trHeight w:val="544"/>
        </w:trPr>
        <w:tc>
          <w:tcPr>
            <w:tcW w:w="9781" w:type="dxa"/>
            <w:gridSpan w:val="3"/>
          </w:tcPr>
          <w:p w14:paraId="563C9C3F" w14:textId="77777777" w:rsidR="0062287C" w:rsidRPr="008E1BDB" w:rsidRDefault="0062287C" w:rsidP="0062287C">
            <w:pPr>
              <w:jc w:val="both"/>
              <w:rPr>
                <w:rFonts w:ascii="Arial" w:hAnsi="Arial" w:cs="Arial"/>
                <w:sz w:val="16"/>
                <w:szCs w:val="18"/>
              </w:rPr>
            </w:pPr>
            <w:r w:rsidRPr="008E1BDB">
              <w:rPr>
                <w:rFonts w:ascii="Arial" w:hAnsi="Arial" w:cs="Arial"/>
                <w:sz w:val="16"/>
                <w:szCs w:val="18"/>
              </w:rPr>
              <w:t>Forma de entrega de Guía:</w:t>
            </w:r>
          </w:p>
          <w:p w14:paraId="50F0AB15" w14:textId="318C6397" w:rsidR="00AC1C4A" w:rsidRPr="00D8582D" w:rsidRDefault="00AC1C4A" w:rsidP="0062287C">
            <w:pPr>
              <w:jc w:val="both"/>
              <w:rPr>
                <w:rFonts w:ascii="Arial" w:hAnsi="Arial" w:cs="Arial"/>
                <w:sz w:val="18"/>
                <w:szCs w:val="18"/>
              </w:rPr>
            </w:pPr>
            <w:r w:rsidRPr="008E1BDB">
              <w:rPr>
                <w:rFonts w:ascii="Arial" w:hAnsi="Arial" w:cs="Arial"/>
                <w:sz w:val="16"/>
                <w:szCs w:val="18"/>
              </w:rPr>
              <w:t xml:space="preserve">Enviar al correo </w:t>
            </w:r>
            <w:r w:rsidRPr="008E1BDB">
              <w:rPr>
                <w:rFonts w:ascii="Arial" w:hAnsi="Arial" w:cs="Arial"/>
                <w:b/>
                <w:color w:val="FF0000"/>
                <w:sz w:val="16"/>
                <w:szCs w:val="18"/>
              </w:rPr>
              <w:t xml:space="preserve">tomas.valdivia@liceo-victorinolastarria.cl </w:t>
            </w:r>
            <w:r w:rsidRPr="008E1BDB">
              <w:rPr>
                <w:rFonts w:ascii="Arial" w:hAnsi="Arial" w:cs="Arial"/>
                <w:sz w:val="16"/>
                <w:szCs w:val="18"/>
              </w:rPr>
              <w:t xml:space="preserve">(foto de la guía completada “a mano” o completada directamente en el </w:t>
            </w:r>
            <w:r w:rsidR="00C77E3C" w:rsidRPr="008E1BDB">
              <w:rPr>
                <w:rFonts w:ascii="Arial" w:hAnsi="Arial" w:cs="Arial"/>
                <w:sz w:val="16"/>
                <w:szCs w:val="18"/>
              </w:rPr>
              <w:t>computador</w:t>
            </w:r>
            <w:r w:rsidRPr="008E1BDB">
              <w:rPr>
                <w:rFonts w:ascii="Arial" w:hAnsi="Arial" w:cs="Arial"/>
                <w:sz w:val="16"/>
                <w:szCs w:val="18"/>
              </w:rPr>
              <w:t>)</w:t>
            </w:r>
          </w:p>
        </w:tc>
      </w:tr>
    </w:tbl>
    <w:p w14:paraId="36D6DA41" w14:textId="6B7FB00D" w:rsidR="00BC2C69" w:rsidRDefault="00BC2C69" w:rsidP="003A4DD5">
      <w:pPr>
        <w:spacing w:after="0" w:line="240" w:lineRule="auto"/>
        <w:jc w:val="center"/>
        <w:rPr>
          <w:rFonts w:cstheme="minorHAnsi"/>
          <w:b/>
          <w:bCs/>
          <w:sz w:val="20"/>
          <w:szCs w:val="20"/>
          <w:u w:val="single"/>
        </w:rPr>
      </w:pPr>
    </w:p>
    <w:p w14:paraId="6ABF2C5F" w14:textId="3843F591" w:rsidR="00452764" w:rsidRPr="00106AC0" w:rsidRDefault="00452764" w:rsidP="003A4DD5">
      <w:pPr>
        <w:spacing w:after="0" w:line="240" w:lineRule="auto"/>
        <w:jc w:val="center"/>
        <w:rPr>
          <w:rFonts w:cstheme="minorHAnsi"/>
          <w:b/>
          <w:bCs/>
          <w:sz w:val="20"/>
          <w:szCs w:val="20"/>
          <w:u w:val="single"/>
        </w:rPr>
      </w:pPr>
      <w:r w:rsidRPr="00106AC0">
        <w:rPr>
          <w:rFonts w:cstheme="minorHAnsi"/>
          <w:b/>
          <w:bCs/>
          <w:sz w:val="20"/>
          <w:szCs w:val="20"/>
          <w:u w:val="single"/>
        </w:rPr>
        <w:t xml:space="preserve">REPASO DE </w:t>
      </w:r>
      <w:r w:rsidR="00437C7A" w:rsidRPr="00106AC0">
        <w:rPr>
          <w:rFonts w:cstheme="minorHAnsi"/>
          <w:b/>
          <w:bCs/>
          <w:sz w:val="20"/>
          <w:szCs w:val="20"/>
          <w:u w:val="single"/>
        </w:rPr>
        <w:t>GUÍAS</w:t>
      </w:r>
      <w:r w:rsidRPr="00106AC0">
        <w:rPr>
          <w:rFonts w:cstheme="minorHAnsi"/>
          <w:b/>
          <w:bCs/>
          <w:sz w:val="20"/>
          <w:szCs w:val="20"/>
          <w:u w:val="single"/>
        </w:rPr>
        <w:t>: SEMANAS DEL 01 AL 04</w:t>
      </w:r>
    </w:p>
    <w:p w14:paraId="35172E49" w14:textId="77777777" w:rsidR="00106AC0" w:rsidRPr="00106AC0" w:rsidRDefault="00106AC0" w:rsidP="0040287C">
      <w:pPr>
        <w:spacing w:after="0" w:line="240" w:lineRule="auto"/>
        <w:jc w:val="both"/>
        <w:rPr>
          <w:rFonts w:cstheme="minorHAnsi"/>
          <w:b/>
          <w:bCs/>
          <w:sz w:val="20"/>
          <w:szCs w:val="20"/>
        </w:rPr>
      </w:pPr>
    </w:p>
    <w:p w14:paraId="692F871D" w14:textId="18F61F30" w:rsidR="00452764" w:rsidRPr="00106AC0" w:rsidRDefault="00303B55" w:rsidP="0040287C">
      <w:pPr>
        <w:spacing w:after="0" w:line="240" w:lineRule="auto"/>
        <w:jc w:val="both"/>
        <w:rPr>
          <w:rFonts w:cstheme="minorHAnsi"/>
          <w:b/>
          <w:bCs/>
          <w:sz w:val="20"/>
          <w:szCs w:val="20"/>
        </w:rPr>
      </w:pPr>
      <w:r w:rsidRPr="00106AC0">
        <w:rPr>
          <w:rFonts w:cstheme="minorHAnsi"/>
          <w:b/>
          <w:bCs/>
          <w:sz w:val="20"/>
          <w:szCs w:val="20"/>
        </w:rPr>
        <w:t>GUÍA SEMANA 01:</w:t>
      </w:r>
      <w:r w:rsidR="00106AC0" w:rsidRPr="00106AC0">
        <w:rPr>
          <w:rFonts w:cstheme="minorHAnsi"/>
          <w:b/>
          <w:bCs/>
          <w:sz w:val="20"/>
          <w:szCs w:val="20"/>
        </w:rPr>
        <w:t xml:space="preserve"> </w:t>
      </w:r>
      <w:r w:rsidR="00106AC0" w:rsidRPr="00106AC0">
        <w:rPr>
          <w:rFonts w:cstheme="minorHAnsi"/>
          <w:bCs/>
          <w:sz w:val="20"/>
          <w:szCs w:val="20"/>
        </w:rPr>
        <w:t>“Organización de la República”</w:t>
      </w:r>
    </w:p>
    <w:p w14:paraId="306626C5" w14:textId="77777777" w:rsidR="00452764" w:rsidRPr="00106AC0" w:rsidRDefault="00452764" w:rsidP="0040287C">
      <w:pPr>
        <w:spacing w:after="0" w:line="240" w:lineRule="auto"/>
        <w:jc w:val="both"/>
        <w:rPr>
          <w:rFonts w:cstheme="minorHAnsi"/>
          <w:b/>
          <w:bCs/>
          <w:sz w:val="20"/>
          <w:szCs w:val="20"/>
        </w:rPr>
      </w:pPr>
    </w:p>
    <w:p w14:paraId="59EA15A7" w14:textId="7E7571D4" w:rsidR="00452764" w:rsidRPr="00106AC0" w:rsidRDefault="004D416D" w:rsidP="0040287C">
      <w:pPr>
        <w:pStyle w:val="Prrafodelista"/>
        <w:numPr>
          <w:ilvl w:val="0"/>
          <w:numId w:val="21"/>
        </w:numPr>
        <w:spacing w:after="0" w:line="240" w:lineRule="auto"/>
        <w:jc w:val="both"/>
        <w:rPr>
          <w:rFonts w:cstheme="minorHAnsi"/>
          <w:b/>
          <w:bCs/>
          <w:sz w:val="20"/>
          <w:szCs w:val="20"/>
        </w:rPr>
      </w:pPr>
      <w:r w:rsidRPr="00106AC0">
        <w:rPr>
          <w:rFonts w:cstheme="minorHAnsi"/>
          <w:b/>
          <w:bCs/>
          <w:sz w:val="20"/>
          <w:szCs w:val="20"/>
        </w:rPr>
        <w:t>Elementos de continuidad y cambio entre el período colonial y los inicios de la nueva “república”:</w:t>
      </w:r>
    </w:p>
    <w:p w14:paraId="7A9CD151" w14:textId="77777777" w:rsidR="004D416D" w:rsidRPr="00106AC0" w:rsidRDefault="004D416D" w:rsidP="0040287C">
      <w:pPr>
        <w:spacing w:after="0" w:line="240" w:lineRule="auto"/>
        <w:jc w:val="both"/>
        <w:rPr>
          <w:rFonts w:cstheme="minorHAnsi"/>
          <w:bCs/>
          <w:sz w:val="20"/>
          <w:szCs w:val="20"/>
        </w:rPr>
      </w:pPr>
    </w:p>
    <w:p w14:paraId="0C17CC4D" w14:textId="71D742A7" w:rsidR="004D416D" w:rsidRPr="00106AC0" w:rsidRDefault="004D416D" w:rsidP="0040287C">
      <w:pPr>
        <w:spacing w:after="0" w:line="240" w:lineRule="auto"/>
        <w:jc w:val="both"/>
        <w:rPr>
          <w:sz w:val="20"/>
          <w:szCs w:val="20"/>
        </w:rPr>
      </w:pPr>
      <w:r w:rsidRPr="00106AC0">
        <w:rPr>
          <w:sz w:val="20"/>
          <w:szCs w:val="20"/>
        </w:rPr>
        <w:t xml:space="preserve">Los </w:t>
      </w:r>
      <w:r w:rsidRPr="00106AC0">
        <w:rPr>
          <w:b/>
          <w:sz w:val="20"/>
          <w:szCs w:val="20"/>
        </w:rPr>
        <w:t xml:space="preserve">elementos de </w:t>
      </w:r>
      <w:r w:rsidR="00BA24B3" w:rsidRPr="00106AC0">
        <w:rPr>
          <w:b/>
          <w:sz w:val="20"/>
          <w:szCs w:val="20"/>
        </w:rPr>
        <w:t>continuidad</w:t>
      </w:r>
      <w:r w:rsidRPr="00106AC0">
        <w:rPr>
          <w:sz w:val="20"/>
          <w:szCs w:val="20"/>
        </w:rPr>
        <w:t xml:space="preserve"> en Historia apuntan a generar una permanencia</w:t>
      </w:r>
      <w:r w:rsidR="00BA24B3" w:rsidRPr="00106AC0">
        <w:rPr>
          <w:sz w:val="20"/>
          <w:szCs w:val="20"/>
        </w:rPr>
        <w:t xml:space="preserve"> de hábitos, creencias y tradiciones culturales en la población. Así tenemos que,</w:t>
      </w:r>
      <w:r w:rsidRPr="00106AC0">
        <w:rPr>
          <w:sz w:val="20"/>
          <w:szCs w:val="20"/>
        </w:rPr>
        <w:t xml:space="preserve"> </w:t>
      </w:r>
      <w:r w:rsidR="00BA24B3" w:rsidRPr="00106AC0">
        <w:rPr>
          <w:sz w:val="20"/>
          <w:szCs w:val="20"/>
        </w:rPr>
        <w:t>en</w:t>
      </w:r>
      <w:r w:rsidRPr="00106AC0">
        <w:rPr>
          <w:sz w:val="20"/>
          <w:szCs w:val="20"/>
        </w:rPr>
        <w:t xml:space="preserve"> Chile</w:t>
      </w:r>
      <w:r w:rsidR="00BA24B3" w:rsidRPr="00106AC0">
        <w:rPr>
          <w:sz w:val="20"/>
          <w:szCs w:val="20"/>
        </w:rPr>
        <w:t>,</w:t>
      </w:r>
      <w:r w:rsidRPr="00106AC0">
        <w:rPr>
          <w:sz w:val="20"/>
          <w:szCs w:val="20"/>
        </w:rPr>
        <w:t xml:space="preserve"> existió un sistema de relación laboral que se amplió al ámbito social. Ese sistema se llamó “inquilinaje”. </w:t>
      </w:r>
      <w:r w:rsidRPr="00106AC0">
        <w:rPr>
          <w:b/>
          <w:sz w:val="20"/>
          <w:szCs w:val="20"/>
        </w:rPr>
        <w:t>El “inquilinaje”</w:t>
      </w:r>
      <w:r w:rsidRPr="00106AC0">
        <w:rPr>
          <w:sz w:val="20"/>
          <w:szCs w:val="20"/>
        </w:rPr>
        <w:t xml:space="preserve"> es un sistema de orde</w:t>
      </w:r>
      <w:r w:rsidR="00BA24B3" w:rsidRPr="00106AC0">
        <w:rPr>
          <w:sz w:val="20"/>
          <w:szCs w:val="20"/>
        </w:rPr>
        <w:t>n-social económico del espacio rural o del campo chileno</w:t>
      </w:r>
      <w:r w:rsidRPr="00106AC0">
        <w:rPr>
          <w:sz w:val="20"/>
          <w:szCs w:val="20"/>
        </w:rPr>
        <w:t xml:space="preserve">, </w:t>
      </w:r>
      <w:r w:rsidR="00BA24B3" w:rsidRPr="00106AC0">
        <w:rPr>
          <w:sz w:val="20"/>
          <w:szCs w:val="20"/>
        </w:rPr>
        <w:t>en donde la persona reconocida como “peón”</w:t>
      </w:r>
      <w:r w:rsidRPr="00106AC0">
        <w:rPr>
          <w:sz w:val="20"/>
          <w:szCs w:val="20"/>
        </w:rPr>
        <w:t xml:space="preserve"> a cambio de viv</w:t>
      </w:r>
      <w:r w:rsidR="00BA24B3" w:rsidRPr="00106AC0">
        <w:rPr>
          <w:sz w:val="20"/>
          <w:szCs w:val="20"/>
        </w:rPr>
        <w:t>ienda, alimentación</w:t>
      </w:r>
      <w:r w:rsidRPr="00106AC0">
        <w:rPr>
          <w:sz w:val="20"/>
          <w:szCs w:val="20"/>
        </w:rPr>
        <w:t xml:space="preserve"> y herramientas, </w:t>
      </w:r>
      <w:r w:rsidR="00BA24B3" w:rsidRPr="00106AC0">
        <w:rPr>
          <w:sz w:val="20"/>
          <w:szCs w:val="20"/>
        </w:rPr>
        <w:t>debía  trabajar en diversas labores de cultivo agrícola o labores domésticas en la “hacienda”  o el campo de</w:t>
      </w:r>
      <w:r w:rsidRPr="00106AC0">
        <w:rPr>
          <w:sz w:val="20"/>
          <w:szCs w:val="20"/>
        </w:rPr>
        <w:t xml:space="preserve">l </w:t>
      </w:r>
      <w:r w:rsidR="00BA24B3" w:rsidRPr="00106AC0">
        <w:rPr>
          <w:sz w:val="20"/>
          <w:szCs w:val="20"/>
        </w:rPr>
        <w:t>“</w:t>
      </w:r>
      <w:r w:rsidRPr="00106AC0">
        <w:rPr>
          <w:sz w:val="20"/>
          <w:szCs w:val="20"/>
        </w:rPr>
        <w:t>patrón</w:t>
      </w:r>
      <w:r w:rsidR="00BA24B3" w:rsidRPr="00106AC0">
        <w:rPr>
          <w:sz w:val="20"/>
          <w:szCs w:val="20"/>
        </w:rPr>
        <w:t>” (propietario del lugar)</w:t>
      </w:r>
      <w:r w:rsidRPr="00106AC0">
        <w:rPr>
          <w:sz w:val="20"/>
          <w:szCs w:val="20"/>
        </w:rPr>
        <w:t>.</w:t>
      </w:r>
      <w:r w:rsidR="00BA24B3" w:rsidRPr="00106AC0">
        <w:rPr>
          <w:sz w:val="20"/>
          <w:szCs w:val="20"/>
        </w:rPr>
        <w:t xml:space="preserve"> Y, por otro lado, otro elemento de continuidad la encontramos en lo relacionado con </w:t>
      </w:r>
      <w:r w:rsidR="00334EF0" w:rsidRPr="00106AC0">
        <w:rPr>
          <w:sz w:val="20"/>
          <w:szCs w:val="20"/>
        </w:rPr>
        <w:t>e</w:t>
      </w:r>
      <w:r w:rsidRPr="00106AC0">
        <w:rPr>
          <w:sz w:val="20"/>
          <w:szCs w:val="20"/>
        </w:rPr>
        <w:t xml:space="preserve">l </w:t>
      </w:r>
      <w:r w:rsidRPr="00106AC0">
        <w:rPr>
          <w:b/>
          <w:sz w:val="20"/>
          <w:szCs w:val="20"/>
        </w:rPr>
        <w:t>legado español o la herencia española en Chile</w:t>
      </w:r>
      <w:r w:rsidR="00BA24B3" w:rsidRPr="00106AC0">
        <w:rPr>
          <w:sz w:val="20"/>
          <w:szCs w:val="20"/>
        </w:rPr>
        <w:t xml:space="preserve">. </w:t>
      </w:r>
      <w:r w:rsidR="00334EF0" w:rsidRPr="00106AC0">
        <w:rPr>
          <w:sz w:val="20"/>
          <w:szCs w:val="20"/>
        </w:rPr>
        <w:t xml:space="preserve">Esta herencia transmitida por </w:t>
      </w:r>
      <w:r w:rsidRPr="00106AC0">
        <w:rPr>
          <w:sz w:val="20"/>
          <w:szCs w:val="20"/>
        </w:rPr>
        <w:t xml:space="preserve">los españoles </w:t>
      </w:r>
      <w:r w:rsidR="00334EF0" w:rsidRPr="00106AC0">
        <w:rPr>
          <w:sz w:val="20"/>
          <w:szCs w:val="20"/>
        </w:rPr>
        <w:t>que llegaron a vivir</w:t>
      </w:r>
      <w:r w:rsidRPr="00106AC0">
        <w:rPr>
          <w:sz w:val="20"/>
          <w:szCs w:val="20"/>
        </w:rPr>
        <w:t xml:space="preserve"> a Chile</w:t>
      </w:r>
      <w:r w:rsidR="00334EF0" w:rsidRPr="00106AC0">
        <w:rPr>
          <w:sz w:val="20"/>
          <w:szCs w:val="20"/>
        </w:rPr>
        <w:t xml:space="preserve"> se aprecia fuertemente en </w:t>
      </w:r>
      <w:r w:rsidRPr="00106AC0">
        <w:rPr>
          <w:sz w:val="20"/>
          <w:szCs w:val="20"/>
        </w:rPr>
        <w:t>el idioma</w:t>
      </w:r>
      <w:r w:rsidR="00334EF0" w:rsidRPr="00106AC0">
        <w:rPr>
          <w:sz w:val="20"/>
          <w:szCs w:val="20"/>
        </w:rPr>
        <w:t xml:space="preserve"> español o la “lengua castellana” (modificada a lo largo de los años por frases, modismos o registros del habla que le darán una identidad más “chilena”; también se encuentra en</w:t>
      </w:r>
      <w:r w:rsidRPr="00106AC0">
        <w:rPr>
          <w:sz w:val="20"/>
          <w:szCs w:val="20"/>
        </w:rPr>
        <w:t xml:space="preserve"> la religión</w:t>
      </w:r>
      <w:r w:rsidR="00334EF0" w:rsidRPr="00106AC0">
        <w:rPr>
          <w:sz w:val="20"/>
          <w:szCs w:val="20"/>
        </w:rPr>
        <w:t xml:space="preserve"> cristiana, ejemplificada principalmente en el catolicismo ;</w:t>
      </w:r>
      <w:r w:rsidRPr="00106AC0">
        <w:rPr>
          <w:sz w:val="20"/>
          <w:szCs w:val="20"/>
        </w:rPr>
        <w:t xml:space="preserve"> y</w:t>
      </w:r>
      <w:r w:rsidR="00334EF0" w:rsidRPr="00106AC0">
        <w:rPr>
          <w:sz w:val="20"/>
          <w:szCs w:val="20"/>
        </w:rPr>
        <w:t>, finalmente en cosas muy cotidianas como</w:t>
      </w:r>
      <w:r w:rsidRPr="00106AC0">
        <w:rPr>
          <w:sz w:val="20"/>
          <w:szCs w:val="20"/>
        </w:rPr>
        <w:t xml:space="preserve"> alg</w:t>
      </w:r>
      <w:r w:rsidR="00334EF0" w:rsidRPr="00106AC0">
        <w:rPr>
          <w:sz w:val="20"/>
          <w:szCs w:val="20"/>
        </w:rPr>
        <w:t>unas comidas como pan de trigo, el</w:t>
      </w:r>
      <w:r w:rsidRPr="00106AC0">
        <w:rPr>
          <w:sz w:val="20"/>
          <w:szCs w:val="20"/>
        </w:rPr>
        <w:t xml:space="preserve"> vino</w:t>
      </w:r>
      <w:r w:rsidR="00334EF0" w:rsidRPr="00106AC0">
        <w:rPr>
          <w:sz w:val="20"/>
          <w:szCs w:val="20"/>
        </w:rPr>
        <w:t xml:space="preserve"> y las empanadas, junto también con la difusión de bailesa que, serán adaptados por los “criollos” y recibirá el nombre de “cueca”. Incluso la “siesta” era parte de una costumbre cultural de legado español.</w:t>
      </w:r>
    </w:p>
    <w:p w14:paraId="513CC59B" w14:textId="77777777" w:rsidR="0040287C" w:rsidRPr="00106AC0" w:rsidRDefault="0040287C" w:rsidP="0040287C">
      <w:pPr>
        <w:spacing w:after="0" w:line="240" w:lineRule="auto"/>
        <w:jc w:val="both"/>
        <w:rPr>
          <w:sz w:val="20"/>
          <w:szCs w:val="20"/>
        </w:rPr>
      </w:pPr>
    </w:p>
    <w:p w14:paraId="509E7E70" w14:textId="39D36F78" w:rsidR="004D416D" w:rsidRPr="00106AC0" w:rsidRDefault="00334EF0" w:rsidP="0040287C">
      <w:pPr>
        <w:spacing w:after="0" w:line="240" w:lineRule="auto"/>
        <w:jc w:val="both"/>
        <w:rPr>
          <w:sz w:val="20"/>
          <w:szCs w:val="20"/>
        </w:rPr>
      </w:pPr>
      <w:r w:rsidRPr="00106AC0">
        <w:rPr>
          <w:sz w:val="20"/>
          <w:szCs w:val="20"/>
        </w:rPr>
        <w:t xml:space="preserve">En su contraste, los </w:t>
      </w:r>
      <w:r w:rsidRPr="00106AC0">
        <w:rPr>
          <w:b/>
          <w:sz w:val="20"/>
          <w:szCs w:val="20"/>
        </w:rPr>
        <w:t>elementos de cambios</w:t>
      </w:r>
      <w:r w:rsidRPr="00106AC0">
        <w:rPr>
          <w:sz w:val="20"/>
          <w:szCs w:val="20"/>
        </w:rPr>
        <w:t xml:space="preserve"> son todas aquellas situaciones o iniciativas que romperán o se desligan del “pasado” e iniciaran así una nueva etapa. Aquí lo principal se verá en e</w:t>
      </w:r>
      <w:r w:rsidR="004D416D" w:rsidRPr="00106AC0">
        <w:rPr>
          <w:sz w:val="20"/>
          <w:szCs w:val="20"/>
        </w:rPr>
        <w:t>l fin de instituciones de gobierno colonial en Chile</w:t>
      </w:r>
      <w:r w:rsidRPr="00106AC0">
        <w:rPr>
          <w:sz w:val="20"/>
          <w:szCs w:val="20"/>
        </w:rPr>
        <w:t xml:space="preserve"> que ocurrirá en siglo </w:t>
      </w:r>
      <w:r w:rsidR="004D416D" w:rsidRPr="00106AC0">
        <w:rPr>
          <w:sz w:val="20"/>
          <w:szCs w:val="20"/>
        </w:rPr>
        <w:t>XIX</w:t>
      </w:r>
      <w:r w:rsidRPr="00106AC0">
        <w:rPr>
          <w:sz w:val="20"/>
          <w:szCs w:val="20"/>
        </w:rPr>
        <w:t xml:space="preserve"> (después de 1810)</w:t>
      </w:r>
      <w:r w:rsidR="004D416D" w:rsidRPr="00106AC0">
        <w:rPr>
          <w:sz w:val="20"/>
          <w:szCs w:val="20"/>
        </w:rPr>
        <w:t>, gracias al “Proceso de independencia de Chile”</w:t>
      </w:r>
      <w:r w:rsidRPr="00106AC0">
        <w:rPr>
          <w:sz w:val="20"/>
          <w:szCs w:val="20"/>
        </w:rPr>
        <w:t>. Algunas de ellas fueron la</w:t>
      </w:r>
      <w:r w:rsidR="004D416D" w:rsidRPr="00106AC0">
        <w:rPr>
          <w:sz w:val="20"/>
          <w:szCs w:val="20"/>
        </w:rPr>
        <w:t xml:space="preserve"> </w:t>
      </w:r>
      <w:r w:rsidRPr="00106AC0">
        <w:rPr>
          <w:sz w:val="20"/>
          <w:szCs w:val="20"/>
        </w:rPr>
        <w:t>“</w:t>
      </w:r>
      <w:r w:rsidR="004D416D" w:rsidRPr="00106AC0">
        <w:rPr>
          <w:sz w:val="20"/>
          <w:szCs w:val="20"/>
        </w:rPr>
        <w:t>Real audiencia</w:t>
      </w:r>
      <w:r w:rsidRPr="00106AC0">
        <w:rPr>
          <w:sz w:val="20"/>
          <w:szCs w:val="20"/>
        </w:rPr>
        <w:t>”,</w:t>
      </w:r>
      <w:r w:rsidR="004D416D" w:rsidRPr="00106AC0">
        <w:rPr>
          <w:sz w:val="20"/>
          <w:szCs w:val="20"/>
        </w:rPr>
        <w:t xml:space="preserve"> </w:t>
      </w:r>
      <w:r w:rsidRPr="00106AC0">
        <w:rPr>
          <w:sz w:val="20"/>
          <w:szCs w:val="20"/>
        </w:rPr>
        <w:t>“</w:t>
      </w:r>
      <w:r w:rsidR="004D416D" w:rsidRPr="00106AC0">
        <w:rPr>
          <w:sz w:val="20"/>
          <w:szCs w:val="20"/>
        </w:rPr>
        <w:t>Real Hacienda</w:t>
      </w:r>
      <w:r w:rsidRPr="00106AC0">
        <w:rPr>
          <w:sz w:val="20"/>
          <w:szCs w:val="20"/>
        </w:rPr>
        <w:t>”</w:t>
      </w:r>
      <w:r w:rsidR="00790A9A" w:rsidRPr="00106AC0">
        <w:rPr>
          <w:sz w:val="20"/>
          <w:szCs w:val="20"/>
        </w:rPr>
        <w:t>, y la “Casa de contratación”</w:t>
      </w:r>
      <w:r w:rsidR="004D416D" w:rsidRPr="00106AC0">
        <w:rPr>
          <w:sz w:val="20"/>
          <w:szCs w:val="20"/>
        </w:rPr>
        <w:t>, sin embargo, hay</w:t>
      </w:r>
      <w:r w:rsidR="00790A9A" w:rsidRPr="00106AC0">
        <w:rPr>
          <w:sz w:val="20"/>
          <w:szCs w:val="20"/>
        </w:rPr>
        <w:t xml:space="preserve"> una que se mantiene vigente, y </w:t>
      </w:r>
      <w:r w:rsidR="004D416D" w:rsidRPr="00106AC0">
        <w:rPr>
          <w:sz w:val="20"/>
          <w:szCs w:val="20"/>
        </w:rPr>
        <w:t>es</w:t>
      </w:r>
      <w:r w:rsidR="00790A9A" w:rsidRPr="00106AC0">
        <w:rPr>
          <w:sz w:val="20"/>
          <w:szCs w:val="20"/>
        </w:rPr>
        <w:t>e</w:t>
      </w:r>
      <w:r w:rsidR="004D416D" w:rsidRPr="00106AC0">
        <w:rPr>
          <w:sz w:val="20"/>
          <w:szCs w:val="20"/>
        </w:rPr>
        <w:t xml:space="preserve"> el </w:t>
      </w:r>
      <w:r w:rsidR="00790A9A" w:rsidRPr="00106AC0">
        <w:rPr>
          <w:sz w:val="20"/>
          <w:szCs w:val="20"/>
        </w:rPr>
        <w:t>“</w:t>
      </w:r>
      <w:r w:rsidR="004D416D" w:rsidRPr="00106AC0">
        <w:rPr>
          <w:sz w:val="20"/>
          <w:szCs w:val="20"/>
        </w:rPr>
        <w:t>Cabildo</w:t>
      </w:r>
      <w:r w:rsidR="00790A9A" w:rsidRPr="00106AC0">
        <w:rPr>
          <w:sz w:val="20"/>
          <w:szCs w:val="20"/>
        </w:rPr>
        <w:t>”</w:t>
      </w:r>
      <w:r w:rsidR="004D416D" w:rsidRPr="00106AC0">
        <w:rPr>
          <w:sz w:val="20"/>
          <w:szCs w:val="20"/>
        </w:rPr>
        <w:t xml:space="preserve">, </w:t>
      </w:r>
      <w:r w:rsidR="00790A9A" w:rsidRPr="00106AC0">
        <w:rPr>
          <w:sz w:val="20"/>
          <w:szCs w:val="20"/>
        </w:rPr>
        <w:t>institución de diálogo ciudadano o</w:t>
      </w:r>
      <w:r w:rsidR="004D416D" w:rsidRPr="00106AC0">
        <w:rPr>
          <w:sz w:val="20"/>
          <w:szCs w:val="20"/>
        </w:rPr>
        <w:t xml:space="preserve"> espacios de encuentros entre las ciudadanías y las autoridades, para el diálogo de materias de interés público.</w:t>
      </w:r>
    </w:p>
    <w:p w14:paraId="2375A2C1" w14:textId="77777777" w:rsidR="0040287C" w:rsidRPr="00106AC0" w:rsidRDefault="0040287C" w:rsidP="0040287C">
      <w:pPr>
        <w:spacing w:after="0" w:line="240" w:lineRule="auto"/>
        <w:jc w:val="both"/>
        <w:rPr>
          <w:sz w:val="20"/>
          <w:szCs w:val="20"/>
        </w:rPr>
      </w:pPr>
    </w:p>
    <w:p w14:paraId="7F682DE6" w14:textId="167F49CF" w:rsidR="00790A9A" w:rsidRPr="00106AC0" w:rsidRDefault="00790A9A" w:rsidP="0040287C">
      <w:pPr>
        <w:pStyle w:val="Prrafodelista"/>
        <w:numPr>
          <w:ilvl w:val="0"/>
          <w:numId w:val="21"/>
        </w:numPr>
        <w:spacing w:after="0" w:line="240" w:lineRule="auto"/>
        <w:jc w:val="both"/>
        <w:rPr>
          <w:b/>
          <w:sz w:val="20"/>
          <w:szCs w:val="20"/>
        </w:rPr>
      </w:pPr>
      <w:r w:rsidRPr="00106AC0">
        <w:rPr>
          <w:b/>
          <w:sz w:val="20"/>
          <w:szCs w:val="20"/>
        </w:rPr>
        <w:t>Visiones historiográficas sobre el periodo denominado “Organización de la Republica en Chile, 1823-1830”</w:t>
      </w:r>
    </w:p>
    <w:p w14:paraId="72F1789D" w14:textId="77777777" w:rsidR="0040287C" w:rsidRPr="00106AC0" w:rsidRDefault="0040287C" w:rsidP="0040287C">
      <w:pPr>
        <w:spacing w:after="0" w:line="240" w:lineRule="auto"/>
        <w:ind w:left="360"/>
        <w:jc w:val="both"/>
        <w:rPr>
          <w:sz w:val="20"/>
          <w:szCs w:val="20"/>
        </w:rPr>
      </w:pPr>
    </w:p>
    <w:p w14:paraId="53D582F4" w14:textId="2C053968" w:rsidR="00790A9A" w:rsidRPr="00106AC0" w:rsidRDefault="00790A9A" w:rsidP="0040287C">
      <w:pPr>
        <w:spacing w:after="0" w:line="240" w:lineRule="auto"/>
        <w:jc w:val="both"/>
        <w:rPr>
          <w:sz w:val="20"/>
          <w:szCs w:val="20"/>
        </w:rPr>
      </w:pPr>
      <w:r w:rsidRPr="00106AC0">
        <w:rPr>
          <w:sz w:val="20"/>
          <w:szCs w:val="20"/>
        </w:rPr>
        <w:t xml:space="preserve">Aquí se nos presentan dos visiones fundamentales: </w:t>
      </w:r>
      <w:r w:rsidRPr="00106AC0">
        <w:rPr>
          <w:b/>
          <w:sz w:val="20"/>
          <w:szCs w:val="20"/>
        </w:rPr>
        <w:t>Una denominada como un “período de anarquía”</w:t>
      </w:r>
      <w:r w:rsidRPr="00106AC0">
        <w:rPr>
          <w:sz w:val="20"/>
          <w:szCs w:val="20"/>
        </w:rPr>
        <w:t>, ya que había permanentes cambios de gobiernos (tres en total, más la renuncia de Bernardo O’Higgins), además de la aplicación de constituciones que fueron impracticables por su poca similitud o entendimiento por parte de la ciudadanía (tres en total, 1823, 1826 y 1828). Finalmente los movimientos militares o aparición de “caudillos” que no estaban 100% alineados con las ordenanzas y manejo del “gobierno central”.</w:t>
      </w:r>
      <w:r w:rsidR="00953EDC" w:rsidRPr="00106AC0">
        <w:rPr>
          <w:sz w:val="20"/>
          <w:szCs w:val="20"/>
        </w:rPr>
        <w:t xml:space="preserve"> A esto se sumará una severa crisis económica, debido a que el proceso de independencia en Chile destruyó los campos y sus cultivos, porque ahí se hacían las “batallas” entre patriotas y “realistas”… y sin cultivos no hay comida, y sin comida hay hambre.</w:t>
      </w:r>
      <w:r w:rsidRPr="00106AC0">
        <w:rPr>
          <w:sz w:val="20"/>
          <w:szCs w:val="20"/>
        </w:rPr>
        <w:t xml:space="preserve"> Esto hizo que el país no tuviera estabilidad, no hubiera orden y un poder objetivo.</w:t>
      </w:r>
    </w:p>
    <w:p w14:paraId="34AD0936" w14:textId="77777777" w:rsidR="0040287C" w:rsidRPr="00106AC0" w:rsidRDefault="0040287C" w:rsidP="0040287C">
      <w:pPr>
        <w:spacing w:after="0" w:line="240" w:lineRule="auto"/>
        <w:jc w:val="both"/>
        <w:rPr>
          <w:sz w:val="20"/>
          <w:szCs w:val="20"/>
        </w:rPr>
      </w:pPr>
    </w:p>
    <w:p w14:paraId="69A692C6" w14:textId="123C2646" w:rsidR="00953EDC" w:rsidRPr="00106AC0" w:rsidRDefault="00790A9A" w:rsidP="0040287C">
      <w:pPr>
        <w:spacing w:after="0" w:line="240" w:lineRule="auto"/>
        <w:jc w:val="both"/>
        <w:rPr>
          <w:sz w:val="20"/>
          <w:szCs w:val="20"/>
        </w:rPr>
      </w:pPr>
      <w:r w:rsidRPr="00106AC0">
        <w:rPr>
          <w:b/>
          <w:sz w:val="20"/>
          <w:szCs w:val="20"/>
        </w:rPr>
        <w:t>La otra cara de la moneda estaba en entender este periodo como un “periodo de aprendizaje”</w:t>
      </w:r>
      <w:r w:rsidRPr="00106AC0">
        <w:rPr>
          <w:sz w:val="20"/>
          <w:szCs w:val="20"/>
        </w:rPr>
        <w:t>, que se buscaba un nuevo orden político y la construcción de un “Estado” que tuviera características de “</w:t>
      </w:r>
      <w:r w:rsidR="00476D06" w:rsidRPr="00106AC0">
        <w:rPr>
          <w:sz w:val="20"/>
          <w:szCs w:val="20"/>
        </w:rPr>
        <w:t>República</w:t>
      </w:r>
      <w:r w:rsidRPr="00106AC0">
        <w:rPr>
          <w:sz w:val="20"/>
          <w:szCs w:val="20"/>
        </w:rPr>
        <w:t xml:space="preserve"> democrática”</w:t>
      </w:r>
      <w:r w:rsidR="00476D06" w:rsidRPr="00106AC0">
        <w:rPr>
          <w:sz w:val="20"/>
          <w:szCs w:val="20"/>
        </w:rPr>
        <w:t xml:space="preserve"> (ordenada en una constitución que reconozca la separación </w:t>
      </w:r>
      <w:r w:rsidR="00953EDC" w:rsidRPr="00106AC0">
        <w:rPr>
          <w:sz w:val="20"/>
          <w:szCs w:val="20"/>
        </w:rPr>
        <w:t>de los “</w:t>
      </w:r>
      <w:r w:rsidR="00476D06" w:rsidRPr="00106AC0">
        <w:rPr>
          <w:sz w:val="20"/>
          <w:szCs w:val="20"/>
        </w:rPr>
        <w:t>poderes del Estado” y reconociera los derechos y deberes de la sociedad, asegurando o pretendiendo asegurar una “participación ciudadana” a través de la “democracia”)</w:t>
      </w:r>
      <w:r w:rsidRPr="00106AC0">
        <w:rPr>
          <w:sz w:val="20"/>
          <w:szCs w:val="20"/>
        </w:rPr>
        <w:t>, </w:t>
      </w:r>
      <w:r w:rsidRPr="00106AC0">
        <w:rPr>
          <w:rFonts w:cstheme="minorHAnsi"/>
          <w:sz w:val="20"/>
          <w:szCs w:val="20"/>
          <w:shd w:val="clear" w:color="auto" w:fill="F8F8F8"/>
        </w:rPr>
        <w:t>en el cual la elite dirigente adquirió experiencia a través de distintos ensayos const</w:t>
      </w:r>
      <w:r w:rsidR="00476D06" w:rsidRPr="00106AC0">
        <w:rPr>
          <w:rFonts w:cstheme="minorHAnsi"/>
          <w:sz w:val="20"/>
          <w:szCs w:val="20"/>
          <w:shd w:val="clear" w:color="auto" w:fill="F8F8F8"/>
        </w:rPr>
        <w:t>itucionales y gobiernos, en  un marco de discusión o debate político entre ellos</w:t>
      </w:r>
      <w:r w:rsidRPr="00106AC0">
        <w:rPr>
          <w:rFonts w:cstheme="minorHAnsi"/>
          <w:sz w:val="20"/>
          <w:szCs w:val="20"/>
          <w:shd w:val="clear" w:color="auto" w:fill="F8F8F8"/>
        </w:rPr>
        <w:t>.</w:t>
      </w:r>
      <w:r w:rsidR="00953EDC" w:rsidRPr="00106AC0">
        <w:rPr>
          <w:rFonts w:cstheme="minorHAnsi"/>
          <w:sz w:val="20"/>
          <w:szCs w:val="20"/>
          <w:shd w:val="clear" w:color="auto" w:fill="F8F8F8"/>
        </w:rPr>
        <w:t xml:space="preserve"> </w:t>
      </w:r>
      <w:r w:rsidR="00953EDC" w:rsidRPr="00106AC0">
        <w:rPr>
          <w:sz w:val="20"/>
          <w:szCs w:val="20"/>
        </w:rPr>
        <w:t>El diálogo y debate permanente entre la clase política generará “ideas” sobre la mejor manera de gobernar y organizar al nuevo país. Y para que existiera orden y respeto a la ley, se deberán crear “constituciones” en donde se redacten todas esas ideas que surgen a través de los debates.</w:t>
      </w:r>
    </w:p>
    <w:p w14:paraId="3F5F3AC6" w14:textId="77777777" w:rsidR="0040287C" w:rsidRPr="00106AC0" w:rsidRDefault="0040287C" w:rsidP="0040287C">
      <w:pPr>
        <w:spacing w:after="0" w:line="240" w:lineRule="auto"/>
        <w:jc w:val="both"/>
        <w:rPr>
          <w:sz w:val="20"/>
          <w:szCs w:val="20"/>
        </w:rPr>
      </w:pPr>
    </w:p>
    <w:p w14:paraId="047F2140" w14:textId="6DAC46B6" w:rsidR="00476D06" w:rsidRPr="00106AC0" w:rsidRDefault="0040287C" w:rsidP="0040287C">
      <w:pPr>
        <w:pStyle w:val="Prrafodelista"/>
        <w:numPr>
          <w:ilvl w:val="0"/>
          <w:numId w:val="21"/>
        </w:numPr>
        <w:spacing w:after="0" w:line="240" w:lineRule="auto"/>
        <w:rPr>
          <w:rFonts w:cstheme="minorHAnsi"/>
          <w:b/>
          <w:sz w:val="20"/>
          <w:szCs w:val="20"/>
        </w:rPr>
      </w:pPr>
      <w:r w:rsidRPr="00106AC0">
        <w:rPr>
          <w:b/>
          <w:noProof/>
          <w:lang w:eastAsia="es-CL"/>
        </w:rPr>
        <w:drawing>
          <wp:anchor distT="0" distB="0" distL="114300" distR="114300" simplePos="0" relativeHeight="251653120" behindDoc="0" locked="0" layoutInCell="1" allowOverlap="1" wp14:anchorId="1FE78B04" wp14:editId="79C1C30E">
            <wp:simplePos x="0" y="0"/>
            <wp:positionH relativeFrom="margin">
              <wp:posOffset>1478915</wp:posOffset>
            </wp:positionH>
            <wp:positionV relativeFrom="paragraph">
              <wp:posOffset>277495</wp:posOffset>
            </wp:positionV>
            <wp:extent cx="1168744" cy="150495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1168744"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C0">
        <w:rPr>
          <w:b/>
          <w:noProof/>
          <w:lang w:eastAsia="es-CL"/>
        </w:rPr>
        <w:drawing>
          <wp:anchor distT="0" distB="0" distL="114300" distR="114300" simplePos="0" relativeHeight="251652096" behindDoc="1" locked="0" layoutInCell="1" allowOverlap="1" wp14:anchorId="44350837" wp14:editId="17027E22">
            <wp:simplePos x="0" y="0"/>
            <wp:positionH relativeFrom="margin">
              <wp:posOffset>278765</wp:posOffset>
            </wp:positionH>
            <wp:positionV relativeFrom="paragraph">
              <wp:posOffset>267970</wp:posOffset>
            </wp:positionV>
            <wp:extent cx="1219200" cy="1531179"/>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grayscl/>
                      <a:lum bright="-20000" contrast="40000"/>
                      <a:extLst>
                        <a:ext uri="{28A0092B-C50C-407E-A947-70E740481C1C}">
                          <a14:useLocalDpi xmlns:a14="http://schemas.microsoft.com/office/drawing/2010/main" val="0"/>
                        </a:ext>
                      </a:extLst>
                    </a:blip>
                    <a:srcRect/>
                    <a:stretch>
                      <a:fillRect/>
                    </a:stretch>
                  </pic:blipFill>
                  <pic:spPr bwMode="auto">
                    <a:xfrm>
                      <a:off x="0" y="0"/>
                      <a:ext cx="1219200" cy="1531179"/>
                    </a:xfrm>
                    <a:prstGeom prst="rect">
                      <a:avLst/>
                    </a:prstGeom>
                    <a:noFill/>
                    <a:ln>
                      <a:noFill/>
                    </a:ln>
                  </pic:spPr>
                </pic:pic>
              </a:graphicData>
            </a:graphic>
            <wp14:sizeRelH relativeFrom="page">
              <wp14:pctWidth>0</wp14:pctWidth>
            </wp14:sizeRelH>
            <wp14:sizeRelV relativeFrom="page">
              <wp14:pctHeight>0</wp14:pctHeight>
            </wp14:sizeRelV>
          </wp:anchor>
        </w:drawing>
      </w:r>
      <w:r w:rsidR="00953EDC" w:rsidRPr="00106AC0">
        <w:rPr>
          <w:rFonts w:cstheme="minorHAnsi"/>
          <w:b/>
          <w:sz w:val="20"/>
          <w:szCs w:val="20"/>
        </w:rPr>
        <w:t>Ensayos constituciones de 1823, 1826 y 1828</w:t>
      </w:r>
    </w:p>
    <w:tbl>
      <w:tblPr>
        <w:tblStyle w:val="Tablaconcuadrcula"/>
        <w:tblpPr w:leftFromText="141" w:rightFromText="141" w:vertAnchor="text" w:horzAnchor="margin" w:tblpXSpec="right" w:tblpY="288"/>
        <w:tblW w:w="0" w:type="auto"/>
        <w:tblLook w:val="04A0" w:firstRow="1" w:lastRow="0" w:firstColumn="1" w:lastColumn="0" w:noHBand="0" w:noVBand="1"/>
      </w:tblPr>
      <w:tblGrid>
        <w:gridCol w:w="1302"/>
        <w:gridCol w:w="1497"/>
        <w:gridCol w:w="1312"/>
      </w:tblGrid>
      <w:tr w:rsidR="00106AC0" w:rsidRPr="00106AC0" w14:paraId="4F7726C2" w14:textId="77777777" w:rsidTr="0040287C">
        <w:tc>
          <w:tcPr>
            <w:tcW w:w="1302" w:type="dxa"/>
          </w:tcPr>
          <w:p w14:paraId="3E92CC0E" w14:textId="77777777" w:rsidR="0040287C" w:rsidRPr="00106AC0" w:rsidRDefault="0040287C" w:rsidP="0040287C">
            <w:pPr>
              <w:autoSpaceDE w:val="0"/>
              <w:autoSpaceDN w:val="0"/>
              <w:adjustRightInd w:val="0"/>
              <w:rPr>
                <w:rFonts w:ascii="Arial" w:hAnsi="Arial" w:cs="Arial"/>
                <w:i/>
                <w:sz w:val="16"/>
                <w:szCs w:val="16"/>
                <w:lang w:val="es-CL"/>
              </w:rPr>
            </w:pPr>
            <w:r w:rsidRPr="00106AC0">
              <w:rPr>
                <w:rFonts w:ascii="Arial" w:hAnsi="Arial" w:cs="Arial"/>
                <w:i/>
                <w:sz w:val="16"/>
                <w:szCs w:val="16"/>
                <w:lang w:val="es-CL"/>
              </w:rPr>
              <w:t>Constitución 1823 o “Moralista”</w:t>
            </w:r>
          </w:p>
        </w:tc>
        <w:tc>
          <w:tcPr>
            <w:tcW w:w="1497" w:type="dxa"/>
          </w:tcPr>
          <w:p w14:paraId="20AAF873" w14:textId="77777777" w:rsidR="0040287C" w:rsidRPr="00106AC0" w:rsidRDefault="0040287C" w:rsidP="0040287C">
            <w:pPr>
              <w:autoSpaceDE w:val="0"/>
              <w:autoSpaceDN w:val="0"/>
              <w:adjustRightInd w:val="0"/>
              <w:rPr>
                <w:rFonts w:ascii="Arial" w:hAnsi="Arial" w:cs="Arial"/>
                <w:i/>
                <w:sz w:val="16"/>
                <w:szCs w:val="16"/>
                <w:lang w:val="es-CL"/>
              </w:rPr>
            </w:pPr>
            <w:r w:rsidRPr="00106AC0">
              <w:rPr>
                <w:rFonts w:ascii="Arial" w:hAnsi="Arial" w:cs="Arial"/>
                <w:i/>
                <w:sz w:val="16"/>
                <w:szCs w:val="16"/>
                <w:lang w:val="es-CL"/>
              </w:rPr>
              <w:t>Leyes federales 1826</w:t>
            </w:r>
          </w:p>
        </w:tc>
        <w:tc>
          <w:tcPr>
            <w:tcW w:w="1312" w:type="dxa"/>
          </w:tcPr>
          <w:p w14:paraId="5A0A1291" w14:textId="77777777" w:rsidR="0040287C" w:rsidRPr="00106AC0" w:rsidRDefault="0040287C" w:rsidP="0040287C">
            <w:pPr>
              <w:autoSpaceDE w:val="0"/>
              <w:autoSpaceDN w:val="0"/>
              <w:adjustRightInd w:val="0"/>
              <w:rPr>
                <w:rFonts w:ascii="Arial" w:hAnsi="Arial" w:cs="Arial"/>
                <w:i/>
                <w:sz w:val="16"/>
                <w:szCs w:val="16"/>
                <w:lang w:val="es-CL"/>
              </w:rPr>
            </w:pPr>
            <w:r w:rsidRPr="00106AC0">
              <w:rPr>
                <w:rFonts w:ascii="Arial" w:hAnsi="Arial" w:cs="Arial"/>
                <w:i/>
                <w:sz w:val="16"/>
                <w:szCs w:val="16"/>
                <w:lang w:val="es-CL"/>
              </w:rPr>
              <w:t>Constitución 1828 o “liberal”</w:t>
            </w:r>
          </w:p>
        </w:tc>
      </w:tr>
      <w:tr w:rsidR="00106AC0" w:rsidRPr="00106AC0" w14:paraId="79831333" w14:textId="77777777" w:rsidTr="0040287C">
        <w:tc>
          <w:tcPr>
            <w:tcW w:w="1302" w:type="dxa"/>
          </w:tcPr>
          <w:p w14:paraId="2916B167"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p w14:paraId="66A0767C"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tc>
        <w:tc>
          <w:tcPr>
            <w:tcW w:w="1497" w:type="dxa"/>
          </w:tcPr>
          <w:p w14:paraId="34EE6A7C"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p w14:paraId="3977DF0E"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tc>
        <w:tc>
          <w:tcPr>
            <w:tcW w:w="1312" w:type="dxa"/>
          </w:tcPr>
          <w:p w14:paraId="46B4E4EB"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p w14:paraId="24BED421" w14:textId="77777777" w:rsidR="0040287C" w:rsidRPr="00106AC0" w:rsidRDefault="0040287C" w:rsidP="0040287C">
            <w:pPr>
              <w:autoSpaceDE w:val="0"/>
              <w:autoSpaceDN w:val="0"/>
              <w:adjustRightInd w:val="0"/>
              <w:rPr>
                <w:rFonts w:ascii="Arial" w:hAnsi="Arial" w:cs="Arial"/>
                <w:i/>
                <w:sz w:val="16"/>
                <w:szCs w:val="16"/>
                <w:lang w:val="es-CL"/>
              </w:rPr>
            </w:pPr>
            <w:proofErr w:type="spellStart"/>
            <w:r w:rsidRPr="00106AC0">
              <w:rPr>
                <w:rFonts w:ascii="Arial" w:hAnsi="Arial" w:cs="Arial"/>
                <w:i/>
                <w:sz w:val="16"/>
                <w:szCs w:val="16"/>
                <w:lang w:val="es-CL"/>
              </w:rPr>
              <w:t>blablablablabla</w:t>
            </w:r>
            <w:proofErr w:type="spellEnd"/>
          </w:p>
          <w:p w14:paraId="47DCB7C6" w14:textId="77777777" w:rsidR="0040287C" w:rsidRPr="00106AC0" w:rsidRDefault="0040287C" w:rsidP="0040287C">
            <w:pPr>
              <w:autoSpaceDE w:val="0"/>
              <w:autoSpaceDN w:val="0"/>
              <w:adjustRightInd w:val="0"/>
              <w:rPr>
                <w:rFonts w:ascii="Arial" w:hAnsi="Arial" w:cs="Arial"/>
                <w:i/>
                <w:sz w:val="16"/>
                <w:szCs w:val="16"/>
                <w:lang w:val="es-CL"/>
              </w:rPr>
            </w:pPr>
          </w:p>
        </w:tc>
      </w:tr>
    </w:tbl>
    <w:p w14:paraId="423D5BF4" w14:textId="58506DD9" w:rsidR="00E660B5" w:rsidRPr="00106AC0" w:rsidRDefault="0040287C" w:rsidP="0040287C">
      <w:pPr>
        <w:spacing w:after="0" w:line="240" w:lineRule="auto"/>
        <w:rPr>
          <w:rFonts w:cstheme="minorHAnsi"/>
          <w:bCs/>
          <w:i/>
          <w:sz w:val="16"/>
          <w:szCs w:val="16"/>
        </w:rPr>
      </w:pPr>
      <w:r w:rsidRPr="00106AC0">
        <w:rPr>
          <w:noProof/>
          <w:lang w:val="es-CL" w:eastAsia="es-CL"/>
        </w:rPr>
        <w:drawing>
          <wp:anchor distT="0" distB="0" distL="114300" distR="114300" simplePos="0" relativeHeight="251654144" behindDoc="1" locked="0" layoutInCell="1" allowOverlap="1" wp14:anchorId="362CA863" wp14:editId="40C3F0BC">
            <wp:simplePos x="0" y="0"/>
            <wp:positionH relativeFrom="column">
              <wp:posOffset>2726690</wp:posOffset>
            </wp:positionH>
            <wp:positionV relativeFrom="paragraph">
              <wp:posOffset>10160</wp:posOffset>
            </wp:positionV>
            <wp:extent cx="1222378" cy="145732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grayscl/>
                      <a:lum bright="-20000" contrast="40000"/>
                      <a:extLst>
                        <a:ext uri="{28A0092B-C50C-407E-A947-70E740481C1C}">
                          <a14:useLocalDpi xmlns:a14="http://schemas.microsoft.com/office/drawing/2010/main" val="0"/>
                        </a:ext>
                      </a:extLst>
                    </a:blip>
                    <a:srcRect/>
                    <a:stretch>
                      <a:fillRect/>
                    </a:stretch>
                  </pic:blipFill>
                  <pic:spPr bwMode="auto">
                    <a:xfrm>
                      <a:off x="0" y="0"/>
                      <a:ext cx="1222378"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C0">
        <w:rPr>
          <w:rFonts w:cstheme="minorHAnsi"/>
        </w:rPr>
        <w:t xml:space="preserve">                                                                                                                               </w:t>
      </w:r>
      <w:r w:rsidRPr="00106AC0">
        <w:rPr>
          <w:rFonts w:cstheme="minorHAnsi"/>
          <w:bCs/>
          <w:sz w:val="20"/>
          <w:szCs w:val="20"/>
        </w:rPr>
        <w:t xml:space="preserve"> </w:t>
      </w:r>
      <w:r w:rsidR="00E660B5" w:rsidRPr="00106AC0">
        <w:rPr>
          <w:rFonts w:cstheme="minorHAnsi"/>
          <w:bCs/>
          <w:i/>
          <w:sz w:val="16"/>
          <w:szCs w:val="16"/>
        </w:rPr>
        <w:t>Ejemplo</w:t>
      </w:r>
      <w:r w:rsidR="00B92700" w:rsidRPr="00106AC0">
        <w:rPr>
          <w:rFonts w:cstheme="minorHAnsi"/>
          <w:bCs/>
          <w:i/>
          <w:sz w:val="16"/>
          <w:szCs w:val="16"/>
        </w:rPr>
        <w:t xml:space="preserve"> para que hagas tu </w:t>
      </w:r>
      <w:r w:rsidR="00E660B5" w:rsidRPr="00106AC0">
        <w:rPr>
          <w:rFonts w:cstheme="minorHAnsi"/>
          <w:bCs/>
          <w:i/>
          <w:sz w:val="16"/>
          <w:szCs w:val="16"/>
        </w:rPr>
        <w:t>“cuadro comparativo”:</w:t>
      </w:r>
    </w:p>
    <w:p w14:paraId="497D7A5E" w14:textId="77777777" w:rsidR="00E660B5" w:rsidRPr="00106AC0" w:rsidRDefault="00E660B5" w:rsidP="0040287C">
      <w:pPr>
        <w:spacing w:after="0" w:line="240" w:lineRule="auto"/>
        <w:rPr>
          <w:rFonts w:cstheme="minorHAnsi"/>
          <w:bCs/>
          <w:sz w:val="20"/>
          <w:szCs w:val="20"/>
        </w:rPr>
      </w:pPr>
    </w:p>
    <w:p w14:paraId="00692227" w14:textId="77777777" w:rsidR="0040287C" w:rsidRPr="00106AC0" w:rsidRDefault="0040287C" w:rsidP="0040287C">
      <w:pPr>
        <w:pStyle w:val="Prrafodelista"/>
        <w:spacing w:after="0" w:line="240" w:lineRule="auto"/>
        <w:rPr>
          <w:rFonts w:cstheme="minorHAnsi"/>
          <w:bCs/>
          <w:sz w:val="20"/>
          <w:szCs w:val="20"/>
        </w:rPr>
      </w:pPr>
    </w:p>
    <w:p w14:paraId="5C4FE2DF" w14:textId="77777777" w:rsidR="0040287C" w:rsidRPr="00106AC0" w:rsidRDefault="0040287C" w:rsidP="0040287C">
      <w:pPr>
        <w:pStyle w:val="Prrafodelista"/>
        <w:spacing w:after="0" w:line="240" w:lineRule="auto"/>
        <w:rPr>
          <w:rFonts w:cstheme="minorHAnsi"/>
          <w:bCs/>
          <w:sz w:val="20"/>
          <w:szCs w:val="20"/>
        </w:rPr>
      </w:pPr>
    </w:p>
    <w:p w14:paraId="7FBF6165" w14:textId="77777777" w:rsidR="0040287C" w:rsidRPr="00106AC0" w:rsidRDefault="0040287C" w:rsidP="0040287C">
      <w:pPr>
        <w:pStyle w:val="Prrafodelista"/>
        <w:spacing w:after="0" w:line="240" w:lineRule="auto"/>
        <w:rPr>
          <w:rFonts w:cstheme="minorHAnsi"/>
          <w:bCs/>
          <w:sz w:val="20"/>
          <w:szCs w:val="20"/>
        </w:rPr>
      </w:pPr>
    </w:p>
    <w:p w14:paraId="6C086CDB" w14:textId="77777777" w:rsidR="0040287C" w:rsidRPr="00106AC0" w:rsidRDefault="0040287C" w:rsidP="0040287C">
      <w:pPr>
        <w:pStyle w:val="Prrafodelista"/>
        <w:spacing w:after="0" w:line="240" w:lineRule="auto"/>
        <w:rPr>
          <w:rFonts w:cstheme="minorHAnsi"/>
          <w:bCs/>
          <w:sz w:val="20"/>
          <w:szCs w:val="20"/>
        </w:rPr>
      </w:pPr>
    </w:p>
    <w:p w14:paraId="7D961605" w14:textId="77777777" w:rsidR="0040287C" w:rsidRPr="00106AC0" w:rsidRDefault="0040287C" w:rsidP="0040287C">
      <w:pPr>
        <w:spacing w:after="0" w:line="240" w:lineRule="auto"/>
        <w:ind w:left="360"/>
        <w:rPr>
          <w:rFonts w:cstheme="minorHAnsi"/>
          <w:bCs/>
          <w:sz w:val="20"/>
          <w:szCs w:val="20"/>
        </w:rPr>
      </w:pPr>
    </w:p>
    <w:p w14:paraId="01D7B063" w14:textId="77777777" w:rsidR="0040287C" w:rsidRPr="00106AC0" w:rsidRDefault="0040287C" w:rsidP="0040287C">
      <w:pPr>
        <w:pStyle w:val="Prrafodelista"/>
        <w:spacing w:after="0" w:line="240" w:lineRule="auto"/>
        <w:rPr>
          <w:rFonts w:cstheme="minorHAnsi"/>
          <w:bCs/>
          <w:sz w:val="20"/>
          <w:szCs w:val="20"/>
        </w:rPr>
      </w:pPr>
    </w:p>
    <w:p w14:paraId="64BF374A" w14:textId="77777777" w:rsidR="00437C7A" w:rsidRPr="00106AC0" w:rsidRDefault="00437C7A" w:rsidP="0040287C">
      <w:pPr>
        <w:pStyle w:val="Prrafodelista"/>
        <w:spacing w:after="0" w:line="240" w:lineRule="auto"/>
        <w:rPr>
          <w:rFonts w:cstheme="minorHAnsi"/>
          <w:bCs/>
          <w:sz w:val="20"/>
          <w:szCs w:val="20"/>
        </w:rPr>
      </w:pPr>
    </w:p>
    <w:p w14:paraId="1F22100B" w14:textId="77777777" w:rsidR="0040287C" w:rsidRPr="00106AC0" w:rsidRDefault="0040287C" w:rsidP="00437C7A">
      <w:pPr>
        <w:spacing w:after="0" w:line="240" w:lineRule="auto"/>
        <w:jc w:val="both"/>
        <w:rPr>
          <w:rFonts w:cstheme="minorHAnsi"/>
          <w:bCs/>
          <w:sz w:val="20"/>
          <w:szCs w:val="20"/>
        </w:rPr>
      </w:pPr>
    </w:p>
    <w:p w14:paraId="323D4996" w14:textId="02613C88" w:rsidR="00953EDC" w:rsidRPr="00106AC0" w:rsidRDefault="00953EDC" w:rsidP="0040287C">
      <w:pPr>
        <w:pStyle w:val="Prrafodelista"/>
        <w:numPr>
          <w:ilvl w:val="0"/>
          <w:numId w:val="21"/>
        </w:numPr>
        <w:spacing w:after="0" w:line="240" w:lineRule="auto"/>
        <w:jc w:val="both"/>
        <w:rPr>
          <w:rFonts w:cstheme="minorHAnsi"/>
          <w:b/>
          <w:bCs/>
          <w:sz w:val="20"/>
          <w:szCs w:val="20"/>
        </w:rPr>
      </w:pPr>
      <w:r w:rsidRPr="00106AC0">
        <w:rPr>
          <w:b/>
          <w:sz w:val="20"/>
          <w:szCs w:val="20"/>
        </w:rPr>
        <w:lastRenderedPageBreak/>
        <w:t>Principales bandos o grupos políticos de esta época</w:t>
      </w:r>
    </w:p>
    <w:p w14:paraId="37F72E0B" w14:textId="028CD976" w:rsidR="0040287C" w:rsidRPr="00106AC0" w:rsidRDefault="00437C7A" w:rsidP="00437C7A">
      <w:pPr>
        <w:tabs>
          <w:tab w:val="left" w:pos="2835"/>
        </w:tabs>
        <w:spacing w:after="0" w:line="240" w:lineRule="auto"/>
        <w:jc w:val="both"/>
        <w:rPr>
          <w:rFonts w:cstheme="minorHAnsi"/>
          <w:bCs/>
          <w:sz w:val="20"/>
          <w:szCs w:val="20"/>
        </w:rPr>
      </w:pPr>
      <w:r w:rsidRPr="00106AC0">
        <w:rPr>
          <w:rFonts w:cstheme="minorHAnsi"/>
          <w:bCs/>
          <w:sz w:val="20"/>
          <w:szCs w:val="20"/>
        </w:rPr>
        <w:tab/>
      </w:r>
    </w:p>
    <w:p w14:paraId="2139FFBF" w14:textId="49150E97" w:rsidR="00437C7A" w:rsidRPr="00106AC0" w:rsidRDefault="00953EDC" w:rsidP="0040287C">
      <w:pPr>
        <w:spacing w:after="0" w:line="240" w:lineRule="auto"/>
        <w:jc w:val="both"/>
        <w:rPr>
          <w:rFonts w:cstheme="minorHAnsi"/>
          <w:bCs/>
          <w:sz w:val="20"/>
          <w:szCs w:val="20"/>
        </w:rPr>
      </w:pPr>
      <w:r w:rsidRPr="00106AC0">
        <w:rPr>
          <w:rFonts w:cstheme="minorHAnsi"/>
          <w:bCs/>
          <w:sz w:val="20"/>
          <w:szCs w:val="20"/>
        </w:rPr>
        <w:t xml:space="preserve">Los principales bandos políticos que debatirán y promoverán las tres constituciones de esta época fueron: </w:t>
      </w:r>
    </w:p>
    <w:p w14:paraId="220AC7E9" w14:textId="372C8793" w:rsidR="00953EDC" w:rsidRPr="00106AC0" w:rsidRDefault="00953EDC" w:rsidP="0040287C">
      <w:pPr>
        <w:pStyle w:val="Prrafodelista"/>
        <w:numPr>
          <w:ilvl w:val="0"/>
          <w:numId w:val="22"/>
        </w:numPr>
        <w:spacing w:after="0" w:line="240" w:lineRule="auto"/>
        <w:ind w:left="567"/>
        <w:jc w:val="both"/>
        <w:rPr>
          <w:rFonts w:cstheme="minorHAnsi"/>
          <w:bCs/>
          <w:sz w:val="20"/>
          <w:szCs w:val="20"/>
        </w:rPr>
      </w:pPr>
      <w:r w:rsidRPr="00106AC0">
        <w:rPr>
          <w:rFonts w:cstheme="minorHAnsi"/>
          <w:b/>
          <w:bCs/>
          <w:sz w:val="20"/>
          <w:szCs w:val="20"/>
        </w:rPr>
        <w:t>Bando de los “liberales”:</w:t>
      </w:r>
      <w:r w:rsidR="00E660B5" w:rsidRPr="00106AC0">
        <w:rPr>
          <w:rFonts w:cstheme="minorHAnsi"/>
          <w:bCs/>
          <w:sz w:val="20"/>
          <w:szCs w:val="20"/>
        </w:rPr>
        <w:t xml:space="preserve"> defensores de un Estado que otorgue más libertades individuales a las personas y que el poder de administración del Estado no sean concentrado en un grupo, lugar o institución. Dentro d los liberales encontramos a:</w:t>
      </w:r>
    </w:p>
    <w:p w14:paraId="606D0446" w14:textId="7E5470E0" w:rsidR="00953EDC" w:rsidRPr="00106AC0" w:rsidRDefault="00953EDC" w:rsidP="0040287C">
      <w:pPr>
        <w:pStyle w:val="Prrafodelista"/>
        <w:numPr>
          <w:ilvl w:val="0"/>
          <w:numId w:val="23"/>
        </w:numPr>
        <w:spacing w:after="0" w:line="240" w:lineRule="auto"/>
        <w:jc w:val="both"/>
        <w:rPr>
          <w:rFonts w:cstheme="minorHAnsi"/>
          <w:bCs/>
          <w:sz w:val="20"/>
          <w:szCs w:val="20"/>
        </w:rPr>
      </w:pPr>
      <w:r w:rsidRPr="00106AC0">
        <w:rPr>
          <w:b/>
          <w:sz w:val="20"/>
          <w:szCs w:val="20"/>
        </w:rPr>
        <w:t>PIPIOLOS:</w:t>
      </w:r>
      <w:r w:rsidRPr="00106AC0">
        <w:rPr>
          <w:sz w:val="20"/>
          <w:szCs w:val="20"/>
        </w:rPr>
        <w:t xml:space="preserve"> Grupo de políticos</w:t>
      </w:r>
      <w:r w:rsidR="00E660B5" w:rsidRPr="00106AC0">
        <w:rPr>
          <w:sz w:val="20"/>
          <w:szCs w:val="20"/>
        </w:rPr>
        <w:t xml:space="preserve"> jóvenes</w:t>
      </w:r>
      <w:r w:rsidRPr="00106AC0">
        <w:rPr>
          <w:sz w:val="20"/>
          <w:szCs w:val="20"/>
        </w:rPr>
        <w:t xml:space="preserve"> que defendían la idea de un Estado republicano con sus </w:t>
      </w:r>
      <w:r w:rsidRPr="00106AC0">
        <w:rPr>
          <w:b/>
          <w:sz w:val="20"/>
          <w:szCs w:val="20"/>
        </w:rPr>
        <w:t>poderes absolutamente independientes</w:t>
      </w:r>
      <w:r w:rsidRPr="00106AC0">
        <w:rPr>
          <w:sz w:val="20"/>
          <w:szCs w:val="20"/>
        </w:rPr>
        <w:t xml:space="preserve">, en donde el Presidente (poder ejecutivo) no esté por sobre los demás. Además de la idea de que el Estado debe </w:t>
      </w:r>
      <w:r w:rsidRPr="00106AC0">
        <w:rPr>
          <w:b/>
          <w:sz w:val="20"/>
          <w:szCs w:val="20"/>
        </w:rPr>
        <w:t>proteger y garantizar las “libertades fundamentales”</w:t>
      </w:r>
      <w:r w:rsidRPr="00106AC0">
        <w:rPr>
          <w:sz w:val="20"/>
          <w:szCs w:val="20"/>
        </w:rPr>
        <w:t xml:space="preserve"> (pensamiento, expresión, de culto y tránsito-reunión)</w:t>
      </w:r>
    </w:p>
    <w:p w14:paraId="70EB673A" w14:textId="7D642781" w:rsidR="00953EDC" w:rsidRPr="00106AC0" w:rsidRDefault="00953EDC" w:rsidP="0040287C">
      <w:pPr>
        <w:pStyle w:val="Prrafodelista"/>
        <w:numPr>
          <w:ilvl w:val="0"/>
          <w:numId w:val="23"/>
        </w:numPr>
        <w:spacing w:after="0" w:line="240" w:lineRule="auto"/>
        <w:jc w:val="both"/>
        <w:rPr>
          <w:rFonts w:cstheme="minorHAnsi"/>
          <w:bCs/>
          <w:sz w:val="20"/>
          <w:szCs w:val="20"/>
        </w:rPr>
      </w:pPr>
      <w:r w:rsidRPr="00106AC0">
        <w:rPr>
          <w:b/>
          <w:sz w:val="20"/>
          <w:szCs w:val="20"/>
        </w:rPr>
        <w:t>FEDERALISTAS:</w:t>
      </w:r>
      <w:r w:rsidRPr="00106AC0">
        <w:rPr>
          <w:sz w:val="20"/>
          <w:szCs w:val="20"/>
        </w:rPr>
        <w:t xml:space="preserve"> Grupo de políticos que compartían algunos ideales con los “pipiolos” (especialmente la de los poderes del Estado independientes y que el presidente no esté por sobre todos ellos), pero que además defendían la idea de que las</w:t>
      </w:r>
      <w:r w:rsidRPr="00106AC0">
        <w:rPr>
          <w:b/>
          <w:sz w:val="20"/>
          <w:szCs w:val="20"/>
        </w:rPr>
        <w:t xml:space="preserve"> provincias</w:t>
      </w:r>
      <w:r w:rsidRPr="00106AC0">
        <w:rPr>
          <w:sz w:val="20"/>
          <w:szCs w:val="20"/>
        </w:rPr>
        <w:t xml:space="preserve"> (actuales regiones) tengan sus propias constituciones, leyes y autoridades</w:t>
      </w:r>
      <w:r w:rsidRPr="00106AC0">
        <w:rPr>
          <w:b/>
          <w:sz w:val="20"/>
          <w:szCs w:val="20"/>
        </w:rPr>
        <w:t>, independientes del gobierno central</w:t>
      </w:r>
      <w:r w:rsidRPr="00106AC0">
        <w:rPr>
          <w:sz w:val="20"/>
          <w:szCs w:val="20"/>
        </w:rPr>
        <w:t xml:space="preserve"> de Santiago</w:t>
      </w:r>
    </w:p>
    <w:p w14:paraId="0553D44D" w14:textId="77777777" w:rsidR="00953EDC" w:rsidRPr="00106AC0" w:rsidRDefault="00953EDC" w:rsidP="0040287C">
      <w:pPr>
        <w:spacing w:after="0" w:line="240" w:lineRule="auto"/>
        <w:jc w:val="both"/>
        <w:rPr>
          <w:rFonts w:cstheme="minorHAnsi"/>
          <w:sz w:val="20"/>
          <w:szCs w:val="20"/>
        </w:rPr>
      </w:pPr>
    </w:p>
    <w:p w14:paraId="6630E9FB" w14:textId="203F226F" w:rsidR="00953EDC" w:rsidRPr="00106AC0" w:rsidRDefault="00953EDC" w:rsidP="0040287C">
      <w:pPr>
        <w:pStyle w:val="Prrafodelista"/>
        <w:numPr>
          <w:ilvl w:val="0"/>
          <w:numId w:val="22"/>
        </w:numPr>
        <w:spacing w:after="0" w:line="240" w:lineRule="auto"/>
        <w:jc w:val="both"/>
        <w:rPr>
          <w:rFonts w:cstheme="minorHAnsi"/>
          <w:bCs/>
          <w:sz w:val="20"/>
          <w:szCs w:val="20"/>
        </w:rPr>
      </w:pPr>
      <w:r w:rsidRPr="00106AC0">
        <w:rPr>
          <w:rFonts w:cstheme="minorHAnsi"/>
          <w:b/>
          <w:bCs/>
          <w:sz w:val="20"/>
          <w:szCs w:val="20"/>
        </w:rPr>
        <w:t>Bando de los “conservadores”</w:t>
      </w:r>
      <w:r w:rsidR="00E660B5" w:rsidRPr="00106AC0">
        <w:rPr>
          <w:rFonts w:cstheme="minorHAnsi"/>
          <w:b/>
          <w:bCs/>
          <w:sz w:val="20"/>
          <w:szCs w:val="20"/>
        </w:rPr>
        <w:t>:</w:t>
      </w:r>
      <w:r w:rsidR="00E660B5" w:rsidRPr="00106AC0">
        <w:rPr>
          <w:rFonts w:cstheme="minorHAnsi"/>
          <w:bCs/>
          <w:sz w:val="20"/>
          <w:szCs w:val="20"/>
        </w:rPr>
        <w:t xml:space="preserve"> </w:t>
      </w:r>
      <w:r w:rsidR="00E660B5" w:rsidRPr="00106AC0">
        <w:rPr>
          <w:sz w:val="20"/>
          <w:szCs w:val="20"/>
        </w:rPr>
        <w:t xml:space="preserve">busca la conformación de un sistema político que garantice, por sobre todo, el orden público antes de las “libertades individuales”, para una mayor estabilidad del Estado, marcado así por un irrestricto respeto por la ley y las autoridades. Encontramos dentro de este grupo a: </w:t>
      </w:r>
    </w:p>
    <w:p w14:paraId="7427C894" w14:textId="0FD3CD4D" w:rsidR="00E660B5" w:rsidRPr="00106AC0" w:rsidRDefault="00E660B5" w:rsidP="0040287C">
      <w:pPr>
        <w:pStyle w:val="Prrafodelista"/>
        <w:numPr>
          <w:ilvl w:val="0"/>
          <w:numId w:val="23"/>
        </w:numPr>
        <w:spacing w:after="0" w:line="240" w:lineRule="auto"/>
        <w:jc w:val="both"/>
        <w:rPr>
          <w:rFonts w:cstheme="minorHAnsi"/>
          <w:bCs/>
          <w:sz w:val="20"/>
          <w:szCs w:val="20"/>
        </w:rPr>
      </w:pPr>
      <w:r w:rsidRPr="00106AC0">
        <w:rPr>
          <w:rFonts w:cstheme="minorHAnsi"/>
          <w:b/>
          <w:noProof/>
          <w:sz w:val="20"/>
          <w:szCs w:val="20"/>
          <w:lang w:eastAsia="es-CL"/>
        </w:rPr>
        <w:t xml:space="preserve">PELUCONES: </w:t>
      </w:r>
      <w:r w:rsidRPr="00106AC0">
        <w:rPr>
          <w:rFonts w:cstheme="minorHAnsi"/>
          <w:sz w:val="20"/>
          <w:szCs w:val="20"/>
        </w:rPr>
        <w:t xml:space="preserve">Agrupaba a la vieja aristocracia </w:t>
      </w:r>
      <w:r w:rsidRPr="00106AC0">
        <w:rPr>
          <w:rFonts w:cstheme="minorHAnsi"/>
          <w:b/>
          <w:sz w:val="20"/>
          <w:szCs w:val="20"/>
        </w:rPr>
        <w:t>conservadora</w:t>
      </w:r>
      <w:r w:rsidRPr="00106AC0">
        <w:rPr>
          <w:rFonts w:cstheme="minorHAnsi"/>
          <w:sz w:val="20"/>
          <w:szCs w:val="20"/>
        </w:rPr>
        <w:t xml:space="preserve">, partidaria de un </w:t>
      </w:r>
      <w:r w:rsidRPr="00106AC0">
        <w:rPr>
          <w:rFonts w:cstheme="minorHAnsi"/>
          <w:b/>
          <w:sz w:val="20"/>
          <w:szCs w:val="20"/>
        </w:rPr>
        <w:t>gobierno fuerte, autoritario</w:t>
      </w:r>
      <w:r w:rsidRPr="00106AC0">
        <w:rPr>
          <w:rFonts w:cstheme="minorHAnsi"/>
          <w:sz w:val="20"/>
          <w:szCs w:val="20"/>
        </w:rPr>
        <w:t xml:space="preserve">, centralizado en Santiago y de reformas económicas moderadas. </w:t>
      </w:r>
      <w:r w:rsidRPr="00106AC0">
        <w:rPr>
          <w:rFonts w:cstheme="minorHAnsi"/>
          <w:b/>
          <w:sz w:val="20"/>
          <w:szCs w:val="20"/>
        </w:rPr>
        <w:t>Defensora de la Iglesia Catól</w:t>
      </w:r>
      <w:r w:rsidRPr="00106AC0">
        <w:rPr>
          <w:rFonts w:cstheme="minorHAnsi"/>
          <w:sz w:val="20"/>
          <w:szCs w:val="20"/>
        </w:rPr>
        <w:t xml:space="preserve">ica y sus privilegios y que ésta sea el principal agente educador de la población, por lo que </w:t>
      </w:r>
      <w:r w:rsidRPr="00106AC0">
        <w:rPr>
          <w:rFonts w:cstheme="minorHAnsi"/>
          <w:b/>
          <w:sz w:val="20"/>
          <w:szCs w:val="20"/>
        </w:rPr>
        <w:t>la gente debía obedecer los principios cristianos, debiendo estar unida al Estado.</w:t>
      </w:r>
    </w:p>
    <w:p w14:paraId="4B77CAD4" w14:textId="5EBD993D" w:rsidR="00E660B5" w:rsidRPr="00106AC0" w:rsidRDefault="00E660B5" w:rsidP="0040287C">
      <w:pPr>
        <w:pStyle w:val="Prrafodelista"/>
        <w:numPr>
          <w:ilvl w:val="0"/>
          <w:numId w:val="23"/>
        </w:numPr>
        <w:spacing w:after="0" w:line="240" w:lineRule="auto"/>
        <w:jc w:val="both"/>
        <w:rPr>
          <w:rFonts w:cstheme="minorHAnsi"/>
          <w:bCs/>
          <w:sz w:val="20"/>
          <w:szCs w:val="20"/>
        </w:rPr>
      </w:pPr>
      <w:r w:rsidRPr="00106AC0">
        <w:rPr>
          <w:rFonts w:cstheme="minorHAnsi"/>
          <w:b/>
          <w:noProof/>
          <w:sz w:val="20"/>
          <w:szCs w:val="20"/>
          <w:lang w:eastAsia="es-CL"/>
        </w:rPr>
        <w:t xml:space="preserve">ESTANQUEROS: </w:t>
      </w:r>
      <w:r w:rsidRPr="00106AC0">
        <w:rPr>
          <w:rFonts w:cstheme="minorHAnsi"/>
          <w:noProof/>
          <w:sz w:val="20"/>
          <w:szCs w:val="20"/>
          <w:lang w:eastAsia="es-CL"/>
        </w:rPr>
        <w:t>Grupo de comerciantes conservadores de ideas similares a los “pelucones” en lo relacionado con la idea de un gobierno autoritario y centralizado. Esto con el fin de que existiese orden y seguridad pública y, así, asegurar el control del contrabando y la pirtateria para resguardar sus negocios.</w:t>
      </w:r>
    </w:p>
    <w:p w14:paraId="17021A24" w14:textId="2AACA4AF" w:rsidR="0040287C" w:rsidRPr="00106AC0" w:rsidRDefault="00303B55" w:rsidP="0040287C">
      <w:pPr>
        <w:tabs>
          <w:tab w:val="left" w:pos="9195"/>
        </w:tabs>
        <w:spacing w:after="0" w:line="240" w:lineRule="auto"/>
      </w:pPr>
      <w:r w:rsidRPr="00106AC0">
        <w:rPr>
          <w:noProof/>
          <w:sz w:val="16"/>
          <w:szCs w:val="16"/>
          <w:lang w:val="es-CL" w:eastAsia="es-CL"/>
        </w:rPr>
        <mc:AlternateContent>
          <mc:Choice Requires="wps">
            <w:drawing>
              <wp:anchor distT="0" distB="0" distL="114300" distR="114300" simplePos="0" relativeHeight="251656192" behindDoc="0" locked="0" layoutInCell="1" allowOverlap="1" wp14:anchorId="6EE4F626" wp14:editId="0AFC5AED">
                <wp:simplePos x="0" y="0"/>
                <wp:positionH relativeFrom="margin">
                  <wp:align>center</wp:align>
                </wp:positionH>
                <wp:positionV relativeFrom="paragraph">
                  <wp:posOffset>99060</wp:posOffset>
                </wp:positionV>
                <wp:extent cx="952500" cy="628650"/>
                <wp:effectExtent l="0" t="0" r="19050" b="19050"/>
                <wp:wrapNone/>
                <wp:docPr id="85" name="Elipse 85"/>
                <wp:cNvGraphicFramePr/>
                <a:graphic xmlns:a="http://schemas.openxmlformats.org/drawingml/2006/main">
                  <a:graphicData uri="http://schemas.microsoft.com/office/word/2010/wordprocessingShape">
                    <wps:wsp>
                      <wps:cNvSpPr/>
                      <wps:spPr>
                        <a:xfrm>
                          <a:off x="0" y="0"/>
                          <a:ext cx="952500" cy="628650"/>
                        </a:xfrm>
                        <a:prstGeom prst="ellipse">
                          <a:avLst/>
                        </a:prstGeom>
                      </wps:spPr>
                      <wps:style>
                        <a:lnRef idx="2">
                          <a:schemeClr val="dk1"/>
                        </a:lnRef>
                        <a:fillRef idx="1">
                          <a:schemeClr val="lt1"/>
                        </a:fillRef>
                        <a:effectRef idx="0">
                          <a:schemeClr val="dk1"/>
                        </a:effectRef>
                        <a:fontRef idx="minor">
                          <a:schemeClr val="dk1"/>
                        </a:fontRef>
                      </wps:style>
                      <wps:txbx>
                        <w:txbxContent>
                          <w:p w14:paraId="4CC670AD" w14:textId="77777777" w:rsidR="00E660B5" w:rsidRPr="004F20FA" w:rsidRDefault="00E660B5" w:rsidP="00E660B5">
                            <w:pPr>
                              <w:jc w:val="center"/>
                              <w:rPr>
                                <w:i/>
                                <w:sz w:val="16"/>
                                <w:szCs w:val="16"/>
                                <w:lang w:val="es-CL"/>
                              </w:rPr>
                            </w:pPr>
                            <w:r w:rsidRPr="004F20FA">
                              <w:rPr>
                                <w:i/>
                                <w:sz w:val="16"/>
                                <w:szCs w:val="16"/>
                                <w:lang w:val="es-CL"/>
                              </w:rPr>
                              <w:t xml:space="preserve">Pelucones: </w:t>
                            </w:r>
                            <w:proofErr w:type="spellStart"/>
                            <w:r w:rsidRPr="004F20FA">
                              <w:rPr>
                                <w:i/>
                                <w:sz w:val="16"/>
                                <w:szCs w:val="16"/>
                                <w:lang w:val="es-CL"/>
                              </w:rPr>
                              <w:t>blblabla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4F626" id="Elipse 85" o:spid="_x0000_s1026" style="position:absolute;margin-left:0;margin-top:7.8pt;width:75pt;height:4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" fillcolor="white [3201]" strokecolor="black [3200]" strokeweight="1pt">
                <v:stroke joinstyle="miter"/>
                <v:textbox>
                  <w:txbxContent>
                    <w:p w14:paraId="4CC670AD" w14:textId="77777777" w:rsidR="00E660B5" w:rsidRPr="004F20FA" w:rsidRDefault="00E660B5" w:rsidP="00E660B5">
                      <w:pPr>
                        <w:jc w:val="center"/>
                        <w:rPr>
                          <w:i/>
                          <w:sz w:val="16"/>
                          <w:szCs w:val="16"/>
                          <w:lang w:val="es-CL"/>
                        </w:rPr>
                      </w:pPr>
                      <w:r w:rsidRPr="004F20FA">
                        <w:rPr>
                          <w:i/>
                          <w:sz w:val="16"/>
                          <w:szCs w:val="16"/>
                          <w:lang w:val="es-CL"/>
                        </w:rPr>
                        <w:t xml:space="preserve">Pelucones: </w:t>
                      </w:r>
                      <w:proofErr w:type="spellStart"/>
                      <w:r w:rsidRPr="004F20FA">
                        <w:rPr>
                          <w:i/>
                          <w:sz w:val="16"/>
                          <w:szCs w:val="16"/>
                          <w:lang w:val="es-CL"/>
                        </w:rPr>
                        <w:t>blblabla</w:t>
                      </w:r>
                      <w:proofErr w:type="spellEnd"/>
                    </w:p>
                  </w:txbxContent>
                </v:textbox>
                <w10:wrap anchorx="margin"/>
              </v:oval>
            </w:pict>
          </mc:Fallback>
        </mc:AlternateContent>
      </w:r>
    </w:p>
    <w:p w14:paraId="24303EC0" w14:textId="7CED2CCC" w:rsidR="00E660B5" w:rsidRPr="00106AC0" w:rsidRDefault="00303B55" w:rsidP="0040287C">
      <w:pPr>
        <w:tabs>
          <w:tab w:val="left" w:pos="9195"/>
        </w:tabs>
        <w:spacing w:after="0" w:line="240" w:lineRule="auto"/>
        <w:rPr>
          <w:i/>
          <w:sz w:val="16"/>
          <w:szCs w:val="16"/>
        </w:rPr>
      </w:pPr>
      <w:r w:rsidRPr="00106AC0">
        <w:rPr>
          <w:i/>
          <w:sz w:val="16"/>
          <w:szCs w:val="16"/>
        </w:rPr>
        <w:t xml:space="preserve">                                                                                                                                                                        </w:t>
      </w:r>
      <w:r w:rsidR="0040287C" w:rsidRPr="00106AC0">
        <w:rPr>
          <w:i/>
          <w:sz w:val="16"/>
          <w:szCs w:val="16"/>
        </w:rPr>
        <w:t xml:space="preserve">Ejemplo </w:t>
      </w:r>
      <w:r w:rsidR="00B92700" w:rsidRPr="00106AC0">
        <w:rPr>
          <w:i/>
          <w:sz w:val="16"/>
          <w:szCs w:val="16"/>
        </w:rPr>
        <w:t xml:space="preserve">para que hagas tu </w:t>
      </w:r>
      <w:r w:rsidR="0040287C" w:rsidRPr="00106AC0">
        <w:rPr>
          <w:i/>
          <w:sz w:val="16"/>
          <w:szCs w:val="16"/>
        </w:rPr>
        <w:t>mapa conceptual</w:t>
      </w:r>
    </w:p>
    <w:p w14:paraId="69E41ACC" w14:textId="4DE72C39" w:rsidR="00E660B5" w:rsidRPr="00106AC0" w:rsidRDefault="00303B55" w:rsidP="0040287C">
      <w:pPr>
        <w:tabs>
          <w:tab w:val="left" w:pos="9195"/>
        </w:tabs>
      </w:pPr>
      <w:r w:rsidRPr="00106AC0">
        <w:rPr>
          <w:noProof/>
          <w:lang w:val="es-CL" w:eastAsia="es-CL"/>
        </w:rPr>
        <mc:AlternateContent>
          <mc:Choice Requires="wps">
            <w:drawing>
              <wp:anchor distT="0" distB="0" distL="114300" distR="114300" simplePos="0" relativeHeight="251659264" behindDoc="0" locked="0" layoutInCell="1" allowOverlap="1" wp14:anchorId="1605131B" wp14:editId="2D3DA96D">
                <wp:simplePos x="0" y="0"/>
                <wp:positionH relativeFrom="margin">
                  <wp:align>center</wp:align>
                </wp:positionH>
                <wp:positionV relativeFrom="paragraph">
                  <wp:posOffset>257810</wp:posOffset>
                </wp:positionV>
                <wp:extent cx="1533525" cy="1114425"/>
                <wp:effectExtent l="19050" t="19050" r="47625" b="47625"/>
                <wp:wrapNone/>
                <wp:docPr id="88" name="Estrella de 4 puntas 88"/>
                <wp:cNvGraphicFramePr/>
                <a:graphic xmlns:a="http://schemas.openxmlformats.org/drawingml/2006/main">
                  <a:graphicData uri="http://schemas.microsoft.com/office/word/2010/wordprocessingShape">
                    <wps:wsp>
                      <wps:cNvSpPr/>
                      <wps:spPr>
                        <a:xfrm>
                          <a:off x="0" y="0"/>
                          <a:ext cx="1533525" cy="1114425"/>
                        </a:xfrm>
                        <a:prstGeom prst="star4">
                          <a:avLst>
                            <a:gd name="adj" fmla="val 26942"/>
                          </a:avLst>
                        </a:prstGeom>
                      </wps:spPr>
                      <wps:style>
                        <a:lnRef idx="2">
                          <a:schemeClr val="dk1"/>
                        </a:lnRef>
                        <a:fillRef idx="1">
                          <a:schemeClr val="lt1"/>
                        </a:fillRef>
                        <a:effectRef idx="0">
                          <a:schemeClr val="dk1"/>
                        </a:effectRef>
                        <a:fontRef idx="minor">
                          <a:schemeClr val="dk1"/>
                        </a:fontRef>
                      </wps:style>
                      <wps:txbx>
                        <w:txbxContent>
                          <w:p w14:paraId="4E58A6F4" w14:textId="77777777" w:rsidR="00E660B5" w:rsidRPr="004F20FA" w:rsidRDefault="00E660B5" w:rsidP="00E660B5">
                            <w:pPr>
                              <w:jc w:val="center"/>
                              <w:rPr>
                                <w:b/>
                                <w:i/>
                                <w:sz w:val="14"/>
                                <w:lang w:val="es-CL"/>
                              </w:rPr>
                            </w:pPr>
                            <w:r w:rsidRPr="004F20FA">
                              <w:rPr>
                                <w:b/>
                                <w:i/>
                                <w:sz w:val="14"/>
                                <w:lang w:val="es-CL"/>
                              </w:rPr>
                              <w:t>GRUPOS POLÍTICOS 1823-1830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5131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de 4 puntas 88" o:spid="_x0000_s1027" type="#_x0000_t187" style="position:absolute;margin-left:0;margin-top:20.3pt;width:120.7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" adj="4981" fillcolor="white [3201]" strokecolor="black [3200]" strokeweight="1pt">
                <v:textbox>
                  <w:txbxContent>
                    <w:p w14:paraId="4E58A6F4" w14:textId="77777777" w:rsidR="00E660B5" w:rsidRPr="004F20FA" w:rsidRDefault="00E660B5" w:rsidP="00E660B5">
                      <w:pPr>
                        <w:jc w:val="center"/>
                        <w:rPr>
                          <w:b/>
                          <w:i/>
                          <w:sz w:val="14"/>
                          <w:lang w:val="es-CL"/>
                        </w:rPr>
                      </w:pPr>
                      <w:r w:rsidRPr="004F20FA">
                        <w:rPr>
                          <w:b/>
                          <w:i/>
                          <w:sz w:val="14"/>
                          <w:lang w:val="es-CL"/>
                        </w:rPr>
                        <w:t>GRUPOS POLÍTICOS 1823-1830</w:t>
                      </w:r>
                    </w:p>
                  </w:txbxContent>
                </v:textbox>
                <w10:wrap anchorx="margin"/>
              </v:shape>
            </w:pict>
          </mc:Fallback>
        </mc:AlternateContent>
      </w:r>
    </w:p>
    <w:p w14:paraId="3DF589A6" w14:textId="111AD843" w:rsidR="00F45F58" w:rsidRPr="00106AC0" w:rsidRDefault="00F45F58" w:rsidP="00E660B5">
      <w:pPr>
        <w:spacing w:after="0" w:line="240" w:lineRule="auto"/>
        <w:rPr>
          <w:rFonts w:cstheme="minorHAnsi"/>
          <w:bCs/>
          <w:sz w:val="20"/>
          <w:szCs w:val="20"/>
        </w:rPr>
      </w:pPr>
    </w:p>
    <w:p w14:paraId="6C0882AA" w14:textId="5E71026D" w:rsidR="00F45F58" w:rsidRPr="00106AC0" w:rsidRDefault="00303B55" w:rsidP="00F45F58">
      <w:pPr>
        <w:rPr>
          <w:rFonts w:cstheme="minorHAnsi"/>
          <w:sz w:val="20"/>
          <w:szCs w:val="20"/>
        </w:rPr>
      </w:pPr>
      <w:r w:rsidRPr="00106AC0">
        <w:rPr>
          <w:noProof/>
          <w:lang w:val="es-CL" w:eastAsia="es-CL"/>
        </w:rPr>
        <mc:AlternateContent>
          <mc:Choice Requires="wps">
            <w:drawing>
              <wp:anchor distT="0" distB="0" distL="114300" distR="114300" simplePos="0" relativeHeight="251657216" behindDoc="0" locked="0" layoutInCell="1" allowOverlap="1" wp14:anchorId="5987D26D" wp14:editId="626D0291">
                <wp:simplePos x="0" y="0"/>
                <wp:positionH relativeFrom="column">
                  <wp:posOffset>3907790</wp:posOffset>
                </wp:positionH>
                <wp:positionV relativeFrom="paragraph">
                  <wp:posOffset>52070</wp:posOffset>
                </wp:positionV>
                <wp:extent cx="857250" cy="619125"/>
                <wp:effectExtent l="0" t="0" r="19050" b="28575"/>
                <wp:wrapNone/>
                <wp:docPr id="86" name="Elipse 86"/>
                <wp:cNvGraphicFramePr/>
                <a:graphic xmlns:a="http://schemas.openxmlformats.org/drawingml/2006/main">
                  <a:graphicData uri="http://schemas.microsoft.com/office/word/2010/wordprocessingShape">
                    <wps:wsp>
                      <wps:cNvSpPr/>
                      <wps:spPr>
                        <a:xfrm>
                          <a:off x="0" y="0"/>
                          <a:ext cx="857250" cy="619125"/>
                        </a:xfrm>
                        <a:prstGeom prst="ellipse">
                          <a:avLst/>
                        </a:prstGeom>
                      </wps:spPr>
                      <wps:style>
                        <a:lnRef idx="2">
                          <a:schemeClr val="dk1"/>
                        </a:lnRef>
                        <a:fillRef idx="1">
                          <a:schemeClr val="lt1"/>
                        </a:fillRef>
                        <a:effectRef idx="0">
                          <a:schemeClr val="dk1"/>
                        </a:effectRef>
                        <a:fontRef idx="minor">
                          <a:schemeClr val="dk1"/>
                        </a:fontRef>
                      </wps:style>
                      <wps:txbx>
                        <w:txbxContent>
                          <w:p w14:paraId="73DD7470" w14:textId="3192CB35" w:rsidR="00E660B5" w:rsidRPr="00F6450C" w:rsidRDefault="00E660B5" w:rsidP="00E660B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7D26D" id="Elipse 86" o:spid="_x0000_s1028" style="position:absolute;margin-left:307.7pt;margin-top:4.1pt;width:67.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" fillcolor="white [3201]" strokecolor="black [3200]" strokeweight="1pt">
                <v:stroke joinstyle="miter"/>
                <v:textbox>
                  <w:txbxContent>
                    <w:p w14:paraId="73DD7470" w14:textId="3192CB35" w:rsidR="00E660B5" w:rsidRPr="00F6450C" w:rsidRDefault="00E660B5" w:rsidP="00E660B5">
                      <w:pPr>
                        <w:jc w:val="center"/>
                        <w:rPr>
                          <w:lang w:val="es-CL"/>
                        </w:rPr>
                      </w:pPr>
                    </w:p>
                  </w:txbxContent>
                </v:textbox>
              </v:oval>
            </w:pict>
          </mc:Fallback>
        </mc:AlternateContent>
      </w:r>
      <w:r w:rsidRPr="00106AC0">
        <w:rPr>
          <w:noProof/>
          <w:lang w:val="es-CL" w:eastAsia="es-CL"/>
        </w:rPr>
        <mc:AlternateContent>
          <mc:Choice Requires="wps">
            <w:drawing>
              <wp:anchor distT="0" distB="0" distL="114300" distR="114300" simplePos="0" relativeHeight="251655168" behindDoc="0" locked="0" layoutInCell="1" allowOverlap="1" wp14:anchorId="09906D2A" wp14:editId="30770310">
                <wp:simplePos x="0" y="0"/>
                <wp:positionH relativeFrom="column">
                  <wp:posOffset>1898015</wp:posOffset>
                </wp:positionH>
                <wp:positionV relativeFrom="paragraph">
                  <wp:posOffset>42545</wp:posOffset>
                </wp:positionV>
                <wp:extent cx="800100" cy="628650"/>
                <wp:effectExtent l="0" t="0" r="19050" b="19050"/>
                <wp:wrapNone/>
                <wp:docPr id="84" name="Elipse 84"/>
                <wp:cNvGraphicFramePr/>
                <a:graphic xmlns:a="http://schemas.openxmlformats.org/drawingml/2006/main">
                  <a:graphicData uri="http://schemas.microsoft.com/office/word/2010/wordprocessingShape">
                    <wps:wsp>
                      <wps:cNvSpPr/>
                      <wps:spPr>
                        <a:xfrm>
                          <a:off x="0" y="0"/>
                          <a:ext cx="800100" cy="628650"/>
                        </a:xfrm>
                        <a:prstGeom prst="ellipse">
                          <a:avLst/>
                        </a:prstGeom>
                      </wps:spPr>
                      <wps:style>
                        <a:lnRef idx="2">
                          <a:schemeClr val="dk1"/>
                        </a:lnRef>
                        <a:fillRef idx="1">
                          <a:schemeClr val="lt1"/>
                        </a:fillRef>
                        <a:effectRef idx="0">
                          <a:schemeClr val="dk1"/>
                        </a:effectRef>
                        <a:fontRef idx="minor">
                          <a:schemeClr val="dk1"/>
                        </a:fontRef>
                      </wps:style>
                      <wps:txbx>
                        <w:txbxContent>
                          <w:p w14:paraId="11C8D37E" w14:textId="678A6C7F" w:rsidR="00E660B5" w:rsidRPr="00F6450C" w:rsidRDefault="00E660B5" w:rsidP="00E660B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06D2A" id="Elipse 84" o:spid="_x0000_s1029" style="position:absolute;margin-left:149.45pt;margin-top:3.35pt;width:63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" fillcolor="white [3201]" strokecolor="black [3200]" strokeweight="1pt">
                <v:stroke joinstyle="miter"/>
                <v:textbox>
                  <w:txbxContent>
                    <w:p w14:paraId="11C8D37E" w14:textId="678A6C7F" w:rsidR="00E660B5" w:rsidRPr="00F6450C" w:rsidRDefault="00E660B5" w:rsidP="00E660B5">
                      <w:pPr>
                        <w:jc w:val="center"/>
                        <w:rPr>
                          <w:lang w:val="es-CL"/>
                        </w:rPr>
                      </w:pPr>
                    </w:p>
                  </w:txbxContent>
                </v:textbox>
              </v:oval>
            </w:pict>
          </mc:Fallback>
        </mc:AlternateContent>
      </w:r>
    </w:p>
    <w:p w14:paraId="44B8CDE9" w14:textId="0294889D" w:rsidR="00F45F58" w:rsidRPr="00106AC0" w:rsidRDefault="00F45F58" w:rsidP="00F45F58">
      <w:pPr>
        <w:rPr>
          <w:rFonts w:cstheme="minorHAnsi"/>
          <w:sz w:val="20"/>
          <w:szCs w:val="20"/>
        </w:rPr>
      </w:pPr>
    </w:p>
    <w:p w14:paraId="69A4B3FC" w14:textId="58D15DD1" w:rsidR="00F45F58" w:rsidRPr="00106AC0" w:rsidRDefault="00F45F58" w:rsidP="00F45F58">
      <w:pPr>
        <w:rPr>
          <w:rFonts w:cstheme="minorHAnsi"/>
          <w:sz w:val="20"/>
          <w:szCs w:val="20"/>
        </w:rPr>
      </w:pPr>
    </w:p>
    <w:p w14:paraId="1A5503CC" w14:textId="73091043" w:rsidR="00F45F58" w:rsidRPr="00106AC0" w:rsidRDefault="00303B55" w:rsidP="00F45F58">
      <w:pPr>
        <w:rPr>
          <w:rFonts w:cstheme="minorHAnsi"/>
          <w:sz w:val="20"/>
          <w:szCs w:val="20"/>
        </w:rPr>
      </w:pPr>
      <w:r w:rsidRPr="00106AC0">
        <w:rPr>
          <w:noProof/>
          <w:lang w:val="es-CL" w:eastAsia="es-CL"/>
        </w:rPr>
        <mc:AlternateContent>
          <mc:Choice Requires="wps">
            <w:drawing>
              <wp:anchor distT="0" distB="0" distL="114300" distR="114300" simplePos="0" relativeHeight="251658240" behindDoc="0" locked="0" layoutInCell="1" allowOverlap="1" wp14:anchorId="39906E3C" wp14:editId="388F2276">
                <wp:simplePos x="0" y="0"/>
                <wp:positionH relativeFrom="margin">
                  <wp:posOffset>2929890</wp:posOffset>
                </wp:positionH>
                <wp:positionV relativeFrom="paragraph">
                  <wp:posOffset>29845</wp:posOffset>
                </wp:positionV>
                <wp:extent cx="742950" cy="504825"/>
                <wp:effectExtent l="0" t="0" r="19050" b="28575"/>
                <wp:wrapNone/>
                <wp:docPr id="87" name="Elipse 87"/>
                <wp:cNvGraphicFramePr/>
                <a:graphic xmlns:a="http://schemas.openxmlformats.org/drawingml/2006/main">
                  <a:graphicData uri="http://schemas.microsoft.com/office/word/2010/wordprocessingShape">
                    <wps:wsp>
                      <wps:cNvSpPr/>
                      <wps:spPr>
                        <a:xfrm>
                          <a:off x="0" y="0"/>
                          <a:ext cx="742950" cy="504825"/>
                        </a:xfrm>
                        <a:prstGeom prst="ellipse">
                          <a:avLst/>
                        </a:prstGeom>
                      </wps:spPr>
                      <wps:style>
                        <a:lnRef idx="2">
                          <a:schemeClr val="dk1"/>
                        </a:lnRef>
                        <a:fillRef idx="1">
                          <a:schemeClr val="lt1"/>
                        </a:fillRef>
                        <a:effectRef idx="0">
                          <a:schemeClr val="dk1"/>
                        </a:effectRef>
                        <a:fontRef idx="minor">
                          <a:schemeClr val="dk1"/>
                        </a:fontRef>
                      </wps:style>
                      <wps:txbx>
                        <w:txbxContent>
                          <w:p w14:paraId="60664457" w14:textId="44711F79" w:rsidR="00E660B5" w:rsidRPr="00F6450C" w:rsidRDefault="00E660B5" w:rsidP="00E660B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06E3C" id="Elipse 87" o:spid="_x0000_s1030" style="position:absolute;margin-left:230.7pt;margin-top:2.35pt;width:58.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" fillcolor="white [3201]" strokecolor="black [3200]" strokeweight="1pt">
                <v:stroke joinstyle="miter"/>
                <v:textbox>
                  <w:txbxContent>
                    <w:p w14:paraId="60664457" w14:textId="44711F79" w:rsidR="00E660B5" w:rsidRPr="00F6450C" w:rsidRDefault="00E660B5" w:rsidP="00E660B5">
                      <w:pPr>
                        <w:jc w:val="center"/>
                        <w:rPr>
                          <w:lang w:val="es-CL"/>
                        </w:rPr>
                      </w:pPr>
                    </w:p>
                  </w:txbxContent>
                </v:textbox>
                <w10:wrap anchorx="margin"/>
              </v:oval>
            </w:pict>
          </mc:Fallback>
        </mc:AlternateContent>
      </w:r>
    </w:p>
    <w:p w14:paraId="72DEE02D" w14:textId="77777777" w:rsidR="00B92700" w:rsidRPr="00106AC0" w:rsidRDefault="00B92700" w:rsidP="004F20FA">
      <w:pPr>
        <w:spacing w:after="0" w:line="240" w:lineRule="auto"/>
        <w:jc w:val="both"/>
        <w:rPr>
          <w:rFonts w:cstheme="minorHAnsi"/>
          <w:sz w:val="20"/>
          <w:szCs w:val="20"/>
        </w:rPr>
      </w:pPr>
    </w:p>
    <w:p w14:paraId="20126CC5" w14:textId="237A96F6" w:rsidR="00F45F58" w:rsidRPr="00106AC0" w:rsidRDefault="00303B55" w:rsidP="004F20FA">
      <w:pPr>
        <w:spacing w:after="0" w:line="240" w:lineRule="auto"/>
        <w:jc w:val="both"/>
        <w:rPr>
          <w:rFonts w:cstheme="minorHAnsi"/>
          <w:b/>
          <w:sz w:val="20"/>
          <w:szCs w:val="20"/>
        </w:rPr>
      </w:pPr>
      <w:r w:rsidRPr="00106AC0">
        <w:rPr>
          <w:rFonts w:cstheme="minorHAnsi"/>
          <w:b/>
          <w:sz w:val="20"/>
          <w:szCs w:val="20"/>
        </w:rPr>
        <w:t>GUÍA SEMANA 02:</w:t>
      </w:r>
      <w:r w:rsidR="00106AC0" w:rsidRPr="00106AC0">
        <w:rPr>
          <w:rFonts w:cstheme="minorHAnsi"/>
          <w:b/>
          <w:sz w:val="20"/>
          <w:szCs w:val="20"/>
        </w:rPr>
        <w:t xml:space="preserve"> </w:t>
      </w:r>
      <w:r w:rsidR="00106AC0" w:rsidRPr="00106AC0">
        <w:rPr>
          <w:rFonts w:cstheme="minorHAnsi"/>
          <w:sz w:val="20"/>
          <w:szCs w:val="20"/>
        </w:rPr>
        <w:t>“El orden portaliano”</w:t>
      </w:r>
    </w:p>
    <w:p w14:paraId="6B4B1B40" w14:textId="77777777" w:rsidR="00B92700" w:rsidRPr="00106AC0" w:rsidRDefault="00B92700" w:rsidP="004F20FA">
      <w:pPr>
        <w:spacing w:after="0" w:line="240" w:lineRule="auto"/>
        <w:jc w:val="both"/>
        <w:rPr>
          <w:rFonts w:cstheme="minorHAnsi"/>
          <w:b/>
          <w:sz w:val="20"/>
          <w:szCs w:val="20"/>
        </w:rPr>
      </w:pPr>
    </w:p>
    <w:p w14:paraId="5CDD3AD8" w14:textId="77777777" w:rsidR="00F45F58" w:rsidRPr="00106AC0" w:rsidRDefault="00F45F58" w:rsidP="004F20FA">
      <w:pPr>
        <w:pStyle w:val="Prrafodelista"/>
        <w:numPr>
          <w:ilvl w:val="0"/>
          <w:numId w:val="24"/>
        </w:numPr>
        <w:spacing w:after="0" w:line="240" w:lineRule="auto"/>
        <w:ind w:left="426"/>
        <w:jc w:val="both"/>
        <w:rPr>
          <w:rFonts w:asciiTheme="minorHAnsi" w:hAnsiTheme="minorHAnsi" w:cstheme="minorHAnsi"/>
          <w:b/>
          <w:sz w:val="20"/>
          <w:szCs w:val="20"/>
        </w:rPr>
      </w:pPr>
      <w:r w:rsidRPr="00106AC0">
        <w:rPr>
          <w:rFonts w:asciiTheme="minorHAnsi" w:hAnsiTheme="minorHAnsi" w:cstheme="minorHAnsi"/>
          <w:b/>
          <w:sz w:val="20"/>
          <w:szCs w:val="20"/>
        </w:rPr>
        <w:t>Visión de Portales expresadas mediante cartas a José Manuel Cea  sobre conceptos como “democracia” y “gobierno”:</w:t>
      </w:r>
    </w:p>
    <w:p w14:paraId="09FE21C1" w14:textId="77777777" w:rsidR="004F20FA" w:rsidRPr="00106AC0" w:rsidRDefault="004F20FA" w:rsidP="004F20FA">
      <w:pPr>
        <w:pStyle w:val="Prrafodelista"/>
        <w:spacing w:after="0" w:line="240" w:lineRule="auto"/>
        <w:ind w:left="426"/>
        <w:jc w:val="both"/>
        <w:rPr>
          <w:rFonts w:asciiTheme="minorHAnsi" w:hAnsiTheme="minorHAnsi" w:cstheme="minorHAnsi"/>
          <w:sz w:val="20"/>
          <w:szCs w:val="20"/>
        </w:rPr>
      </w:pPr>
    </w:p>
    <w:p w14:paraId="55061711" w14:textId="651246D3" w:rsidR="00F45F58" w:rsidRPr="00106AC0" w:rsidRDefault="00F45F58" w:rsidP="004F20FA">
      <w:pPr>
        <w:spacing w:after="0" w:line="240" w:lineRule="auto"/>
        <w:jc w:val="both"/>
        <w:rPr>
          <w:rFonts w:cstheme="minorHAnsi"/>
          <w:sz w:val="20"/>
          <w:szCs w:val="20"/>
        </w:rPr>
      </w:pPr>
      <w:r w:rsidRPr="00106AC0">
        <w:rPr>
          <w:rFonts w:cstheme="minorHAnsi"/>
          <w:b/>
          <w:sz w:val="20"/>
          <w:szCs w:val="20"/>
        </w:rPr>
        <w:t>Sobre la “democracia”</w:t>
      </w:r>
      <w:r w:rsidRPr="00106AC0">
        <w:rPr>
          <w:rFonts w:cstheme="minorHAnsi"/>
          <w:sz w:val="20"/>
          <w:szCs w:val="20"/>
        </w:rPr>
        <w:t xml:space="preserve">, Portales la observaba y </w:t>
      </w:r>
      <w:r w:rsidR="002B1C0B" w:rsidRPr="00106AC0">
        <w:rPr>
          <w:rFonts w:cstheme="minorHAnsi"/>
          <w:sz w:val="20"/>
          <w:szCs w:val="20"/>
        </w:rPr>
        <w:t>entendía</w:t>
      </w:r>
      <w:r w:rsidRPr="00106AC0">
        <w:rPr>
          <w:rFonts w:cstheme="minorHAnsi"/>
          <w:sz w:val="20"/>
          <w:szCs w:val="20"/>
        </w:rPr>
        <w:t xml:space="preserve"> como el “gran objetivo” que debería </w:t>
      </w:r>
      <w:r w:rsidR="002B1C0B" w:rsidRPr="00106AC0">
        <w:rPr>
          <w:rFonts w:cstheme="minorHAnsi"/>
          <w:sz w:val="20"/>
          <w:szCs w:val="20"/>
        </w:rPr>
        <w:t>alcanzar</w:t>
      </w:r>
      <w:r w:rsidRPr="00106AC0">
        <w:rPr>
          <w:rFonts w:cstheme="minorHAnsi"/>
          <w:sz w:val="20"/>
          <w:szCs w:val="20"/>
        </w:rPr>
        <w:t xml:space="preserve"> las “repúblicas”</w:t>
      </w:r>
      <w:r w:rsidR="002B1C0B" w:rsidRPr="00106AC0">
        <w:rPr>
          <w:rFonts w:cstheme="minorHAnsi"/>
          <w:sz w:val="20"/>
          <w:szCs w:val="20"/>
        </w:rPr>
        <w:t xml:space="preserve"> pero (por el momento que vivía el Chile recién independiente y en proceso de “organización del Estado”) era algo que aún era imposible de practicar con esta clase de “ciudadanos” </w:t>
      </w:r>
      <w:r w:rsidRPr="00106AC0">
        <w:rPr>
          <w:rFonts w:cstheme="minorHAnsi"/>
          <w:sz w:val="20"/>
          <w:szCs w:val="20"/>
        </w:rPr>
        <w:t>ya que la mayor parte del “pueblo” eran personas que no tenían educación y vivían en la carencia</w:t>
      </w:r>
      <w:r w:rsidR="002B1C0B" w:rsidRPr="00106AC0">
        <w:rPr>
          <w:rFonts w:cstheme="minorHAnsi"/>
          <w:sz w:val="20"/>
          <w:szCs w:val="20"/>
        </w:rPr>
        <w:t xml:space="preserve"> de hábitos cívicos como participar en procesos eleccionarios y opinar en asambleas.</w:t>
      </w:r>
      <w:r w:rsidR="004F20FA" w:rsidRPr="00106AC0">
        <w:rPr>
          <w:rFonts w:cstheme="minorHAnsi"/>
          <w:sz w:val="20"/>
          <w:szCs w:val="20"/>
        </w:rPr>
        <w:t xml:space="preserve"> </w:t>
      </w:r>
      <w:r w:rsidRPr="00106AC0">
        <w:rPr>
          <w:rFonts w:cstheme="minorHAnsi"/>
          <w:b/>
          <w:sz w:val="20"/>
          <w:szCs w:val="20"/>
        </w:rPr>
        <w:t>En</w:t>
      </w:r>
      <w:r w:rsidR="002B1C0B" w:rsidRPr="00106AC0">
        <w:rPr>
          <w:rFonts w:cstheme="minorHAnsi"/>
          <w:b/>
          <w:sz w:val="20"/>
          <w:szCs w:val="20"/>
        </w:rPr>
        <w:t xml:space="preserve"> cuanto a “gobierno”</w:t>
      </w:r>
      <w:r w:rsidRPr="00106AC0">
        <w:rPr>
          <w:rFonts w:cstheme="minorHAnsi"/>
          <w:sz w:val="20"/>
          <w:szCs w:val="20"/>
        </w:rPr>
        <w:t xml:space="preserve"> Portales </w:t>
      </w:r>
      <w:r w:rsidR="002B1C0B" w:rsidRPr="00106AC0">
        <w:rPr>
          <w:rFonts w:cstheme="minorHAnsi"/>
          <w:sz w:val="20"/>
          <w:szCs w:val="20"/>
        </w:rPr>
        <w:t>señalaba que el Es</w:t>
      </w:r>
      <w:r w:rsidRPr="00106AC0">
        <w:rPr>
          <w:rFonts w:cstheme="minorHAnsi"/>
          <w:sz w:val="20"/>
          <w:szCs w:val="20"/>
        </w:rPr>
        <w:t xml:space="preserve">tado debía ser “fuerte y centralizado” </w:t>
      </w:r>
      <w:r w:rsidR="002B1C0B" w:rsidRPr="00106AC0">
        <w:rPr>
          <w:rFonts w:cstheme="minorHAnsi"/>
          <w:sz w:val="20"/>
          <w:szCs w:val="20"/>
        </w:rPr>
        <w:t xml:space="preserve">puesto que el, el ser “fuerte” significaba el </w:t>
      </w:r>
      <w:r w:rsidRPr="00106AC0">
        <w:rPr>
          <w:rFonts w:cstheme="minorHAnsi"/>
          <w:sz w:val="20"/>
          <w:szCs w:val="20"/>
        </w:rPr>
        <w:t xml:space="preserve">tener poder </w:t>
      </w:r>
      <w:r w:rsidR="002B1C0B" w:rsidRPr="00106AC0">
        <w:rPr>
          <w:rFonts w:cstheme="minorHAnsi"/>
          <w:sz w:val="20"/>
          <w:szCs w:val="20"/>
        </w:rPr>
        <w:t xml:space="preserve">por </w:t>
      </w:r>
      <w:r w:rsidRPr="00106AC0">
        <w:rPr>
          <w:rFonts w:cstheme="minorHAnsi"/>
          <w:sz w:val="20"/>
          <w:szCs w:val="20"/>
        </w:rPr>
        <w:t>sobre las personas,</w:t>
      </w:r>
      <w:r w:rsidR="002B1C0B" w:rsidRPr="00106AC0">
        <w:rPr>
          <w:rFonts w:cstheme="minorHAnsi"/>
          <w:sz w:val="20"/>
          <w:szCs w:val="20"/>
        </w:rPr>
        <w:t xml:space="preserve"> asegurando así el “respeto” de la gente hacia las autoridades y las leyes que ellos implementaban en la sociedad. Por otro lado, el gobierno debía ser “centralizado” en función que el poder estuviese concentrado en una autoridad principal (el Presidente de la República), con el afán de simplificar los protocolos de mando y la organización de la jerarquía de las autoridades.</w:t>
      </w:r>
      <w:r w:rsidR="00C95BD3" w:rsidRPr="00106AC0">
        <w:rPr>
          <w:rFonts w:cstheme="minorHAnsi"/>
          <w:sz w:val="20"/>
          <w:szCs w:val="20"/>
        </w:rPr>
        <w:t xml:space="preserve"> Todo esto, sumado a que fueran patriotas y educado</w:t>
      </w:r>
      <w:r w:rsidRPr="00106AC0">
        <w:rPr>
          <w:rFonts w:cstheme="minorHAnsi"/>
          <w:sz w:val="20"/>
          <w:szCs w:val="20"/>
        </w:rPr>
        <w:t xml:space="preserve">s, para así mismo, educar a las </w:t>
      </w:r>
      <w:r w:rsidR="00C95BD3" w:rsidRPr="00106AC0">
        <w:rPr>
          <w:rFonts w:cstheme="minorHAnsi"/>
          <w:sz w:val="20"/>
          <w:szCs w:val="20"/>
        </w:rPr>
        <w:t>siguientes personas a través d</w:t>
      </w:r>
      <w:r w:rsidRPr="00106AC0">
        <w:rPr>
          <w:rFonts w:cstheme="minorHAnsi"/>
          <w:sz w:val="20"/>
          <w:szCs w:val="20"/>
        </w:rPr>
        <w:t>el camino del</w:t>
      </w:r>
      <w:r w:rsidR="00C95BD3" w:rsidRPr="00106AC0">
        <w:rPr>
          <w:rFonts w:cstheme="minorHAnsi"/>
          <w:sz w:val="20"/>
          <w:szCs w:val="20"/>
        </w:rPr>
        <w:t xml:space="preserve"> “orden y las virtudes”.</w:t>
      </w:r>
    </w:p>
    <w:p w14:paraId="34A7259C" w14:textId="77777777" w:rsidR="004F20FA" w:rsidRPr="00106AC0" w:rsidRDefault="004F20FA" w:rsidP="004F20FA">
      <w:pPr>
        <w:spacing w:after="0" w:line="240" w:lineRule="auto"/>
        <w:jc w:val="both"/>
        <w:rPr>
          <w:rFonts w:cstheme="minorHAnsi"/>
          <w:sz w:val="20"/>
          <w:szCs w:val="20"/>
        </w:rPr>
      </w:pPr>
    </w:p>
    <w:p w14:paraId="691C67B9" w14:textId="1BC5B563" w:rsidR="00C95BD3" w:rsidRPr="00106AC0" w:rsidRDefault="00C95BD3" w:rsidP="004F20FA">
      <w:pPr>
        <w:pStyle w:val="Prrafodelista"/>
        <w:numPr>
          <w:ilvl w:val="0"/>
          <w:numId w:val="24"/>
        </w:numPr>
        <w:spacing w:after="0" w:line="240" w:lineRule="auto"/>
        <w:jc w:val="both"/>
        <w:rPr>
          <w:rFonts w:asciiTheme="minorHAnsi" w:hAnsiTheme="minorHAnsi" w:cstheme="minorHAnsi"/>
          <w:b/>
          <w:sz w:val="20"/>
          <w:szCs w:val="20"/>
        </w:rPr>
      </w:pPr>
      <w:r w:rsidRPr="00106AC0">
        <w:rPr>
          <w:rFonts w:asciiTheme="minorHAnsi" w:hAnsiTheme="minorHAnsi" w:cstheme="minorHAnsi"/>
          <w:b/>
          <w:sz w:val="20"/>
          <w:szCs w:val="20"/>
        </w:rPr>
        <w:t xml:space="preserve">Los seis puntos del “orden portaliano”: </w:t>
      </w:r>
    </w:p>
    <w:p w14:paraId="0B5AAB4A" w14:textId="77777777" w:rsidR="004F20FA" w:rsidRPr="00106AC0" w:rsidRDefault="004F20FA" w:rsidP="004F20FA">
      <w:pPr>
        <w:spacing w:after="0" w:line="240" w:lineRule="auto"/>
        <w:jc w:val="both"/>
        <w:rPr>
          <w:rFonts w:cstheme="minorHAnsi"/>
          <w:sz w:val="20"/>
          <w:szCs w:val="20"/>
        </w:rPr>
      </w:pPr>
    </w:p>
    <w:p w14:paraId="0B5DE547"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a) Autoritarismo</w:t>
      </w:r>
      <w:r w:rsidRPr="00106AC0">
        <w:rPr>
          <w:rFonts w:eastAsia="Times New Roman" w:cstheme="minorHAnsi"/>
          <w:sz w:val="20"/>
          <w:szCs w:val="20"/>
          <w:lang w:eastAsia="es-CL"/>
        </w:rPr>
        <w:t>: Las autoridades debían tener todo el poder para asegurar el orden y gobernabilidad del país, sin tener oposición por parte del Pueblo</w:t>
      </w:r>
    </w:p>
    <w:p w14:paraId="2C319C20"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b) Subordinación de las fuerzas armadas:</w:t>
      </w:r>
      <w:r w:rsidRPr="00106AC0">
        <w:rPr>
          <w:rFonts w:eastAsia="Times New Roman" w:cstheme="minorHAnsi"/>
          <w:sz w:val="20"/>
          <w:szCs w:val="20"/>
          <w:lang w:eastAsia="es-CL"/>
        </w:rPr>
        <w:t xml:space="preserve"> las FF.AA. debían obedecer 100% al jefe de Estado (en este caso, el Presidente de la Republica) y a la "Constitución Política", para así evitar los "Golpes de Estado"</w:t>
      </w:r>
    </w:p>
    <w:p w14:paraId="063F4E79"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 xml:space="preserve">c) Defensa de la seguridad nacional: </w:t>
      </w:r>
      <w:r w:rsidRPr="00106AC0">
        <w:rPr>
          <w:rFonts w:eastAsia="Times New Roman" w:cstheme="minorHAnsi"/>
          <w:sz w:val="20"/>
          <w:szCs w:val="20"/>
          <w:lang w:eastAsia="es-CL"/>
        </w:rPr>
        <w:t>Entender que hay que proteger el territorio de cualquier invasión extranjera o de un grupo que viva dentro del país y, actuando por intereses de otros países (por ejemplo Venezuela o USA), quieran desestabilizar el orden y la seguridad interna (por ejemplo, usando el "terrorismo")</w:t>
      </w:r>
    </w:p>
    <w:p w14:paraId="45B21913"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d) Rol pedagógico del Estado:</w:t>
      </w:r>
      <w:r w:rsidRPr="00106AC0">
        <w:rPr>
          <w:rFonts w:eastAsia="Times New Roman" w:cstheme="minorHAnsi"/>
          <w:sz w:val="20"/>
          <w:szCs w:val="20"/>
          <w:lang w:eastAsia="es-CL"/>
        </w:rPr>
        <w:t xml:space="preserve"> El deber de enseñar cultura ciudadana a la población para que se cumplan todos derechos y deberes insertos en el país.</w:t>
      </w:r>
    </w:p>
    <w:p w14:paraId="5C78D2AE"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 xml:space="preserve">e) Ideal de Orden: </w:t>
      </w:r>
      <w:r w:rsidRPr="00106AC0">
        <w:rPr>
          <w:rFonts w:eastAsia="Times New Roman" w:cstheme="minorHAnsi"/>
          <w:sz w:val="20"/>
          <w:szCs w:val="20"/>
          <w:lang w:eastAsia="es-CL"/>
        </w:rPr>
        <w:t>Que exista un comportamiento de población adecuada, que sean respetuosos de las leyes y así, conseguir una disciplina estricta. Para ello, en su momento, Portales creará la "guardia nacional", que es el equivalente actual de los "Carabineros de Chile"</w:t>
      </w:r>
    </w:p>
    <w:p w14:paraId="223742D1" w14:textId="77777777" w:rsidR="00E924C1" w:rsidRPr="00106AC0" w:rsidRDefault="00E924C1" w:rsidP="004F20FA">
      <w:pPr>
        <w:spacing w:after="0" w:line="240" w:lineRule="auto"/>
        <w:jc w:val="both"/>
        <w:rPr>
          <w:rFonts w:eastAsia="Times New Roman" w:cstheme="minorHAnsi"/>
          <w:sz w:val="20"/>
          <w:szCs w:val="20"/>
          <w:lang w:eastAsia="es-CL"/>
        </w:rPr>
      </w:pPr>
      <w:r w:rsidRPr="00106AC0">
        <w:rPr>
          <w:rFonts w:eastAsia="Times New Roman" w:cstheme="minorHAnsi"/>
          <w:b/>
          <w:bCs/>
          <w:sz w:val="20"/>
          <w:szCs w:val="20"/>
          <w:lang w:eastAsia="es-CL"/>
        </w:rPr>
        <w:t>f) Aparato burocrático eficiente:</w:t>
      </w:r>
      <w:r w:rsidRPr="00106AC0">
        <w:rPr>
          <w:rFonts w:eastAsia="Times New Roman" w:cstheme="minorHAnsi"/>
          <w:sz w:val="20"/>
          <w:szCs w:val="20"/>
          <w:lang w:eastAsia="es-CL"/>
        </w:rPr>
        <w:t xml:space="preserve"> que las instituciones del Estado (Registro civil, superintendencia de educación, vivienda, salud, los bancos del Estado o  cualquier empresa del Estado) </w:t>
      </w:r>
      <w:r w:rsidRPr="00106AC0">
        <w:rPr>
          <w:rFonts w:eastAsia="Times New Roman" w:cstheme="minorHAnsi"/>
          <w:sz w:val="20"/>
          <w:szCs w:val="20"/>
          <w:shd w:val="clear" w:color="auto" w:fill="FFFFFF"/>
          <w:lang w:eastAsia="es-CL"/>
        </w:rPr>
        <w:t xml:space="preserve"> deben entregar un servicio de calidad y que permitan satisfacer las diversas necesidades de la población dentro de márgenes de tiempo prudentes y que todo sea solucionado o cumplido al 100%. </w:t>
      </w:r>
    </w:p>
    <w:tbl>
      <w:tblPr>
        <w:tblStyle w:val="Tablaconcuadrcula"/>
        <w:tblW w:w="0" w:type="auto"/>
        <w:tblLook w:val="04A0" w:firstRow="1" w:lastRow="0" w:firstColumn="1" w:lastColumn="0" w:noHBand="0" w:noVBand="1"/>
      </w:tblPr>
      <w:tblGrid>
        <w:gridCol w:w="10479"/>
      </w:tblGrid>
      <w:tr w:rsidR="00980F63" w14:paraId="496F079C" w14:textId="77777777" w:rsidTr="00980F63">
        <w:tc>
          <w:tcPr>
            <w:tcW w:w="10479" w:type="dxa"/>
          </w:tcPr>
          <w:p w14:paraId="1D8D21AC" w14:textId="1A4F285B" w:rsidR="00980F63" w:rsidRPr="00106AC0" w:rsidRDefault="00980F63" w:rsidP="00980F63">
            <w:pPr>
              <w:jc w:val="both"/>
              <w:rPr>
                <w:rFonts w:eastAsia="Times New Roman" w:cstheme="minorHAnsi"/>
                <w:i/>
                <w:sz w:val="20"/>
                <w:szCs w:val="20"/>
                <w:lang w:eastAsia="es-CL"/>
              </w:rPr>
            </w:pPr>
            <w:r w:rsidRPr="00106AC0">
              <w:rPr>
                <w:rFonts w:eastAsia="Times New Roman" w:cstheme="minorHAnsi"/>
                <w:i/>
                <w:sz w:val="20"/>
                <w:szCs w:val="20"/>
                <w:shd w:val="clear" w:color="auto" w:fill="FFFFFF"/>
                <w:lang w:eastAsia="es-CL"/>
              </w:rPr>
              <w:lastRenderedPageBreak/>
              <w:t xml:space="preserve">Sobre cómo hacer la tarea en la parte de los “6 puntos del orden portaliano”: </w:t>
            </w:r>
            <w:r w:rsidRPr="00106AC0">
              <w:rPr>
                <w:rFonts w:eastAsia="Times New Roman" w:cstheme="minorHAnsi"/>
                <w:i/>
                <w:sz w:val="20"/>
                <w:szCs w:val="20"/>
                <w:lang w:eastAsia="es-CL"/>
              </w:rPr>
              <w:t>la idea es explicar si para el 18-O 2019 se cumplieron o no cada uno de estos  seis puntos expresados en su momento por D. Portales en el año 1833. Ejemplo:</w:t>
            </w:r>
          </w:p>
          <w:p w14:paraId="4A5182E0" w14:textId="77777777" w:rsidR="00980F63" w:rsidRPr="00106AC0" w:rsidRDefault="00980F63" w:rsidP="00980F63">
            <w:pPr>
              <w:pStyle w:val="Prrafodelista"/>
              <w:numPr>
                <w:ilvl w:val="0"/>
                <w:numId w:val="26"/>
              </w:numPr>
              <w:spacing w:after="0" w:line="240" w:lineRule="auto"/>
              <w:jc w:val="both"/>
              <w:rPr>
                <w:rFonts w:asciiTheme="minorHAnsi" w:eastAsia="Times New Roman" w:hAnsiTheme="minorHAnsi" w:cstheme="minorHAnsi"/>
                <w:i/>
                <w:sz w:val="20"/>
                <w:szCs w:val="20"/>
                <w:lang w:eastAsia="es-CL"/>
              </w:rPr>
            </w:pPr>
            <w:r w:rsidRPr="00106AC0">
              <w:rPr>
                <w:rFonts w:asciiTheme="minorHAnsi" w:eastAsia="Times New Roman" w:hAnsiTheme="minorHAnsi" w:cstheme="minorHAnsi"/>
                <w:i/>
                <w:iCs/>
                <w:sz w:val="20"/>
                <w:szCs w:val="20"/>
                <w:lang w:eastAsia="es-CL"/>
              </w:rPr>
              <w:t>AUTORITARISMO: No se cumplió porque las autoridades, cuando paso el estallido social, no supieron actuar y se vieron sobrepasados por la gente ya que... blablablabla</w:t>
            </w:r>
          </w:p>
          <w:p w14:paraId="3416987A" w14:textId="77777777" w:rsidR="00980F63" w:rsidRPr="00106AC0" w:rsidRDefault="00980F63" w:rsidP="00980F63">
            <w:pPr>
              <w:pStyle w:val="Prrafodelista"/>
              <w:numPr>
                <w:ilvl w:val="0"/>
                <w:numId w:val="26"/>
              </w:numPr>
              <w:spacing w:after="0" w:line="240" w:lineRule="auto"/>
              <w:jc w:val="both"/>
              <w:rPr>
                <w:rFonts w:asciiTheme="minorHAnsi" w:eastAsia="Times New Roman" w:hAnsiTheme="minorHAnsi" w:cstheme="minorHAnsi"/>
                <w:i/>
                <w:sz w:val="20"/>
                <w:szCs w:val="20"/>
                <w:lang w:eastAsia="es-CL"/>
              </w:rPr>
            </w:pPr>
            <w:r w:rsidRPr="00106AC0">
              <w:rPr>
                <w:rFonts w:asciiTheme="minorHAnsi" w:eastAsia="Times New Roman" w:hAnsiTheme="minorHAnsi" w:cstheme="minorHAnsi"/>
                <w:bCs/>
                <w:i/>
                <w:sz w:val="20"/>
                <w:szCs w:val="20"/>
                <w:lang w:eastAsia="es-CL"/>
              </w:rPr>
              <w:t>SUBORDINACIÓN DE LAS FUERZAS ARMADAS: Se cumplió debido a que los militares obedecieron al presidente y se demostró mediante… blablablá</w:t>
            </w:r>
          </w:p>
          <w:p w14:paraId="0C44E0C1" w14:textId="5AD7B3E8" w:rsidR="00980F63" w:rsidRPr="00980F63" w:rsidRDefault="00980F63" w:rsidP="00437C7A">
            <w:pPr>
              <w:jc w:val="both"/>
              <w:rPr>
                <w:rFonts w:eastAsia="Times New Roman" w:cstheme="minorHAnsi"/>
                <w:i/>
                <w:color w:val="222222"/>
                <w:sz w:val="20"/>
                <w:szCs w:val="20"/>
                <w:lang w:eastAsia="es-CL"/>
              </w:rPr>
            </w:pPr>
            <w:r w:rsidRPr="00106AC0">
              <w:rPr>
                <w:rFonts w:eastAsia="Times New Roman" w:cstheme="minorHAnsi"/>
                <w:i/>
                <w:sz w:val="20"/>
                <w:szCs w:val="20"/>
                <w:lang w:eastAsia="es-CL"/>
              </w:rPr>
              <w:t xml:space="preserve">Y </w:t>
            </w:r>
            <w:r w:rsidR="00437C7A" w:rsidRPr="00106AC0">
              <w:rPr>
                <w:rFonts w:eastAsia="Times New Roman" w:cstheme="minorHAnsi"/>
                <w:i/>
                <w:sz w:val="20"/>
                <w:szCs w:val="20"/>
                <w:lang w:eastAsia="es-CL"/>
              </w:rPr>
              <w:t>así después con</w:t>
            </w:r>
            <w:r w:rsidRPr="00106AC0">
              <w:rPr>
                <w:rFonts w:eastAsia="Times New Roman" w:cstheme="minorHAnsi"/>
                <w:i/>
                <w:sz w:val="20"/>
                <w:szCs w:val="20"/>
                <w:lang w:eastAsia="es-CL"/>
              </w:rPr>
              <w:t xml:space="preserve"> el resto de los puntos.</w:t>
            </w:r>
          </w:p>
        </w:tc>
      </w:tr>
    </w:tbl>
    <w:p w14:paraId="7B863C73" w14:textId="77777777" w:rsidR="00980F63" w:rsidRDefault="00980F63" w:rsidP="00980F63">
      <w:pPr>
        <w:spacing w:after="0" w:line="240" w:lineRule="auto"/>
        <w:jc w:val="both"/>
        <w:rPr>
          <w:rFonts w:eastAsia="Times New Roman" w:cstheme="minorHAnsi"/>
          <w:color w:val="222222"/>
          <w:sz w:val="20"/>
          <w:szCs w:val="20"/>
          <w:shd w:val="clear" w:color="auto" w:fill="FFFFFF"/>
          <w:lang w:eastAsia="es-CL"/>
        </w:rPr>
      </w:pPr>
    </w:p>
    <w:p w14:paraId="4AAEA06E" w14:textId="7F99E14E" w:rsidR="00E924C1" w:rsidRPr="00106AC0" w:rsidRDefault="00303B55" w:rsidP="00980F63">
      <w:pPr>
        <w:spacing w:after="0" w:line="240" w:lineRule="auto"/>
        <w:rPr>
          <w:rFonts w:cstheme="minorHAnsi"/>
          <w:sz w:val="20"/>
          <w:szCs w:val="20"/>
        </w:rPr>
      </w:pPr>
      <w:r w:rsidRPr="00437C7A">
        <w:rPr>
          <w:rFonts w:cstheme="minorHAnsi"/>
          <w:b/>
          <w:sz w:val="20"/>
          <w:szCs w:val="20"/>
        </w:rPr>
        <w:t>GUÍA</w:t>
      </w:r>
      <w:r w:rsidRPr="00980F63">
        <w:rPr>
          <w:rFonts w:cstheme="minorHAnsi"/>
          <w:sz w:val="20"/>
          <w:szCs w:val="20"/>
        </w:rPr>
        <w:t xml:space="preserve"> </w:t>
      </w:r>
      <w:r w:rsidRPr="00437C7A">
        <w:rPr>
          <w:rFonts w:cstheme="minorHAnsi"/>
          <w:b/>
          <w:sz w:val="20"/>
          <w:szCs w:val="20"/>
        </w:rPr>
        <w:t>SEMANA 03:</w:t>
      </w:r>
      <w:r w:rsidR="00106AC0">
        <w:rPr>
          <w:rFonts w:cstheme="minorHAnsi"/>
          <w:b/>
          <w:sz w:val="20"/>
          <w:szCs w:val="20"/>
        </w:rPr>
        <w:t xml:space="preserve"> </w:t>
      </w:r>
      <w:r w:rsidR="00106AC0" w:rsidRPr="00106AC0">
        <w:rPr>
          <w:rFonts w:cstheme="minorHAnsi"/>
          <w:sz w:val="20"/>
          <w:szCs w:val="20"/>
        </w:rPr>
        <w:t>“El orden portaliano”</w:t>
      </w:r>
    </w:p>
    <w:p w14:paraId="36DD7B9E" w14:textId="77777777" w:rsidR="00980F63" w:rsidRPr="00980F63" w:rsidRDefault="00980F63" w:rsidP="00980F63">
      <w:pPr>
        <w:spacing w:after="0" w:line="240" w:lineRule="auto"/>
        <w:rPr>
          <w:rFonts w:cstheme="minorHAnsi"/>
          <w:sz w:val="20"/>
          <w:szCs w:val="20"/>
        </w:rPr>
      </w:pPr>
    </w:p>
    <w:p w14:paraId="11782C7B" w14:textId="5C55F739" w:rsidR="00980F63" w:rsidRPr="00980F63" w:rsidRDefault="00980F63" w:rsidP="00980F63">
      <w:pPr>
        <w:spacing w:after="0" w:line="240" w:lineRule="auto"/>
        <w:rPr>
          <w:rFonts w:cstheme="minorHAnsi"/>
          <w:sz w:val="20"/>
          <w:szCs w:val="20"/>
        </w:rPr>
      </w:pPr>
      <w:r w:rsidRPr="00437C7A">
        <w:rPr>
          <w:rFonts w:cstheme="minorHAnsi"/>
          <w:b/>
          <w:sz w:val="20"/>
          <w:szCs w:val="20"/>
        </w:rPr>
        <w:t>Glosario.</w:t>
      </w:r>
      <w:r w:rsidRPr="00980F63">
        <w:rPr>
          <w:rFonts w:cstheme="minorHAnsi"/>
          <w:sz w:val="20"/>
          <w:szCs w:val="20"/>
        </w:rPr>
        <w:t xml:space="preserve"> </w:t>
      </w:r>
      <w:r w:rsidRPr="00437C7A">
        <w:rPr>
          <w:rFonts w:cstheme="minorHAnsi"/>
          <w:i/>
          <w:sz w:val="20"/>
          <w:szCs w:val="20"/>
        </w:rPr>
        <w:t>Aquí, más que respuestas y aclaraciones ante preguntas o ideas de un párrafo, lo que se pide es simplemente que tomes un diccionario común y corriente (de la RAE)</w:t>
      </w:r>
      <w:r w:rsidR="00437C7A">
        <w:rPr>
          <w:rFonts w:cstheme="minorHAnsi"/>
          <w:i/>
          <w:sz w:val="20"/>
          <w:szCs w:val="20"/>
        </w:rPr>
        <w:t xml:space="preserve"> o diccionarios en Internet</w:t>
      </w:r>
      <w:r w:rsidRPr="00437C7A">
        <w:rPr>
          <w:rFonts w:cstheme="minorHAnsi"/>
          <w:i/>
          <w:sz w:val="20"/>
          <w:szCs w:val="20"/>
        </w:rPr>
        <w:t xml:space="preserve"> y escribas la definición de todos estos conceptos:</w:t>
      </w:r>
    </w:p>
    <w:tbl>
      <w:tblPr>
        <w:tblStyle w:val="Tablaconcuadrcula"/>
        <w:tblW w:w="0" w:type="auto"/>
        <w:tblLook w:val="04A0" w:firstRow="1" w:lastRow="0" w:firstColumn="1" w:lastColumn="0" w:noHBand="0" w:noVBand="1"/>
      </w:tblPr>
      <w:tblGrid>
        <w:gridCol w:w="5239"/>
        <w:gridCol w:w="5240"/>
      </w:tblGrid>
      <w:tr w:rsidR="00B92700" w:rsidRPr="00980F63" w14:paraId="299ACE76" w14:textId="77777777" w:rsidTr="004D4F10">
        <w:tc>
          <w:tcPr>
            <w:tcW w:w="5239" w:type="dxa"/>
          </w:tcPr>
          <w:p w14:paraId="36938991"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Política:</w:t>
            </w:r>
          </w:p>
          <w:p w14:paraId="551146EE"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República</w:t>
            </w:r>
          </w:p>
          <w:p w14:paraId="12DB0EB3"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Monarquía</w:t>
            </w:r>
          </w:p>
          <w:p w14:paraId="78CFB4A0"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Democracia</w:t>
            </w:r>
          </w:p>
          <w:p w14:paraId="535168E4"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Autoritarismo</w:t>
            </w:r>
          </w:p>
          <w:p w14:paraId="570051A3" w14:textId="77777777" w:rsidR="00B92700" w:rsidRPr="00106AC0" w:rsidRDefault="00B92700" w:rsidP="00980F63">
            <w:pPr>
              <w:numPr>
                <w:ilvl w:val="0"/>
                <w:numId w:val="27"/>
              </w:numPr>
              <w:rPr>
                <w:rFonts w:cstheme="minorHAnsi"/>
                <w:sz w:val="20"/>
                <w:szCs w:val="20"/>
                <w:lang w:val="es-CL"/>
              </w:rPr>
            </w:pPr>
            <w:r w:rsidRPr="00106AC0">
              <w:rPr>
                <w:rFonts w:cstheme="minorHAnsi"/>
                <w:sz w:val="20"/>
                <w:szCs w:val="20"/>
                <w:lang w:val="es-CL"/>
              </w:rPr>
              <w:t>Subordinación</w:t>
            </w:r>
          </w:p>
          <w:p w14:paraId="4248CAD5" w14:textId="77777777" w:rsidR="00B92700" w:rsidRPr="00106AC0" w:rsidRDefault="00B92700" w:rsidP="00B92700">
            <w:pPr>
              <w:numPr>
                <w:ilvl w:val="0"/>
                <w:numId w:val="27"/>
              </w:numPr>
              <w:rPr>
                <w:rFonts w:cstheme="minorHAnsi"/>
                <w:sz w:val="20"/>
                <w:szCs w:val="20"/>
                <w:lang w:val="es-CL"/>
              </w:rPr>
            </w:pPr>
            <w:r w:rsidRPr="00106AC0">
              <w:rPr>
                <w:rFonts w:cstheme="minorHAnsi"/>
                <w:sz w:val="20"/>
                <w:szCs w:val="20"/>
                <w:lang w:val="es-CL"/>
              </w:rPr>
              <w:t>Burocracia</w:t>
            </w:r>
          </w:p>
          <w:p w14:paraId="05BE9D86" w14:textId="27B574B3" w:rsidR="00B92700" w:rsidRPr="00106AC0" w:rsidRDefault="00B92700" w:rsidP="00B92700">
            <w:pPr>
              <w:numPr>
                <w:ilvl w:val="0"/>
                <w:numId w:val="27"/>
              </w:numPr>
              <w:rPr>
                <w:rFonts w:cstheme="minorHAnsi"/>
                <w:sz w:val="20"/>
                <w:szCs w:val="20"/>
                <w:lang w:val="es-CL"/>
              </w:rPr>
            </w:pPr>
            <w:r w:rsidRPr="00106AC0">
              <w:rPr>
                <w:rFonts w:cstheme="minorHAnsi"/>
                <w:sz w:val="20"/>
                <w:szCs w:val="20"/>
                <w:lang w:val="es-CL"/>
              </w:rPr>
              <w:t>Constitución</w:t>
            </w:r>
          </w:p>
        </w:tc>
        <w:tc>
          <w:tcPr>
            <w:tcW w:w="5240" w:type="dxa"/>
          </w:tcPr>
          <w:p w14:paraId="638626B1" w14:textId="17AEDC13" w:rsidR="00B92700" w:rsidRPr="00106AC0" w:rsidRDefault="00B92700" w:rsidP="00980F63">
            <w:pPr>
              <w:rPr>
                <w:rFonts w:cstheme="minorHAnsi"/>
                <w:i/>
                <w:sz w:val="20"/>
                <w:szCs w:val="20"/>
                <w:lang w:val="es-CL"/>
              </w:rPr>
            </w:pPr>
            <w:r w:rsidRPr="00106AC0">
              <w:rPr>
                <w:rFonts w:cstheme="minorHAnsi"/>
                <w:i/>
                <w:sz w:val="20"/>
                <w:szCs w:val="20"/>
                <w:lang w:val="es-CL"/>
              </w:rPr>
              <w:t>El único que entregaré yo será…</w:t>
            </w:r>
          </w:p>
          <w:p w14:paraId="08686FEF" w14:textId="3BEB4176" w:rsidR="00B92700" w:rsidRPr="00106AC0" w:rsidRDefault="00B92700" w:rsidP="00B92700">
            <w:pPr>
              <w:numPr>
                <w:ilvl w:val="0"/>
                <w:numId w:val="27"/>
              </w:numPr>
              <w:rPr>
                <w:rFonts w:cstheme="minorHAnsi"/>
                <w:sz w:val="20"/>
                <w:szCs w:val="20"/>
                <w:lang w:val="es-CL"/>
              </w:rPr>
            </w:pPr>
            <w:r w:rsidRPr="00106AC0">
              <w:rPr>
                <w:rFonts w:cstheme="minorHAnsi"/>
                <w:b/>
                <w:sz w:val="20"/>
                <w:szCs w:val="20"/>
                <w:lang w:val="es-CL"/>
              </w:rPr>
              <w:t>Estado confesional:</w:t>
            </w:r>
            <w:r w:rsidRPr="00106AC0">
              <w:rPr>
                <w:rFonts w:cstheme="minorHAnsi"/>
                <w:sz w:val="20"/>
                <w:szCs w:val="20"/>
                <w:lang w:val="es-CL"/>
              </w:rPr>
              <w:t xml:space="preserve"> </w:t>
            </w:r>
            <w:r w:rsidRPr="00106AC0">
              <w:rPr>
                <w:rFonts w:cstheme="minorHAnsi"/>
                <w:sz w:val="20"/>
                <w:szCs w:val="20"/>
                <w:shd w:val="clear" w:color="auto" w:fill="FFFFFF"/>
              </w:rPr>
              <w:t>es el que se adhiere a una religión específica, llamada religión oficial (iglesia estatal o iglesia establecida). Esta situación puede ser simplemente resultado de los usos y costumbres o tradición, o reflejarse en su legislación, especialmente en la Constitución del país.</w:t>
            </w:r>
            <w:r w:rsidRPr="00106AC0">
              <w:rPr>
                <w:rFonts w:cstheme="minorHAnsi"/>
                <w:sz w:val="20"/>
                <w:szCs w:val="20"/>
                <w:lang w:val="es-CL"/>
              </w:rPr>
              <w:t xml:space="preserve"> </w:t>
            </w:r>
          </w:p>
        </w:tc>
      </w:tr>
    </w:tbl>
    <w:p w14:paraId="3E6AE43A" w14:textId="77777777" w:rsidR="00DD0753" w:rsidRPr="00437C7A" w:rsidRDefault="00DD0753" w:rsidP="00DD0753">
      <w:pPr>
        <w:spacing w:after="0" w:line="240" w:lineRule="auto"/>
        <w:rPr>
          <w:b/>
        </w:rPr>
      </w:pPr>
    </w:p>
    <w:p w14:paraId="655EFC80" w14:textId="7BFF0EF4" w:rsidR="00980F63" w:rsidRPr="00106AC0" w:rsidRDefault="00980F63" w:rsidP="00DD0753">
      <w:pPr>
        <w:spacing w:after="0" w:line="240" w:lineRule="auto"/>
        <w:rPr>
          <w:rFonts w:cstheme="minorHAnsi"/>
          <w:b/>
          <w:sz w:val="20"/>
          <w:szCs w:val="20"/>
        </w:rPr>
      </w:pPr>
      <w:r w:rsidRPr="00106AC0">
        <w:rPr>
          <w:rFonts w:cstheme="minorHAnsi"/>
          <w:b/>
          <w:sz w:val="20"/>
          <w:szCs w:val="20"/>
        </w:rPr>
        <w:t>Guía semana 04:</w:t>
      </w:r>
      <w:r w:rsidR="00106AC0" w:rsidRPr="00106AC0">
        <w:rPr>
          <w:rFonts w:cstheme="minorHAnsi"/>
          <w:b/>
          <w:sz w:val="20"/>
          <w:szCs w:val="20"/>
        </w:rPr>
        <w:t xml:space="preserve"> </w:t>
      </w:r>
      <w:r w:rsidR="00106AC0" w:rsidRPr="00106AC0">
        <w:rPr>
          <w:rFonts w:cstheme="minorHAnsi"/>
          <w:sz w:val="20"/>
          <w:szCs w:val="20"/>
        </w:rPr>
        <w:t>“</w:t>
      </w:r>
      <w:r w:rsidR="00106AC0" w:rsidRPr="00106AC0">
        <w:rPr>
          <w:rFonts w:eastAsia="Times New Roman" w:cstheme="minorHAnsi"/>
          <w:sz w:val="20"/>
          <w:szCs w:val="20"/>
          <w:lang w:eastAsia="es-CL"/>
        </w:rPr>
        <w:t>La exploración y reconocimiento geográfico-social del territorio nacional chileno”</w:t>
      </w:r>
    </w:p>
    <w:p w14:paraId="4853A9A8" w14:textId="4193D195" w:rsidR="00DD0753" w:rsidRPr="00106AC0" w:rsidRDefault="00DD0753" w:rsidP="00DD0753">
      <w:pPr>
        <w:spacing w:after="0" w:line="240" w:lineRule="auto"/>
        <w:rPr>
          <w:rFonts w:cstheme="minorHAnsi"/>
          <w:sz w:val="20"/>
          <w:szCs w:val="20"/>
        </w:rPr>
      </w:pPr>
    </w:p>
    <w:p w14:paraId="75046440" w14:textId="77777777" w:rsidR="00DD0753" w:rsidRPr="00106AC0" w:rsidRDefault="00DD0753" w:rsidP="00DD0753">
      <w:pPr>
        <w:spacing w:after="0" w:line="240" w:lineRule="auto"/>
        <w:jc w:val="both"/>
        <w:rPr>
          <w:rFonts w:cstheme="minorHAnsi"/>
          <w:sz w:val="20"/>
          <w:szCs w:val="20"/>
          <w:shd w:val="clear" w:color="auto" w:fill="FFFFFF"/>
        </w:rPr>
      </w:pPr>
      <w:r w:rsidRPr="00106AC0">
        <w:rPr>
          <w:rFonts w:cstheme="minorHAnsi"/>
          <w:sz w:val="20"/>
          <w:szCs w:val="20"/>
          <w:shd w:val="clear" w:color="auto" w:fill="FFFFFF"/>
        </w:rPr>
        <w:t xml:space="preserve">En base al contenido expuesto en este documento, elabora un </w:t>
      </w:r>
      <w:r w:rsidRPr="00106AC0">
        <w:rPr>
          <w:rFonts w:cstheme="minorHAnsi"/>
          <w:b/>
          <w:sz w:val="20"/>
          <w:szCs w:val="20"/>
          <w:shd w:val="clear" w:color="auto" w:fill="FFFFFF"/>
        </w:rPr>
        <w:t>“tríptico ilustrativo”</w:t>
      </w:r>
      <w:r w:rsidRPr="00106AC0">
        <w:rPr>
          <w:rFonts w:cstheme="minorHAnsi"/>
          <w:sz w:val="20"/>
          <w:szCs w:val="20"/>
          <w:shd w:val="clear" w:color="auto" w:fill="FFFFFF"/>
        </w:rPr>
        <w:t xml:space="preserve"> (echo a mano) sobre UNO de los dos temas tratados acá:</w:t>
      </w:r>
    </w:p>
    <w:p w14:paraId="4486F33F" w14:textId="56AA7739" w:rsidR="00DD0753" w:rsidRPr="00106AC0" w:rsidRDefault="00DD0753" w:rsidP="00DD0753">
      <w:pPr>
        <w:pStyle w:val="Prrafodelista"/>
        <w:numPr>
          <w:ilvl w:val="0"/>
          <w:numId w:val="30"/>
        </w:numPr>
        <w:autoSpaceDE w:val="0"/>
        <w:autoSpaceDN w:val="0"/>
        <w:adjustRightInd w:val="0"/>
        <w:spacing w:after="0" w:line="240" w:lineRule="auto"/>
        <w:jc w:val="both"/>
        <w:rPr>
          <w:rFonts w:asciiTheme="minorHAnsi" w:hAnsiTheme="minorHAnsi" w:cstheme="minorHAnsi"/>
          <w:b/>
          <w:bCs/>
          <w:sz w:val="20"/>
          <w:szCs w:val="20"/>
        </w:rPr>
      </w:pPr>
      <w:r w:rsidRPr="00106AC0">
        <w:rPr>
          <w:rFonts w:asciiTheme="minorHAnsi" w:hAnsiTheme="minorHAnsi" w:cstheme="minorHAnsi"/>
          <w:b/>
          <w:bCs/>
          <w:sz w:val="20"/>
          <w:szCs w:val="20"/>
        </w:rPr>
        <w:t>La necesidad de caracterizar la población y los recursos e imponer la presencia del “gobierno” en el territorio</w:t>
      </w:r>
    </w:p>
    <w:p w14:paraId="082E8571" w14:textId="0F1E6215" w:rsidR="00DD0753" w:rsidRPr="00106AC0" w:rsidRDefault="00DD0753" w:rsidP="00DD0753">
      <w:pPr>
        <w:pStyle w:val="Prrafodelista"/>
        <w:numPr>
          <w:ilvl w:val="0"/>
          <w:numId w:val="30"/>
        </w:numPr>
        <w:autoSpaceDE w:val="0"/>
        <w:autoSpaceDN w:val="0"/>
        <w:adjustRightInd w:val="0"/>
        <w:spacing w:after="0" w:line="240" w:lineRule="auto"/>
        <w:jc w:val="both"/>
        <w:rPr>
          <w:rFonts w:asciiTheme="minorHAnsi" w:hAnsiTheme="minorHAnsi" w:cstheme="minorHAnsi"/>
          <w:b/>
          <w:bCs/>
          <w:sz w:val="20"/>
          <w:szCs w:val="20"/>
        </w:rPr>
      </w:pPr>
      <w:r w:rsidRPr="00106AC0">
        <w:rPr>
          <w:rFonts w:asciiTheme="minorHAnsi" w:hAnsiTheme="minorHAnsi" w:cstheme="minorHAnsi"/>
          <w:b/>
          <w:bCs/>
          <w:sz w:val="20"/>
          <w:szCs w:val="20"/>
        </w:rPr>
        <w:t>El aporte de las ciencias</w:t>
      </w:r>
    </w:p>
    <w:p w14:paraId="4CA07084" w14:textId="77777777" w:rsidR="00DD0753" w:rsidRPr="00106AC0" w:rsidRDefault="00DD0753" w:rsidP="00DD0753">
      <w:pPr>
        <w:pStyle w:val="Prrafodelista"/>
        <w:autoSpaceDE w:val="0"/>
        <w:autoSpaceDN w:val="0"/>
        <w:adjustRightInd w:val="0"/>
        <w:spacing w:after="0" w:line="240" w:lineRule="auto"/>
        <w:jc w:val="both"/>
        <w:rPr>
          <w:rFonts w:asciiTheme="minorHAnsi" w:hAnsiTheme="minorHAnsi" w:cstheme="minorHAnsi"/>
          <w:b/>
          <w:bCs/>
          <w:sz w:val="20"/>
          <w:szCs w:val="20"/>
        </w:rPr>
      </w:pPr>
    </w:p>
    <w:p w14:paraId="7BC1F373" w14:textId="17724DFB" w:rsidR="00DD0753" w:rsidRPr="00106AC0" w:rsidRDefault="00DD0753" w:rsidP="00DD0753">
      <w:pPr>
        <w:spacing w:after="0" w:line="240" w:lineRule="auto"/>
        <w:jc w:val="both"/>
        <w:rPr>
          <w:rFonts w:cstheme="minorHAnsi"/>
          <w:sz w:val="20"/>
          <w:szCs w:val="20"/>
          <w:shd w:val="clear" w:color="auto" w:fill="FFFFFF"/>
        </w:rPr>
      </w:pPr>
      <w:r w:rsidRPr="00106AC0">
        <w:rPr>
          <w:rFonts w:cstheme="minorHAnsi"/>
          <w:sz w:val="20"/>
          <w:szCs w:val="20"/>
          <w:shd w:val="clear" w:color="auto" w:fill="FFFFFF"/>
        </w:rPr>
        <w:t>En dicho</w:t>
      </w:r>
      <w:r w:rsidRPr="00106AC0">
        <w:rPr>
          <w:rFonts w:cstheme="minorHAnsi"/>
          <w:b/>
          <w:sz w:val="20"/>
          <w:szCs w:val="20"/>
          <w:shd w:val="clear" w:color="auto" w:fill="FFFFFF"/>
        </w:rPr>
        <w:t xml:space="preserve"> tríptico</w:t>
      </w:r>
      <w:r w:rsidRPr="00106AC0">
        <w:rPr>
          <w:rFonts w:cstheme="minorHAnsi"/>
          <w:sz w:val="20"/>
          <w:szCs w:val="20"/>
          <w:shd w:val="clear" w:color="auto" w:fill="FFFFFF"/>
        </w:rPr>
        <w:t xml:space="preserve"> (se hace con una hoja de oficio u hoja de block, dividiendo la hoja en 3 partes, tal como muestra la imagen) deberás:</w:t>
      </w:r>
    </w:p>
    <w:tbl>
      <w:tblPr>
        <w:tblStyle w:val="Tablaconcuadrcula"/>
        <w:tblW w:w="0" w:type="auto"/>
        <w:tblLook w:val="04A0" w:firstRow="1" w:lastRow="0" w:firstColumn="1" w:lastColumn="0" w:noHBand="0" w:noVBand="1"/>
      </w:tblPr>
      <w:tblGrid>
        <w:gridCol w:w="3823"/>
        <w:gridCol w:w="6520"/>
      </w:tblGrid>
      <w:tr w:rsidR="00106AC0" w:rsidRPr="00106AC0" w14:paraId="425F7FC4" w14:textId="34D7DE1D" w:rsidTr="00B92700">
        <w:trPr>
          <w:trHeight w:val="3950"/>
        </w:trPr>
        <w:tc>
          <w:tcPr>
            <w:tcW w:w="3823" w:type="dxa"/>
          </w:tcPr>
          <w:p w14:paraId="1DC8FB5A" w14:textId="5C7A1BF9" w:rsidR="00DD0753" w:rsidRPr="00106AC0" w:rsidRDefault="00DD0753" w:rsidP="00DD0753">
            <w:pPr>
              <w:pStyle w:val="Prrafodelista"/>
              <w:numPr>
                <w:ilvl w:val="0"/>
                <w:numId w:val="31"/>
              </w:numPr>
              <w:spacing w:after="0" w:line="240" w:lineRule="auto"/>
              <w:jc w:val="both"/>
              <w:rPr>
                <w:rFonts w:asciiTheme="minorHAnsi" w:hAnsiTheme="minorHAnsi" w:cstheme="minorHAnsi"/>
                <w:i/>
                <w:sz w:val="20"/>
                <w:szCs w:val="20"/>
                <w:shd w:val="clear" w:color="auto" w:fill="FFFFFF"/>
              </w:rPr>
            </w:pPr>
            <w:r w:rsidRPr="00106AC0">
              <w:rPr>
                <w:rFonts w:asciiTheme="minorHAnsi" w:hAnsiTheme="minorHAnsi" w:cstheme="minorHAnsi"/>
                <w:b/>
                <w:bCs/>
                <w:i/>
                <w:noProof/>
                <w:sz w:val="20"/>
                <w:szCs w:val="20"/>
                <w:lang w:eastAsia="es-CL"/>
              </w:rPr>
              <w:drawing>
                <wp:anchor distT="0" distB="0" distL="114300" distR="114300" simplePos="0" relativeHeight="251660288" behindDoc="0" locked="0" layoutInCell="1" allowOverlap="1" wp14:anchorId="67C46590" wp14:editId="56C7ECA1">
                  <wp:simplePos x="0" y="0"/>
                  <wp:positionH relativeFrom="margin">
                    <wp:align>left</wp:align>
                  </wp:positionH>
                  <wp:positionV relativeFrom="paragraph">
                    <wp:posOffset>13970</wp:posOffset>
                  </wp:positionV>
                  <wp:extent cx="1313815" cy="25908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7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8791" cy="2640052"/>
                          </a:xfrm>
                          <a:prstGeom prst="rect">
                            <a:avLst/>
                          </a:prstGeom>
                        </pic:spPr>
                      </pic:pic>
                    </a:graphicData>
                  </a:graphic>
                  <wp14:sizeRelH relativeFrom="margin">
                    <wp14:pctWidth>0</wp14:pctWidth>
                  </wp14:sizeRelH>
                  <wp14:sizeRelV relativeFrom="margin">
                    <wp14:pctHeight>0</wp14:pctHeight>
                  </wp14:sizeRelV>
                </wp:anchor>
              </w:drawing>
            </w:r>
            <w:r w:rsidRPr="00106AC0">
              <w:rPr>
                <w:rFonts w:asciiTheme="minorHAnsi" w:hAnsiTheme="minorHAnsi" w:cstheme="minorHAnsi"/>
                <w:i/>
                <w:sz w:val="20"/>
                <w:szCs w:val="20"/>
                <w:shd w:val="clear" w:color="auto" w:fill="FFFFFF"/>
              </w:rPr>
              <w:t xml:space="preserve">Desarrollar </w:t>
            </w:r>
            <w:r w:rsidRPr="00106AC0">
              <w:rPr>
                <w:rFonts w:asciiTheme="minorHAnsi" w:hAnsiTheme="minorHAnsi" w:cstheme="minorHAnsi"/>
                <w:b/>
                <w:i/>
                <w:sz w:val="20"/>
                <w:szCs w:val="20"/>
                <w:shd w:val="clear" w:color="auto" w:fill="FFFFFF"/>
              </w:rPr>
              <w:t>portada (</w:t>
            </w:r>
            <w:r w:rsidRPr="00106AC0">
              <w:rPr>
                <w:rFonts w:asciiTheme="minorHAnsi" w:hAnsiTheme="minorHAnsi" w:cstheme="minorHAnsi"/>
                <w:i/>
                <w:sz w:val="20"/>
                <w:szCs w:val="20"/>
                <w:shd w:val="clear" w:color="auto" w:fill="FFFFFF"/>
              </w:rPr>
              <w:t>cara 1</w:t>
            </w:r>
            <w:r w:rsidRPr="00106AC0">
              <w:rPr>
                <w:rFonts w:asciiTheme="minorHAnsi" w:hAnsiTheme="minorHAnsi" w:cstheme="minorHAnsi"/>
                <w:b/>
                <w:i/>
                <w:sz w:val="20"/>
                <w:szCs w:val="20"/>
                <w:shd w:val="clear" w:color="auto" w:fill="FFFFFF"/>
              </w:rPr>
              <w:t>)</w:t>
            </w:r>
            <w:r w:rsidRPr="00106AC0">
              <w:rPr>
                <w:rFonts w:asciiTheme="minorHAnsi" w:hAnsiTheme="minorHAnsi" w:cstheme="minorHAnsi"/>
                <w:i/>
                <w:sz w:val="20"/>
                <w:szCs w:val="20"/>
                <w:shd w:val="clear" w:color="auto" w:fill="FFFFFF"/>
              </w:rPr>
              <w:t xml:space="preserve"> acorde al tema escogido (con su imagen, título, nombre y curso)</w:t>
            </w:r>
          </w:p>
        </w:tc>
        <w:tc>
          <w:tcPr>
            <w:tcW w:w="6520" w:type="dxa"/>
          </w:tcPr>
          <w:p w14:paraId="2C05EB02" w14:textId="09B8D879" w:rsidR="00DD0753" w:rsidRPr="00106AC0" w:rsidRDefault="00B92700" w:rsidP="00DD0753">
            <w:pPr>
              <w:jc w:val="both"/>
              <w:rPr>
                <w:rFonts w:cstheme="minorHAnsi"/>
                <w:sz w:val="20"/>
                <w:szCs w:val="20"/>
                <w:shd w:val="clear" w:color="auto" w:fill="FFFFFF"/>
              </w:rPr>
            </w:pPr>
            <w:r w:rsidRPr="00106AC0">
              <w:rPr>
                <w:rFonts w:cstheme="minorHAnsi"/>
                <w:b/>
                <w:bCs/>
                <w:noProof/>
                <w:sz w:val="20"/>
                <w:szCs w:val="20"/>
                <w:lang w:val="es-CL" w:eastAsia="es-CL"/>
              </w:rPr>
              <w:drawing>
                <wp:anchor distT="0" distB="0" distL="114300" distR="114300" simplePos="0" relativeHeight="251663360" behindDoc="0" locked="0" layoutInCell="1" allowOverlap="1" wp14:anchorId="689E04E7" wp14:editId="1B857B2C">
                  <wp:simplePos x="0" y="0"/>
                  <wp:positionH relativeFrom="column">
                    <wp:posOffset>2465705</wp:posOffset>
                  </wp:positionH>
                  <wp:positionV relativeFrom="paragraph">
                    <wp:posOffset>91440</wp:posOffset>
                  </wp:positionV>
                  <wp:extent cx="1097915" cy="1771650"/>
                  <wp:effectExtent l="0" t="0" r="6985" b="0"/>
                  <wp:wrapSquare wrapText="bothSides"/>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7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7915" cy="1771650"/>
                          </a:xfrm>
                          <a:prstGeom prst="rect">
                            <a:avLst/>
                          </a:prstGeom>
                        </pic:spPr>
                      </pic:pic>
                    </a:graphicData>
                  </a:graphic>
                  <wp14:sizeRelH relativeFrom="margin">
                    <wp14:pctWidth>0</wp14:pctWidth>
                  </wp14:sizeRelH>
                  <wp14:sizeRelV relativeFrom="margin">
                    <wp14:pctHeight>0</wp14:pctHeight>
                  </wp14:sizeRelV>
                </wp:anchor>
              </w:drawing>
            </w:r>
            <w:r w:rsidRPr="00106AC0">
              <w:rPr>
                <w:rFonts w:cstheme="minorHAnsi"/>
                <w:b/>
                <w:bCs/>
                <w:noProof/>
                <w:sz w:val="20"/>
                <w:szCs w:val="20"/>
                <w:lang w:val="es-CL" w:eastAsia="es-CL"/>
              </w:rPr>
              <w:drawing>
                <wp:anchor distT="0" distB="0" distL="114300" distR="114300" simplePos="0" relativeHeight="251661312" behindDoc="0" locked="0" layoutInCell="1" allowOverlap="1" wp14:anchorId="3E6F35D0" wp14:editId="135543C5">
                  <wp:simplePos x="0" y="0"/>
                  <wp:positionH relativeFrom="column">
                    <wp:posOffset>494030</wp:posOffset>
                  </wp:positionH>
                  <wp:positionV relativeFrom="paragraph">
                    <wp:posOffset>53340</wp:posOffset>
                  </wp:positionV>
                  <wp:extent cx="985520" cy="1857375"/>
                  <wp:effectExtent l="0" t="0" r="5080" b="9525"/>
                  <wp:wrapSquare wrapText="bothSides"/>
                  <wp:docPr id="10" name="Imagen 10" descr="Un texto en blanco&#10;&#10;Descripción generada automáticamente">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7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5520" cy="1857375"/>
                          </a:xfrm>
                          <a:prstGeom prst="rect">
                            <a:avLst/>
                          </a:prstGeom>
                        </pic:spPr>
                      </pic:pic>
                    </a:graphicData>
                  </a:graphic>
                  <wp14:sizeRelH relativeFrom="margin">
                    <wp14:pctWidth>0</wp14:pctWidth>
                  </wp14:sizeRelH>
                  <wp14:sizeRelV relativeFrom="margin">
                    <wp14:pctHeight>0</wp14:pctHeight>
                  </wp14:sizeRelV>
                </wp:anchor>
              </w:drawing>
            </w:r>
            <w:r w:rsidRPr="00106AC0">
              <w:rPr>
                <w:rFonts w:cstheme="minorHAnsi"/>
                <w:b/>
                <w:bCs/>
                <w:noProof/>
                <w:sz w:val="20"/>
                <w:szCs w:val="20"/>
                <w:lang w:val="es-CL" w:eastAsia="es-CL"/>
              </w:rPr>
              <w:drawing>
                <wp:anchor distT="0" distB="0" distL="114300" distR="114300" simplePos="0" relativeHeight="251662336" behindDoc="0" locked="0" layoutInCell="1" allowOverlap="1" wp14:anchorId="378D3E3B" wp14:editId="56475A30">
                  <wp:simplePos x="0" y="0"/>
                  <wp:positionH relativeFrom="column">
                    <wp:posOffset>1465580</wp:posOffset>
                  </wp:positionH>
                  <wp:positionV relativeFrom="paragraph">
                    <wp:posOffset>62865</wp:posOffset>
                  </wp:positionV>
                  <wp:extent cx="1024890" cy="1857375"/>
                  <wp:effectExtent l="0" t="0" r="381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7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4890" cy="1857375"/>
                          </a:xfrm>
                          <a:prstGeom prst="rect">
                            <a:avLst/>
                          </a:prstGeom>
                        </pic:spPr>
                      </pic:pic>
                    </a:graphicData>
                  </a:graphic>
                  <wp14:sizeRelH relativeFrom="margin">
                    <wp14:pctWidth>0</wp14:pctWidth>
                  </wp14:sizeRelH>
                  <wp14:sizeRelV relativeFrom="margin">
                    <wp14:pctHeight>0</wp14:pctHeight>
                  </wp14:sizeRelV>
                </wp:anchor>
              </w:drawing>
            </w:r>
          </w:p>
          <w:p w14:paraId="792CFD63" w14:textId="324DCAA5"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6AD30A1E"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3D381783"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2BEAC4BF"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688AAA27"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2AAE810C"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03996BE6"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2FCD156C"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69BB92EB"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5C003489"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0EEC4C95"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1A429752" w14:textId="77777777" w:rsidR="00B92700" w:rsidRPr="00106AC0" w:rsidRDefault="00B92700" w:rsidP="00B92700">
            <w:pPr>
              <w:pStyle w:val="Prrafodelista"/>
              <w:spacing w:after="0" w:line="240" w:lineRule="auto"/>
              <w:jc w:val="both"/>
              <w:rPr>
                <w:rFonts w:asciiTheme="minorHAnsi" w:hAnsiTheme="minorHAnsi" w:cstheme="minorHAnsi"/>
                <w:sz w:val="20"/>
                <w:szCs w:val="20"/>
                <w:shd w:val="clear" w:color="auto" w:fill="FFFFFF"/>
              </w:rPr>
            </w:pPr>
          </w:p>
          <w:p w14:paraId="5870D12E" w14:textId="6A6544B9" w:rsidR="00DD0753" w:rsidRPr="00106AC0" w:rsidRDefault="00DD0753" w:rsidP="00B92700">
            <w:pPr>
              <w:pStyle w:val="Prrafodelista"/>
              <w:numPr>
                <w:ilvl w:val="0"/>
                <w:numId w:val="31"/>
              </w:numPr>
              <w:spacing w:after="0" w:line="240" w:lineRule="auto"/>
              <w:jc w:val="both"/>
              <w:rPr>
                <w:rFonts w:asciiTheme="minorHAnsi" w:hAnsiTheme="minorHAnsi" w:cstheme="minorHAnsi"/>
                <w:i/>
                <w:sz w:val="20"/>
                <w:szCs w:val="20"/>
                <w:shd w:val="clear" w:color="auto" w:fill="FFFFFF"/>
              </w:rPr>
            </w:pPr>
            <w:r w:rsidRPr="00106AC0">
              <w:rPr>
                <w:rFonts w:asciiTheme="minorHAnsi" w:hAnsiTheme="minorHAnsi" w:cstheme="minorHAnsi"/>
                <w:i/>
                <w:sz w:val="20"/>
                <w:szCs w:val="20"/>
                <w:shd w:val="clear" w:color="auto" w:fill="FFFFFF"/>
              </w:rPr>
              <w:t>En la cara 2-3-4</w:t>
            </w:r>
            <w:r w:rsidRPr="00106AC0">
              <w:rPr>
                <w:rFonts w:asciiTheme="minorHAnsi" w:hAnsiTheme="minorHAnsi" w:cstheme="minorHAnsi"/>
                <w:b/>
                <w:i/>
                <w:sz w:val="20"/>
                <w:szCs w:val="20"/>
                <w:shd w:val="clear" w:color="auto" w:fill="FFFFFF"/>
              </w:rPr>
              <w:t>, explicar lo más importante</w:t>
            </w:r>
            <w:r w:rsidR="00B92700" w:rsidRPr="00106AC0">
              <w:rPr>
                <w:rFonts w:asciiTheme="minorHAnsi" w:hAnsiTheme="minorHAnsi" w:cstheme="minorHAnsi"/>
                <w:b/>
                <w:i/>
                <w:sz w:val="20"/>
                <w:szCs w:val="20"/>
                <w:shd w:val="clear" w:color="auto" w:fill="FFFFFF"/>
              </w:rPr>
              <w:t xml:space="preserve"> (para ti)</w:t>
            </w:r>
            <w:r w:rsidRPr="00106AC0">
              <w:rPr>
                <w:rFonts w:asciiTheme="minorHAnsi" w:hAnsiTheme="minorHAnsi" w:cstheme="minorHAnsi"/>
                <w:b/>
                <w:i/>
                <w:sz w:val="20"/>
                <w:szCs w:val="20"/>
                <w:shd w:val="clear" w:color="auto" w:fill="FFFFFF"/>
              </w:rPr>
              <w:t xml:space="preserve"> o lo que más te genere atención o comprensión</w:t>
            </w:r>
            <w:r w:rsidRPr="00106AC0">
              <w:rPr>
                <w:rFonts w:asciiTheme="minorHAnsi" w:hAnsiTheme="minorHAnsi" w:cstheme="minorHAnsi"/>
                <w:i/>
                <w:sz w:val="20"/>
                <w:szCs w:val="20"/>
                <w:shd w:val="clear" w:color="auto" w:fill="FFFFFF"/>
              </w:rPr>
              <w:t xml:space="preserve"> sobre el tema escogido. Deberás añadir foto impresa o también puedes dibujar una imagen alusiva al tema.</w:t>
            </w:r>
            <w:r w:rsidR="00B92700" w:rsidRPr="00106AC0">
              <w:rPr>
                <w:rFonts w:asciiTheme="minorHAnsi" w:hAnsiTheme="minorHAnsi" w:cstheme="minorHAnsi"/>
                <w:i/>
                <w:sz w:val="20"/>
                <w:szCs w:val="20"/>
                <w:shd w:val="clear" w:color="auto" w:fill="FFFFFF"/>
              </w:rPr>
              <w:t xml:space="preserve"> Se espera en este punto de la tarea que subrayes todas las ideas o conceptos relevantes, que le dan sentido o importancia a todo lo que anotaste. Esto, a modo de “simplificar” el estudio que hagas más adelante sobre el tema.</w:t>
            </w:r>
          </w:p>
        </w:tc>
      </w:tr>
      <w:tr w:rsidR="00106AC0" w:rsidRPr="00106AC0" w14:paraId="6370764C" w14:textId="77777777" w:rsidTr="00437C7A">
        <w:trPr>
          <w:trHeight w:val="196"/>
        </w:trPr>
        <w:tc>
          <w:tcPr>
            <w:tcW w:w="10343" w:type="dxa"/>
            <w:gridSpan w:val="2"/>
          </w:tcPr>
          <w:p w14:paraId="2E8C9D04" w14:textId="45EC2D38" w:rsidR="00E23C22" w:rsidRPr="00106AC0" w:rsidRDefault="00E23C22" w:rsidP="00437C7A">
            <w:pPr>
              <w:jc w:val="center"/>
              <w:rPr>
                <w:b/>
                <w:bCs/>
                <w:noProof/>
                <w:lang w:eastAsia="es-CL"/>
              </w:rPr>
            </w:pPr>
            <w:r w:rsidRPr="00106AC0">
              <w:rPr>
                <w:b/>
                <w:bCs/>
                <w:noProof/>
                <w:sz w:val="20"/>
                <w:lang w:eastAsia="es-CL"/>
              </w:rPr>
              <w:t>Créditos del tríptico: Belén Catalán, 2° medio “D”</w:t>
            </w:r>
          </w:p>
        </w:tc>
      </w:tr>
    </w:tbl>
    <w:p w14:paraId="5B9AE84A" w14:textId="4BA9B39B" w:rsidR="00DD0753" w:rsidRPr="00106AC0" w:rsidRDefault="00DD0753" w:rsidP="00DD0753">
      <w:pPr>
        <w:spacing w:after="0" w:line="240" w:lineRule="auto"/>
        <w:jc w:val="both"/>
        <w:rPr>
          <w:rFonts w:ascii="Times New Roman" w:hAnsi="Times New Roman"/>
          <w:shd w:val="clear" w:color="auto" w:fill="FFFFFF"/>
        </w:rPr>
      </w:pPr>
    </w:p>
    <w:p w14:paraId="316376FF" w14:textId="7ABA6063" w:rsidR="00DD0753" w:rsidRPr="00106AC0" w:rsidRDefault="00E23C22" w:rsidP="00E23C22">
      <w:pPr>
        <w:autoSpaceDE w:val="0"/>
        <w:autoSpaceDN w:val="0"/>
        <w:adjustRightInd w:val="0"/>
        <w:spacing w:after="0" w:line="240" w:lineRule="auto"/>
        <w:jc w:val="both"/>
        <w:rPr>
          <w:rFonts w:cstheme="minorHAnsi"/>
          <w:sz w:val="20"/>
          <w:szCs w:val="20"/>
          <w:lang w:val="es-CL"/>
        </w:rPr>
      </w:pPr>
      <w:r w:rsidRPr="00106AC0">
        <w:rPr>
          <w:rFonts w:cstheme="minorHAnsi"/>
          <w:b/>
          <w:sz w:val="20"/>
          <w:szCs w:val="20"/>
          <w:shd w:val="clear" w:color="auto" w:fill="FFFFFF"/>
        </w:rPr>
        <w:t xml:space="preserve">C) </w:t>
      </w:r>
      <w:r w:rsidR="00DD0753" w:rsidRPr="00106AC0">
        <w:rPr>
          <w:rFonts w:cstheme="minorHAnsi"/>
          <w:b/>
          <w:sz w:val="20"/>
          <w:szCs w:val="20"/>
          <w:shd w:val="clear" w:color="auto" w:fill="FFFFFF"/>
        </w:rPr>
        <w:t>En la cara 5 (al</w:t>
      </w:r>
      <w:r w:rsidR="00B92700" w:rsidRPr="00106AC0">
        <w:rPr>
          <w:rFonts w:cstheme="minorHAnsi"/>
          <w:b/>
          <w:sz w:val="20"/>
          <w:szCs w:val="20"/>
          <w:shd w:val="clear" w:color="auto" w:fill="FFFFFF"/>
        </w:rPr>
        <w:t xml:space="preserve"> </w:t>
      </w:r>
      <w:r w:rsidR="00DD0753" w:rsidRPr="00106AC0">
        <w:rPr>
          <w:rFonts w:cstheme="minorHAnsi"/>
          <w:b/>
          <w:sz w:val="20"/>
          <w:szCs w:val="20"/>
          <w:shd w:val="clear" w:color="auto" w:fill="FFFFFF"/>
        </w:rPr>
        <w:t>reverso del tríptico)</w:t>
      </w:r>
      <w:r w:rsidR="00DD0753" w:rsidRPr="00106AC0">
        <w:rPr>
          <w:rFonts w:cstheme="minorHAnsi"/>
          <w:sz w:val="20"/>
          <w:szCs w:val="20"/>
          <w:shd w:val="clear" w:color="auto" w:fill="FFFFFF"/>
        </w:rPr>
        <w:t xml:space="preserve"> se debía responder sobre </w:t>
      </w:r>
      <w:r w:rsidR="00B92700" w:rsidRPr="00106AC0">
        <w:rPr>
          <w:rFonts w:cstheme="minorHAnsi"/>
          <w:b/>
          <w:sz w:val="20"/>
          <w:szCs w:val="20"/>
          <w:lang w:val="es-CL"/>
        </w:rPr>
        <w:t>cuáles fueron las motivaciones que tuvo el Estado chileno para fomentar la ocupación efectiva del territorio nacional durante el siglo XIX</w:t>
      </w:r>
      <w:r w:rsidR="00B92700" w:rsidRPr="00106AC0">
        <w:rPr>
          <w:rFonts w:cstheme="minorHAnsi"/>
          <w:sz w:val="20"/>
          <w:szCs w:val="20"/>
          <w:lang w:val="es-CL"/>
        </w:rPr>
        <w:t>. Para ello, cuando leíste el documento o guía n° 4, lo que se espera es que comprendas que dichas</w:t>
      </w:r>
      <w:r w:rsidR="00B92700" w:rsidRPr="00106AC0">
        <w:rPr>
          <w:rFonts w:cstheme="minorHAnsi"/>
          <w:b/>
          <w:sz w:val="20"/>
          <w:szCs w:val="20"/>
          <w:lang w:val="es-CL"/>
        </w:rPr>
        <w:t xml:space="preserve"> </w:t>
      </w:r>
      <w:r w:rsidR="00B92700" w:rsidRPr="00106AC0">
        <w:rPr>
          <w:rFonts w:cstheme="minorHAnsi"/>
          <w:sz w:val="20"/>
          <w:szCs w:val="20"/>
          <w:lang w:val="es-CL"/>
        </w:rPr>
        <w:t>motivaciones radicaban en la búsqueda de la consolidación de la soberanía interna y externa del país y la explotación de manera eficiente los recursos económicos.</w:t>
      </w:r>
    </w:p>
    <w:p w14:paraId="4FD8D96C" w14:textId="61BA2E57" w:rsidR="00DD0753" w:rsidRPr="00106AC0" w:rsidRDefault="00DD0753" w:rsidP="00E23C22">
      <w:pPr>
        <w:spacing w:after="0" w:line="240" w:lineRule="auto"/>
        <w:jc w:val="both"/>
        <w:rPr>
          <w:rFonts w:cstheme="minorHAnsi"/>
          <w:sz w:val="20"/>
          <w:szCs w:val="20"/>
          <w:shd w:val="clear" w:color="auto" w:fill="FFFFFF"/>
        </w:rPr>
      </w:pPr>
    </w:p>
    <w:p w14:paraId="4A0A62D8" w14:textId="46647C65" w:rsidR="00B92700" w:rsidRPr="00106AC0" w:rsidRDefault="00E23C22" w:rsidP="00E23C22">
      <w:pPr>
        <w:autoSpaceDE w:val="0"/>
        <w:autoSpaceDN w:val="0"/>
        <w:adjustRightInd w:val="0"/>
        <w:spacing w:after="0" w:line="240" w:lineRule="auto"/>
        <w:jc w:val="both"/>
        <w:rPr>
          <w:rFonts w:cstheme="minorHAnsi"/>
          <w:sz w:val="20"/>
          <w:szCs w:val="20"/>
          <w:lang w:val="es-CL"/>
        </w:rPr>
      </w:pPr>
      <w:r w:rsidRPr="00106AC0">
        <w:rPr>
          <w:rFonts w:cstheme="minorHAnsi"/>
          <w:b/>
          <w:sz w:val="20"/>
          <w:szCs w:val="20"/>
          <w:shd w:val="clear" w:color="auto" w:fill="FFFFFF"/>
        </w:rPr>
        <w:t xml:space="preserve">D) </w:t>
      </w:r>
      <w:r w:rsidR="00B92700" w:rsidRPr="00106AC0">
        <w:rPr>
          <w:rFonts w:cstheme="minorHAnsi"/>
          <w:b/>
          <w:sz w:val="20"/>
          <w:szCs w:val="20"/>
          <w:shd w:val="clear" w:color="auto" w:fill="FFFFFF"/>
        </w:rPr>
        <w:t>En la cara 6 (al reverso del tríptico)</w:t>
      </w:r>
      <w:r w:rsidR="00B92700" w:rsidRPr="00106AC0">
        <w:rPr>
          <w:rFonts w:cstheme="minorHAnsi"/>
          <w:sz w:val="20"/>
          <w:szCs w:val="20"/>
          <w:shd w:val="clear" w:color="auto" w:fill="FFFFFF"/>
        </w:rPr>
        <w:t xml:space="preserve"> se debía responder sobre</w:t>
      </w:r>
      <w:r w:rsidRPr="00106AC0">
        <w:rPr>
          <w:rFonts w:cstheme="minorHAnsi"/>
          <w:sz w:val="20"/>
          <w:szCs w:val="20"/>
          <w:shd w:val="clear" w:color="auto" w:fill="FFFFFF"/>
        </w:rPr>
        <w:t xml:space="preserve"> </w:t>
      </w:r>
      <w:r w:rsidRPr="00106AC0">
        <w:rPr>
          <w:rFonts w:cstheme="minorHAnsi"/>
          <w:b/>
          <w:sz w:val="20"/>
          <w:szCs w:val="20"/>
          <w:lang w:val="es-CL"/>
        </w:rPr>
        <w:t xml:space="preserve">cuál fue el principal propósito de las expediciones científicas realizadas en Chile durante el siglo XIX. </w:t>
      </w:r>
      <w:r w:rsidRPr="00106AC0">
        <w:rPr>
          <w:rFonts w:cstheme="minorHAnsi"/>
          <w:sz w:val="20"/>
          <w:szCs w:val="20"/>
          <w:lang w:val="es-CL"/>
        </w:rPr>
        <w:t xml:space="preserve">Para ello, cuando leíste el documento o guía n° 4, lo que se espera es que comprendas que el principal propósito fue el reconocimiento geográfico para la posterior  construcción de una identidad nacional; para ellos era necesario reconocer el territorio, la población y las riquezas naturales. Junto también a la necesidad de actualizar el conocimiento científico de los “hombres de ciencia” en plena etapa de descubrimiento de nuevos recursos y especies en el planeta. </w:t>
      </w:r>
    </w:p>
    <w:p w14:paraId="3101C31D" w14:textId="77777777" w:rsidR="00DD0753" w:rsidRPr="00106AC0" w:rsidRDefault="00DD0753" w:rsidP="00DD0753">
      <w:pPr>
        <w:spacing w:after="0" w:line="240" w:lineRule="auto"/>
        <w:jc w:val="both"/>
        <w:rPr>
          <w:rFonts w:ascii="Times New Roman" w:hAnsi="Times New Roman"/>
          <w:shd w:val="clear" w:color="auto" w:fill="FFFFFF"/>
        </w:rPr>
      </w:pPr>
    </w:p>
    <w:p w14:paraId="290741C9" w14:textId="723398CA" w:rsidR="00DD0753" w:rsidRPr="00106AC0" w:rsidRDefault="00DD0753" w:rsidP="00DD0753">
      <w:pPr>
        <w:spacing w:after="0" w:line="240" w:lineRule="auto"/>
        <w:jc w:val="both"/>
        <w:rPr>
          <w:rFonts w:ascii="Times New Roman" w:hAnsi="Times New Roman"/>
          <w:shd w:val="clear" w:color="auto" w:fill="FFFFFF"/>
        </w:rPr>
      </w:pPr>
    </w:p>
    <w:p w14:paraId="16738A66" w14:textId="0975905D" w:rsidR="00DD0753" w:rsidRPr="00106AC0" w:rsidRDefault="00DD0753" w:rsidP="00DD0753">
      <w:pPr>
        <w:spacing w:after="0" w:line="240" w:lineRule="auto"/>
        <w:jc w:val="both"/>
        <w:rPr>
          <w:rFonts w:ascii="Times New Roman" w:hAnsi="Times New Roman"/>
          <w:shd w:val="clear" w:color="auto" w:fill="FFFFFF"/>
        </w:rPr>
      </w:pPr>
    </w:p>
    <w:p w14:paraId="69911E61" w14:textId="084047FD" w:rsidR="00DD0753" w:rsidRPr="00106AC0" w:rsidRDefault="00DD0753" w:rsidP="00DD0753">
      <w:pPr>
        <w:spacing w:after="0" w:line="240" w:lineRule="auto"/>
        <w:jc w:val="both"/>
        <w:rPr>
          <w:rFonts w:ascii="Times New Roman" w:hAnsi="Times New Roman"/>
          <w:shd w:val="clear" w:color="auto" w:fill="FFFFFF"/>
        </w:rPr>
      </w:pPr>
    </w:p>
    <w:p w14:paraId="4FBEB33F" w14:textId="77777777" w:rsidR="00F45F58" w:rsidRPr="00106AC0" w:rsidRDefault="00F45F58" w:rsidP="00E23C22">
      <w:pPr>
        <w:spacing w:after="0" w:line="240" w:lineRule="auto"/>
        <w:rPr>
          <w:rFonts w:cstheme="minorHAnsi"/>
          <w:sz w:val="20"/>
          <w:szCs w:val="20"/>
        </w:rPr>
      </w:pPr>
    </w:p>
    <w:sectPr w:rsidR="00F45F58" w:rsidRPr="00106AC0" w:rsidSect="00362F6E">
      <w:footerReference w:type="default" r:id="rId17"/>
      <w:pgSz w:w="12240" w:h="18720" w:code="133"/>
      <w:pgMar w:top="851"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6F32" w14:textId="77777777" w:rsidR="00AD1F6A" w:rsidRDefault="00AD1F6A" w:rsidP="00C063BC">
      <w:pPr>
        <w:spacing w:after="0" w:line="240" w:lineRule="auto"/>
      </w:pPr>
      <w:r>
        <w:separator/>
      </w:r>
    </w:p>
  </w:endnote>
  <w:endnote w:type="continuationSeparator" w:id="0">
    <w:p w14:paraId="29DE2AE7" w14:textId="77777777" w:rsidR="00AD1F6A" w:rsidRDefault="00AD1F6A"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71232"/>
      <w:docPartObj>
        <w:docPartGallery w:val="Page Numbers (Bottom of Page)"/>
        <w:docPartUnique/>
      </w:docPartObj>
    </w:sdtPr>
    <w:sdtContent>
      <w:p w14:paraId="04D55651" w14:textId="0B8E2CAE" w:rsidR="00A23093" w:rsidRDefault="00362F6E">
        <w:pPr>
          <w:pStyle w:val="Piedepgina"/>
        </w:pPr>
        <w:r>
          <w:rPr>
            <w:noProof/>
            <w:lang w:val="es-CL" w:eastAsia="es-CL"/>
          </w:rPr>
          <mc:AlternateContent>
            <mc:Choice Requires="wpg">
              <w:drawing>
                <wp:anchor distT="0" distB="0" distL="114300" distR="114300" simplePos="0" relativeHeight="251659264" behindDoc="0" locked="0" layoutInCell="1" allowOverlap="1" wp14:anchorId="596FCA72" wp14:editId="22923B57">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0B66A5B" w14:textId="3F3D84C7" w:rsidR="00362F6E" w:rsidRDefault="00362F6E">
                                <w:pPr>
                                  <w:pStyle w:val="Piedepgina"/>
                                  <w:jc w:val="center"/>
                                  <w:rPr>
                                    <w:sz w:val="16"/>
                                    <w:szCs w:val="16"/>
                                  </w:rPr>
                                </w:pPr>
                                <w:r>
                                  <w:fldChar w:fldCharType="begin"/>
                                </w:r>
                                <w:r>
                                  <w:instrText>PAGE    \* MERGEFORMAT</w:instrText>
                                </w:r>
                                <w:r>
                                  <w:fldChar w:fldCharType="separate"/>
                                </w:r>
                                <w:r w:rsidRPr="00362F6E">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FCA72" id="Grupo 1" o:spid="_x0000_s1031"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Z96Di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30B66A5B" w14:textId="3F3D84C7" w:rsidR="00362F6E" w:rsidRDefault="00362F6E">
                          <w:pPr>
                            <w:pStyle w:val="Piedepgina"/>
                            <w:jc w:val="center"/>
                            <w:rPr>
                              <w:sz w:val="16"/>
                              <w:szCs w:val="16"/>
                            </w:rPr>
                          </w:pPr>
                          <w:r>
                            <w:fldChar w:fldCharType="begin"/>
                          </w:r>
                          <w:r>
                            <w:instrText>PAGE    \* MERGEFORMAT</w:instrText>
                          </w:r>
                          <w:r>
                            <w:fldChar w:fldCharType="separate"/>
                          </w:r>
                          <w:r w:rsidRPr="00362F6E">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37B5" w14:textId="77777777" w:rsidR="00AD1F6A" w:rsidRDefault="00AD1F6A" w:rsidP="00C063BC">
      <w:pPr>
        <w:spacing w:after="0" w:line="240" w:lineRule="auto"/>
      </w:pPr>
      <w:r>
        <w:separator/>
      </w:r>
    </w:p>
  </w:footnote>
  <w:footnote w:type="continuationSeparator" w:id="0">
    <w:p w14:paraId="704FB638" w14:textId="77777777" w:rsidR="00AD1F6A" w:rsidRDefault="00AD1F6A"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9"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11"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3"/>
  </w:num>
  <w:num w:numId="3">
    <w:abstractNumId w:val="22"/>
  </w:num>
  <w:num w:numId="4">
    <w:abstractNumId w:val="29"/>
  </w:num>
  <w:num w:numId="5">
    <w:abstractNumId w:val="17"/>
  </w:num>
  <w:num w:numId="6">
    <w:abstractNumId w:val="10"/>
  </w:num>
  <w:num w:numId="7">
    <w:abstractNumId w:val="28"/>
  </w:num>
  <w:num w:numId="8">
    <w:abstractNumId w:val="7"/>
  </w:num>
  <w:num w:numId="9">
    <w:abstractNumId w:val="16"/>
  </w:num>
  <w:num w:numId="10">
    <w:abstractNumId w:val="14"/>
  </w:num>
  <w:num w:numId="11">
    <w:abstractNumId w:val="12"/>
  </w:num>
  <w:num w:numId="12">
    <w:abstractNumId w:val="20"/>
  </w:num>
  <w:num w:numId="13">
    <w:abstractNumId w:val="6"/>
  </w:num>
  <w:num w:numId="14">
    <w:abstractNumId w:val="30"/>
  </w:num>
  <w:num w:numId="15">
    <w:abstractNumId w:val="21"/>
  </w:num>
  <w:num w:numId="16">
    <w:abstractNumId w:val="3"/>
  </w:num>
  <w:num w:numId="17">
    <w:abstractNumId w:val="23"/>
  </w:num>
  <w:num w:numId="18">
    <w:abstractNumId w:val="19"/>
  </w:num>
  <w:num w:numId="19">
    <w:abstractNumId w:val="11"/>
  </w:num>
  <w:num w:numId="20">
    <w:abstractNumId w:val="15"/>
  </w:num>
  <w:num w:numId="21">
    <w:abstractNumId w:val="4"/>
  </w:num>
  <w:num w:numId="22">
    <w:abstractNumId w:val="5"/>
  </w:num>
  <w:num w:numId="23">
    <w:abstractNumId w:val="2"/>
  </w:num>
  <w:num w:numId="24">
    <w:abstractNumId w:val="27"/>
  </w:num>
  <w:num w:numId="25">
    <w:abstractNumId w:val="25"/>
  </w:num>
  <w:num w:numId="26">
    <w:abstractNumId w:val="9"/>
  </w:num>
  <w:num w:numId="27">
    <w:abstractNumId w:val="26"/>
  </w:num>
  <w:num w:numId="28">
    <w:abstractNumId w:val="8"/>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8"/>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30F13"/>
    <w:rsid w:val="00081AD6"/>
    <w:rsid w:val="000837F0"/>
    <w:rsid w:val="000838BA"/>
    <w:rsid w:val="000C246B"/>
    <w:rsid w:val="000C3885"/>
    <w:rsid w:val="000E4548"/>
    <w:rsid w:val="00106AC0"/>
    <w:rsid w:val="00122C68"/>
    <w:rsid w:val="001424A2"/>
    <w:rsid w:val="001C41F1"/>
    <w:rsid w:val="0021203D"/>
    <w:rsid w:val="0021644F"/>
    <w:rsid w:val="002353F0"/>
    <w:rsid w:val="0029042E"/>
    <w:rsid w:val="002B1C0B"/>
    <w:rsid w:val="002D13FF"/>
    <w:rsid w:val="002F261C"/>
    <w:rsid w:val="002F31A7"/>
    <w:rsid w:val="00303B55"/>
    <w:rsid w:val="003120DE"/>
    <w:rsid w:val="00317028"/>
    <w:rsid w:val="00331E8A"/>
    <w:rsid w:val="00334EF0"/>
    <w:rsid w:val="00335EEA"/>
    <w:rsid w:val="0033733D"/>
    <w:rsid w:val="00362F6E"/>
    <w:rsid w:val="00371E24"/>
    <w:rsid w:val="0037566A"/>
    <w:rsid w:val="003A21B5"/>
    <w:rsid w:val="003A4DD5"/>
    <w:rsid w:val="003B0D1B"/>
    <w:rsid w:val="003B29F5"/>
    <w:rsid w:val="003F4775"/>
    <w:rsid w:val="0040287C"/>
    <w:rsid w:val="00437C7A"/>
    <w:rsid w:val="00444D99"/>
    <w:rsid w:val="00452764"/>
    <w:rsid w:val="0045314E"/>
    <w:rsid w:val="00466B2F"/>
    <w:rsid w:val="0047124A"/>
    <w:rsid w:val="00476D06"/>
    <w:rsid w:val="0047718C"/>
    <w:rsid w:val="00481CA4"/>
    <w:rsid w:val="0049637B"/>
    <w:rsid w:val="004D416D"/>
    <w:rsid w:val="004F20FA"/>
    <w:rsid w:val="00524521"/>
    <w:rsid w:val="0053074A"/>
    <w:rsid w:val="00533D1D"/>
    <w:rsid w:val="00543B06"/>
    <w:rsid w:val="00556177"/>
    <w:rsid w:val="00605C2F"/>
    <w:rsid w:val="0061274C"/>
    <w:rsid w:val="00621213"/>
    <w:rsid w:val="0062287C"/>
    <w:rsid w:val="00660615"/>
    <w:rsid w:val="00676354"/>
    <w:rsid w:val="006C4AD6"/>
    <w:rsid w:val="007038C5"/>
    <w:rsid w:val="007233C4"/>
    <w:rsid w:val="00743FCF"/>
    <w:rsid w:val="007567A7"/>
    <w:rsid w:val="00783005"/>
    <w:rsid w:val="00790A9A"/>
    <w:rsid w:val="00791BC2"/>
    <w:rsid w:val="007A3B03"/>
    <w:rsid w:val="007E577F"/>
    <w:rsid w:val="00811DDB"/>
    <w:rsid w:val="00852AEF"/>
    <w:rsid w:val="00890981"/>
    <w:rsid w:val="0089277A"/>
    <w:rsid w:val="008A620E"/>
    <w:rsid w:val="008A7C6F"/>
    <w:rsid w:val="008E1BDB"/>
    <w:rsid w:val="008F632B"/>
    <w:rsid w:val="0091314A"/>
    <w:rsid w:val="009530B1"/>
    <w:rsid w:val="00953EDC"/>
    <w:rsid w:val="00955980"/>
    <w:rsid w:val="00960705"/>
    <w:rsid w:val="00980F63"/>
    <w:rsid w:val="009A73BE"/>
    <w:rsid w:val="00A23093"/>
    <w:rsid w:val="00A66D08"/>
    <w:rsid w:val="00A67854"/>
    <w:rsid w:val="00A77FDE"/>
    <w:rsid w:val="00AB0863"/>
    <w:rsid w:val="00AB78AE"/>
    <w:rsid w:val="00AC1C4A"/>
    <w:rsid w:val="00AD1F6A"/>
    <w:rsid w:val="00AE000F"/>
    <w:rsid w:val="00B108AD"/>
    <w:rsid w:val="00B3633E"/>
    <w:rsid w:val="00B470A7"/>
    <w:rsid w:val="00B92700"/>
    <w:rsid w:val="00BA24B3"/>
    <w:rsid w:val="00BC2C69"/>
    <w:rsid w:val="00BC565B"/>
    <w:rsid w:val="00C043AF"/>
    <w:rsid w:val="00C063BC"/>
    <w:rsid w:val="00C32A37"/>
    <w:rsid w:val="00C368F0"/>
    <w:rsid w:val="00C46EB9"/>
    <w:rsid w:val="00C54091"/>
    <w:rsid w:val="00C5715B"/>
    <w:rsid w:val="00C67CFB"/>
    <w:rsid w:val="00C77E3C"/>
    <w:rsid w:val="00C83170"/>
    <w:rsid w:val="00C95BD3"/>
    <w:rsid w:val="00D24AD5"/>
    <w:rsid w:val="00D8582D"/>
    <w:rsid w:val="00DA3C07"/>
    <w:rsid w:val="00DB01FB"/>
    <w:rsid w:val="00DB02BE"/>
    <w:rsid w:val="00DC2BB7"/>
    <w:rsid w:val="00DD0753"/>
    <w:rsid w:val="00E23C22"/>
    <w:rsid w:val="00E46224"/>
    <w:rsid w:val="00E660B5"/>
    <w:rsid w:val="00E82975"/>
    <w:rsid w:val="00E924C1"/>
    <w:rsid w:val="00EB6173"/>
    <w:rsid w:val="00EC09B8"/>
    <w:rsid w:val="00EE03A3"/>
    <w:rsid w:val="00F02041"/>
    <w:rsid w:val="00F45F58"/>
    <w:rsid w:val="00F54906"/>
    <w:rsid w:val="00F63435"/>
    <w:rsid w:val="00FA27F3"/>
    <w:rsid w:val="00FD06E7"/>
    <w:rsid w:val="00FE24DD"/>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3</cp:revision>
  <dcterms:created xsi:type="dcterms:W3CDTF">2020-06-04T22:14:00Z</dcterms:created>
  <dcterms:modified xsi:type="dcterms:W3CDTF">2020-06-04T23:43:00Z</dcterms:modified>
</cp:coreProperties>
</file>