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853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853"/>
      </w:tblGrid>
      <w:tr w:rsidR="000C471D" w14:paraId="78E44523" w14:textId="77777777" w:rsidTr="000C471D">
        <w:trPr>
          <w:trHeight w:val="7664"/>
        </w:trPr>
        <w:tc>
          <w:tcPr>
            <w:tcW w:w="9853" w:type="dxa"/>
          </w:tcPr>
          <w:p w14:paraId="5628A3F4" w14:textId="54BA6EAC" w:rsidR="000C471D" w:rsidRDefault="000C471D" w:rsidP="00845DCC">
            <w:pPr>
              <w:rPr>
                <w:rFonts w:ascii="Nimbus Roman No9 L" w:hAnsi="Nimbus Roman No9 L" w:cs="Nimbus Roman No9 L"/>
                <w:sz w:val="14"/>
                <w:szCs w:val="14"/>
              </w:rPr>
            </w:pPr>
          </w:p>
          <w:p w14:paraId="090DBA4D" w14:textId="77777777" w:rsidR="00A72B28" w:rsidRDefault="00A72B28" w:rsidP="00A72B28">
            <w:pPr>
              <w:spacing w:after="0"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57216" behindDoc="1" locked="0" layoutInCell="1" allowOverlap="1" wp14:anchorId="050FC2A0" wp14:editId="48AA2803">
                  <wp:simplePos x="0" y="0"/>
                  <wp:positionH relativeFrom="column">
                    <wp:posOffset>3453765</wp:posOffset>
                  </wp:positionH>
                  <wp:positionV relativeFrom="paragraph">
                    <wp:posOffset>-132080</wp:posOffset>
                  </wp:positionV>
                  <wp:extent cx="2418685" cy="1059815"/>
                  <wp:effectExtent l="0" t="0" r="1270" b="6985"/>
                  <wp:wrapNone/>
                  <wp:docPr id="1" name="Imagen 1" descr="Mensajes con emoticones | Vector Grat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ensajes con emoticones | Vector Grat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685" cy="1059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76A83">
              <w:rPr>
                <w:noProof/>
                <w:lang w:eastAsia="es-ES"/>
              </w:rPr>
              <w:object w:dxaOrig="1440" w:dyaOrig="1440" w14:anchorId="41CF725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3.75pt;margin-top:-.75pt;width:61.2pt;height:63.95pt;z-index:-251658240;mso-wrap-edited:f;mso-position-horizontal-relative:text;mso-position-vertical-relative:text" wrapcoords="549 639 549 15593 2014 16999 2746 16999 10434 20961 11166 20961 18854 16999 19586 16999 21234 15593 21051 639 549 639">
                  <v:imagedata r:id="rId7" o:title=""/>
                  <w10:wrap anchorx="page"/>
                </v:shape>
                <o:OLEObject Type="Embed" ProgID="Unknown" ShapeID="_x0000_s1026" DrawAspect="Content" ObjectID="_1647613671" r:id="rId8"/>
              </w:object>
            </w:r>
            <w:r>
              <w:t xml:space="preserve">                                Liceo José Victorino Lastarria</w:t>
            </w:r>
          </w:p>
          <w:p w14:paraId="6EB0C0E9" w14:textId="77777777" w:rsidR="00A72B28" w:rsidRDefault="00A72B28" w:rsidP="00A72B28">
            <w:pPr>
              <w:spacing w:after="0" w:line="240" w:lineRule="auto"/>
            </w:pPr>
            <w:r>
              <w:t xml:space="preserve">                                                 Rancagua</w:t>
            </w:r>
          </w:p>
          <w:p w14:paraId="0DE5998B" w14:textId="77777777" w:rsidR="00A72B28" w:rsidRDefault="00A72B28" w:rsidP="00A72B28">
            <w:pPr>
              <w:spacing w:after="0" w:line="240" w:lineRule="auto"/>
              <w:rPr>
                <w:i/>
              </w:rPr>
            </w:pPr>
            <w:r>
              <w:t xml:space="preserve">                           “</w:t>
            </w:r>
            <w:r>
              <w:rPr>
                <w:i/>
              </w:rPr>
              <w:t>Formando Técnicos para el mañana”</w:t>
            </w:r>
          </w:p>
          <w:p w14:paraId="3C401661" w14:textId="77777777" w:rsidR="00A72B28" w:rsidRPr="005952DE" w:rsidRDefault="00A72B28" w:rsidP="00A72B28">
            <w:pPr>
              <w:spacing w:after="0" w:line="240" w:lineRule="auto"/>
            </w:pPr>
            <w:r>
              <w:rPr>
                <w:i/>
              </w:rPr>
              <w:t xml:space="preserve">                                   </w:t>
            </w:r>
            <w:r>
              <w:t>Unidad Técnico-Pedagógica</w:t>
            </w:r>
          </w:p>
          <w:p w14:paraId="01A75984" w14:textId="77777777" w:rsidR="00A72B28" w:rsidRDefault="00A72B28" w:rsidP="00A72B28"/>
          <w:p w14:paraId="0C21BB01" w14:textId="77777777" w:rsidR="00A72B28" w:rsidRDefault="00A72B28" w:rsidP="00A72B28"/>
          <w:p w14:paraId="24EE2735" w14:textId="77777777" w:rsidR="00A72B28" w:rsidRDefault="00A72B28" w:rsidP="00A72B28">
            <w:pPr>
              <w:jc w:val="center"/>
              <w:rPr>
                <w:b/>
                <w:bCs/>
                <w:noProof/>
                <w:sz w:val="32"/>
                <w:szCs w:val="32"/>
                <w:lang w:eastAsia="es-CL"/>
              </w:rPr>
            </w:pPr>
            <w:r w:rsidRPr="00A72B28">
              <w:rPr>
                <w:b/>
                <w:bCs/>
                <w:noProof/>
                <w:sz w:val="32"/>
                <w:szCs w:val="32"/>
                <w:lang w:eastAsia="es-CL"/>
              </w:rPr>
              <w:t xml:space="preserve">GUIA N°3 DE FISICA </w:t>
            </w:r>
          </w:p>
          <w:p w14:paraId="29A5C372" w14:textId="6AF27C11" w:rsidR="000C471D" w:rsidRPr="00A72B28" w:rsidRDefault="00A72B28" w:rsidP="00A72B28">
            <w:pPr>
              <w:jc w:val="center"/>
              <w:rPr>
                <w:b/>
                <w:bCs/>
                <w:noProof/>
                <w:sz w:val="32"/>
                <w:szCs w:val="32"/>
                <w:lang w:eastAsia="es-CL"/>
              </w:rPr>
            </w:pPr>
            <w:r w:rsidRPr="00A72B28">
              <w:rPr>
                <w:b/>
                <w:bCs/>
                <w:noProof/>
                <w:sz w:val="32"/>
                <w:szCs w:val="32"/>
                <w:lang w:eastAsia="es-CL"/>
              </w:rPr>
              <w:t xml:space="preserve"> </w:t>
            </w:r>
            <w:r>
              <w:rPr>
                <w:b/>
                <w:bCs/>
                <w:noProof/>
                <w:sz w:val="32"/>
                <w:szCs w:val="32"/>
                <w:lang w:eastAsia="es-CL"/>
              </w:rPr>
              <w:t>SEGUNDO</w:t>
            </w:r>
            <w:r w:rsidRPr="00A72B28">
              <w:rPr>
                <w:b/>
                <w:bCs/>
                <w:noProof/>
                <w:sz w:val="32"/>
                <w:szCs w:val="32"/>
                <w:lang w:eastAsia="es-CL"/>
              </w:rPr>
              <w:t xml:space="preserve"> MEDIO</w:t>
            </w:r>
          </w:p>
          <w:p w14:paraId="770F02F9" w14:textId="61DB9616" w:rsidR="000C471D" w:rsidRPr="00C10386" w:rsidRDefault="000C471D" w:rsidP="00845DCC">
            <w:pPr>
              <w:rPr>
                <w:noProof/>
                <w:sz w:val="32"/>
                <w:szCs w:val="32"/>
                <w:lang w:eastAsia="es-CL"/>
              </w:rPr>
            </w:pPr>
            <w:r>
              <w:rPr>
                <w:noProof/>
                <w:sz w:val="32"/>
                <w:szCs w:val="32"/>
                <w:lang w:eastAsia="es-CL"/>
              </w:rPr>
              <w:t>Nombre</w:t>
            </w:r>
            <w:r w:rsidR="00D15FA5">
              <w:rPr>
                <w:noProof/>
                <w:sz w:val="32"/>
                <w:szCs w:val="32"/>
                <w:lang w:eastAsia="es-CL"/>
              </w:rPr>
              <w:t>…………………………..curso………………fecha</w:t>
            </w:r>
            <w:r w:rsidR="00A72B28">
              <w:rPr>
                <w:noProof/>
                <w:sz w:val="32"/>
                <w:szCs w:val="32"/>
                <w:lang w:eastAsia="es-CL"/>
              </w:rPr>
              <w:t>: Semana del 30 al 3/04</w:t>
            </w:r>
          </w:p>
          <w:p w14:paraId="15F1FFB9" w14:textId="77777777" w:rsidR="000C471D" w:rsidRPr="000C471D" w:rsidRDefault="000C471D" w:rsidP="00845DCC">
            <w:pPr>
              <w:pStyle w:val="Default"/>
            </w:pPr>
          </w:p>
          <w:p w14:paraId="7FEC1A05" w14:textId="77777777" w:rsidR="000C471D" w:rsidRPr="000C471D" w:rsidRDefault="000C471D" w:rsidP="00845DCC">
            <w:pPr>
              <w:pStyle w:val="Default"/>
            </w:pPr>
            <w:r w:rsidRPr="000C471D">
              <w:t xml:space="preserve"> </w:t>
            </w:r>
            <w:r w:rsidRPr="000C471D">
              <w:rPr>
                <w:b/>
                <w:bCs/>
              </w:rPr>
              <w:t xml:space="preserve">OA 12 1 medio no tratado </w:t>
            </w:r>
          </w:p>
          <w:p w14:paraId="1FAF2C67" w14:textId="77777777" w:rsidR="000C471D" w:rsidRPr="000C471D" w:rsidRDefault="000C471D" w:rsidP="00845DCC">
            <w:pPr>
              <w:pStyle w:val="Default"/>
            </w:pPr>
            <w:r w:rsidRPr="000C471D">
              <w:t xml:space="preserve">Explorar y describir el </w:t>
            </w:r>
          </w:p>
          <w:p w14:paraId="1E472531" w14:textId="77777777" w:rsidR="000C471D" w:rsidRPr="000C471D" w:rsidRDefault="000C471D" w:rsidP="00845DCC">
            <w:pPr>
              <w:pStyle w:val="Default"/>
            </w:pPr>
            <w:r w:rsidRPr="000C471D">
              <w:t xml:space="preserve">funcionamiento del oído y del ojo humano, considerando: </w:t>
            </w:r>
          </w:p>
          <w:p w14:paraId="2A6A7E00" w14:textId="77777777" w:rsidR="000C471D" w:rsidRPr="000C471D" w:rsidRDefault="000C471D" w:rsidP="00845DCC">
            <w:pPr>
              <w:pStyle w:val="Default"/>
            </w:pPr>
            <w:r w:rsidRPr="000C471D">
              <w:t xml:space="preserve">La recepción de ondas sonoras y luminosas. </w:t>
            </w:r>
          </w:p>
          <w:p w14:paraId="52709E7D" w14:textId="77777777" w:rsidR="000C471D" w:rsidRPr="000C471D" w:rsidRDefault="000C471D" w:rsidP="00845DCC">
            <w:pPr>
              <w:pStyle w:val="Default"/>
            </w:pPr>
            <w:r w:rsidRPr="000C471D">
              <w:t xml:space="preserve">El espectro sonoro y de la luz visible. </w:t>
            </w:r>
          </w:p>
          <w:p w14:paraId="457D0F1B" w14:textId="77777777" w:rsidR="000C471D" w:rsidRPr="000C471D" w:rsidRDefault="000C471D" w:rsidP="00845DCC">
            <w:pPr>
              <w:pStyle w:val="Default"/>
            </w:pPr>
            <w:r w:rsidRPr="000C471D">
              <w:t xml:space="preserve">Sus capacidades, limitaciones </w:t>
            </w:r>
          </w:p>
          <w:p w14:paraId="69B955A6" w14:textId="78A798EC" w:rsidR="000C471D" w:rsidRPr="000C471D" w:rsidRDefault="000C471D" w:rsidP="00845DCC">
            <w:pPr>
              <w:pStyle w:val="Default"/>
            </w:pPr>
            <w:r w:rsidRPr="000C471D">
              <w:t xml:space="preserve">y consecuencias </w:t>
            </w:r>
            <w:proofErr w:type="gramStart"/>
            <w:r w:rsidRPr="000C471D">
              <w:t>sociale</w:t>
            </w:r>
            <w:r w:rsidR="00A72B28">
              <w:t>s</w:t>
            </w:r>
            <w:r w:rsidRPr="000C471D">
              <w:t xml:space="preserve"> </w:t>
            </w:r>
            <w:r w:rsidR="00A72B28">
              <w:t>.</w:t>
            </w:r>
            <w:r w:rsidRPr="000C471D">
              <w:t>La</w:t>
            </w:r>
            <w:proofErr w:type="gramEnd"/>
            <w:r w:rsidRPr="000C471D">
              <w:t xml:space="preserve"> tecnología correctiva (lentes y audífonos). </w:t>
            </w:r>
          </w:p>
          <w:p w14:paraId="0617AF27" w14:textId="77777777" w:rsidR="000C471D" w:rsidRPr="000C471D" w:rsidRDefault="000C471D" w:rsidP="00845DCC">
            <w:pPr>
              <w:pStyle w:val="Default"/>
            </w:pPr>
          </w:p>
          <w:p w14:paraId="55A72995" w14:textId="3EC6ABA7" w:rsidR="000C471D" w:rsidRDefault="000C471D" w:rsidP="00845DCC">
            <w:pPr>
              <w:pStyle w:val="Default"/>
            </w:pPr>
            <w:r w:rsidRPr="000C471D">
              <w:t xml:space="preserve">Objetivo de la </w:t>
            </w:r>
            <w:proofErr w:type="spellStart"/>
            <w:proofErr w:type="gramStart"/>
            <w:r w:rsidRPr="000C471D">
              <w:t>clase</w:t>
            </w:r>
            <w:r w:rsidR="00A72B28">
              <w:t>:R</w:t>
            </w:r>
            <w:r w:rsidRPr="000C471D">
              <w:t>retroalimentar</w:t>
            </w:r>
            <w:proofErr w:type="spellEnd"/>
            <w:proofErr w:type="gramEnd"/>
            <w:r w:rsidRPr="000C471D">
              <w:t xml:space="preserve"> el funcionamiento del oído y ojo humano</w:t>
            </w:r>
          </w:p>
          <w:p w14:paraId="08F31EBC" w14:textId="77777777" w:rsidR="00D15FA5" w:rsidRDefault="00D15FA5" w:rsidP="00845DCC">
            <w:pPr>
              <w:pStyle w:val="Default"/>
            </w:pPr>
          </w:p>
          <w:p w14:paraId="71EED175" w14:textId="77777777" w:rsidR="00D15FA5" w:rsidRDefault="00286C3E" w:rsidP="00845DCC">
            <w:pPr>
              <w:pStyle w:val="Default"/>
            </w:pPr>
            <w:r>
              <w:t xml:space="preserve"> A </w:t>
            </w:r>
            <w:proofErr w:type="gramStart"/>
            <w:r>
              <w:t>continuación</w:t>
            </w:r>
            <w:proofErr w:type="gramEnd"/>
            <w:r>
              <w:t xml:space="preserve"> va un set de preguntas que puedes responder guiándote por las lecturas que vienen a continuación del cuestionario, envía la resolución en documento Word, no cortes y pegues haz un resumen propio de cada una de ellas.</w:t>
            </w:r>
          </w:p>
          <w:p w14:paraId="71E67A6D" w14:textId="77777777" w:rsidR="00286C3E" w:rsidRDefault="00286C3E" w:rsidP="00845DCC">
            <w:pPr>
              <w:pStyle w:val="Default"/>
            </w:pPr>
          </w:p>
          <w:p w14:paraId="31F38A6E" w14:textId="77777777" w:rsidR="00D15FA5" w:rsidRDefault="00D15FA5" w:rsidP="00845DCC">
            <w:pPr>
              <w:pStyle w:val="Default"/>
            </w:pPr>
            <w:r>
              <w:t xml:space="preserve">Desarrolla las siguientes preguntas </w:t>
            </w:r>
          </w:p>
          <w:p w14:paraId="671267EA" w14:textId="77777777" w:rsidR="00D15FA5" w:rsidRDefault="00D15FA5" w:rsidP="00845DCC">
            <w:pPr>
              <w:pStyle w:val="Default"/>
            </w:pPr>
          </w:p>
          <w:p w14:paraId="48296090" w14:textId="77777777" w:rsidR="00D15FA5" w:rsidRDefault="00D15FA5" w:rsidP="00286C3E">
            <w:pPr>
              <w:pStyle w:val="Default"/>
              <w:numPr>
                <w:ilvl w:val="0"/>
                <w:numId w:val="1"/>
              </w:numPr>
            </w:pPr>
            <w:r>
              <w:t>Define el ojo humano</w:t>
            </w:r>
          </w:p>
          <w:p w14:paraId="766A4502" w14:textId="77777777" w:rsidR="00D15FA5" w:rsidRDefault="00D15FA5" w:rsidP="00286C3E">
            <w:pPr>
              <w:pStyle w:val="Default"/>
              <w:numPr>
                <w:ilvl w:val="0"/>
                <w:numId w:val="1"/>
              </w:numPr>
            </w:pPr>
            <w:r>
              <w:t>Explica dos propiedades del ojo</w:t>
            </w:r>
          </w:p>
          <w:p w14:paraId="65E64F9E" w14:textId="77777777" w:rsidR="00D15FA5" w:rsidRDefault="00D15FA5" w:rsidP="00286C3E">
            <w:pPr>
              <w:pStyle w:val="Default"/>
              <w:numPr>
                <w:ilvl w:val="0"/>
                <w:numId w:val="1"/>
              </w:numPr>
            </w:pPr>
            <w:r>
              <w:t>Que significa que algunos insectos tengan ojos compuestos</w:t>
            </w:r>
          </w:p>
          <w:p w14:paraId="4F893DD5" w14:textId="77777777" w:rsidR="00D15FA5" w:rsidRDefault="00D15FA5" w:rsidP="00286C3E">
            <w:pPr>
              <w:pStyle w:val="Default"/>
              <w:numPr>
                <w:ilvl w:val="0"/>
                <w:numId w:val="1"/>
              </w:numPr>
            </w:pPr>
            <w:r>
              <w:t>Explica la función de la pupila</w:t>
            </w:r>
          </w:p>
          <w:p w14:paraId="5F16019F" w14:textId="77777777" w:rsidR="00D15FA5" w:rsidRDefault="00D15FA5" w:rsidP="00286C3E">
            <w:pPr>
              <w:pStyle w:val="Default"/>
              <w:numPr>
                <w:ilvl w:val="0"/>
                <w:numId w:val="1"/>
              </w:numPr>
            </w:pPr>
            <w:r>
              <w:t>Explica la función de la retina</w:t>
            </w:r>
          </w:p>
          <w:p w14:paraId="6A492A85" w14:textId="77777777" w:rsidR="00D15FA5" w:rsidRDefault="00D15FA5" w:rsidP="00286C3E">
            <w:pPr>
              <w:pStyle w:val="Default"/>
              <w:numPr>
                <w:ilvl w:val="0"/>
                <w:numId w:val="1"/>
              </w:numPr>
            </w:pPr>
            <w:r>
              <w:t>Explica la función de la cornea</w:t>
            </w:r>
          </w:p>
          <w:p w14:paraId="13F11087" w14:textId="77777777" w:rsidR="00D15FA5" w:rsidRDefault="00D15FA5" w:rsidP="00286C3E">
            <w:pPr>
              <w:pStyle w:val="Default"/>
              <w:numPr>
                <w:ilvl w:val="0"/>
                <w:numId w:val="1"/>
              </w:numPr>
            </w:pPr>
            <w:r>
              <w:t>Explica la función del cristalino</w:t>
            </w:r>
          </w:p>
          <w:p w14:paraId="2213C736" w14:textId="77777777" w:rsidR="00D15FA5" w:rsidRDefault="00D15FA5" w:rsidP="00286C3E">
            <w:pPr>
              <w:pStyle w:val="Default"/>
              <w:numPr>
                <w:ilvl w:val="0"/>
                <w:numId w:val="1"/>
              </w:numPr>
            </w:pPr>
            <w:r>
              <w:t>Explica la función del nervio óptico</w:t>
            </w:r>
          </w:p>
          <w:p w14:paraId="6BCE36FC" w14:textId="77777777" w:rsidR="00D15FA5" w:rsidRDefault="00D15FA5" w:rsidP="00286C3E">
            <w:pPr>
              <w:pStyle w:val="Default"/>
              <w:numPr>
                <w:ilvl w:val="0"/>
                <w:numId w:val="1"/>
              </w:numPr>
            </w:pPr>
            <w:r>
              <w:t>Explica la miopía</w:t>
            </w:r>
          </w:p>
          <w:p w14:paraId="61204F9D" w14:textId="77777777" w:rsidR="00D15FA5" w:rsidRDefault="00D15FA5" w:rsidP="00286C3E">
            <w:pPr>
              <w:pStyle w:val="Default"/>
              <w:numPr>
                <w:ilvl w:val="0"/>
                <w:numId w:val="1"/>
              </w:numPr>
            </w:pPr>
            <w:r>
              <w:t>Explica la hipermetropía</w:t>
            </w:r>
          </w:p>
          <w:p w14:paraId="2F9B33CC" w14:textId="77777777" w:rsidR="00D15FA5" w:rsidRDefault="00D15FA5" w:rsidP="00286C3E">
            <w:pPr>
              <w:pStyle w:val="Default"/>
              <w:numPr>
                <w:ilvl w:val="0"/>
                <w:numId w:val="1"/>
              </w:numPr>
            </w:pPr>
            <w:r>
              <w:t>Explica el oído externo</w:t>
            </w:r>
          </w:p>
          <w:p w14:paraId="701ED2F4" w14:textId="77777777" w:rsidR="00D15FA5" w:rsidRDefault="00D15FA5" w:rsidP="00286C3E">
            <w:pPr>
              <w:pStyle w:val="Default"/>
              <w:numPr>
                <w:ilvl w:val="0"/>
                <w:numId w:val="1"/>
              </w:numPr>
            </w:pPr>
            <w:r>
              <w:t>Explica el oído medio</w:t>
            </w:r>
          </w:p>
          <w:p w14:paraId="698FBD2B" w14:textId="77777777" w:rsidR="00D15FA5" w:rsidRDefault="00D15FA5" w:rsidP="00286C3E">
            <w:pPr>
              <w:pStyle w:val="Default"/>
              <w:numPr>
                <w:ilvl w:val="0"/>
                <w:numId w:val="1"/>
              </w:numPr>
            </w:pPr>
            <w:r>
              <w:t>Explica el oído interno</w:t>
            </w:r>
          </w:p>
          <w:p w14:paraId="4A59156E" w14:textId="77777777" w:rsidR="00D15FA5" w:rsidRDefault="00D15FA5" w:rsidP="00286C3E">
            <w:pPr>
              <w:pStyle w:val="Default"/>
              <w:numPr>
                <w:ilvl w:val="0"/>
                <w:numId w:val="1"/>
              </w:numPr>
            </w:pPr>
            <w:r>
              <w:t>Explica el proceso de escuchar</w:t>
            </w:r>
          </w:p>
          <w:p w14:paraId="5697EBA2" w14:textId="77777777" w:rsidR="00D15FA5" w:rsidRDefault="00D15FA5" w:rsidP="00286C3E">
            <w:pPr>
              <w:pStyle w:val="Default"/>
              <w:numPr>
                <w:ilvl w:val="0"/>
                <w:numId w:val="1"/>
              </w:numPr>
            </w:pPr>
            <w:r>
              <w:t>Explica problemas de la audición</w:t>
            </w:r>
          </w:p>
          <w:p w14:paraId="1D379B6B" w14:textId="0B2A7C88" w:rsidR="00286C3E" w:rsidRDefault="00286C3E" w:rsidP="00286C3E">
            <w:pPr>
              <w:pStyle w:val="Default"/>
              <w:numPr>
                <w:ilvl w:val="0"/>
                <w:numId w:val="1"/>
              </w:numPr>
            </w:pPr>
            <w:r>
              <w:t>Como puedes conectar el estudio del oído con la medicina</w:t>
            </w:r>
          </w:p>
          <w:p w14:paraId="32291F89" w14:textId="77777777" w:rsidR="00276A83" w:rsidRDefault="00276A83" w:rsidP="00276A83"/>
          <w:p w14:paraId="042C5A20" w14:textId="348A2138" w:rsidR="00276A83" w:rsidRPr="00276A83" w:rsidRDefault="00276A83" w:rsidP="00276A83">
            <w:pPr>
              <w:rPr>
                <w:sz w:val="28"/>
                <w:szCs w:val="28"/>
              </w:rPr>
            </w:pPr>
            <w:r w:rsidRPr="00276A83">
              <w:rPr>
                <w:sz w:val="28"/>
                <w:szCs w:val="28"/>
              </w:rPr>
              <w:t xml:space="preserve">Envía tus respuestas al </w:t>
            </w:r>
            <w:proofErr w:type="gramStart"/>
            <w:r w:rsidRPr="00276A83">
              <w:rPr>
                <w:sz w:val="28"/>
                <w:szCs w:val="28"/>
              </w:rPr>
              <w:t>correo:rossy_san@hotmail.com</w:t>
            </w:r>
            <w:bookmarkStart w:id="0" w:name="_GoBack"/>
            <w:bookmarkEnd w:id="0"/>
            <w:proofErr w:type="gramEnd"/>
          </w:p>
          <w:p w14:paraId="77F81AE2" w14:textId="77777777" w:rsidR="00276A83" w:rsidRDefault="00276A83" w:rsidP="00276A83">
            <w:pPr>
              <w:pStyle w:val="Default"/>
              <w:ind w:left="720"/>
            </w:pPr>
          </w:p>
          <w:p w14:paraId="79520B1E" w14:textId="77777777" w:rsidR="00286C3E" w:rsidRDefault="00286C3E" w:rsidP="00D15FA5">
            <w:pPr>
              <w:pStyle w:val="Default"/>
            </w:pPr>
            <w:r w:rsidRPr="000C471D">
              <w:rPr>
                <w:noProof/>
                <w:lang w:eastAsia="es-CL"/>
              </w:rPr>
              <w:lastRenderedPageBreak/>
              <w:drawing>
                <wp:inline distT="0" distB="0" distL="0" distR="0" wp14:anchorId="68683AE0" wp14:editId="01A7895B">
                  <wp:extent cx="6515100" cy="3948430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5100" cy="394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818764" w14:textId="77777777" w:rsidR="00D15FA5" w:rsidRDefault="00D15FA5" w:rsidP="00D15FA5">
            <w:pPr>
              <w:pStyle w:val="Default"/>
            </w:pPr>
          </w:p>
          <w:p w14:paraId="1333ED29" w14:textId="77777777" w:rsidR="00D15FA5" w:rsidRDefault="00D15FA5" w:rsidP="00845DCC">
            <w:pPr>
              <w:pStyle w:val="Default"/>
            </w:pPr>
          </w:p>
          <w:p w14:paraId="4A1DEB9A" w14:textId="77777777" w:rsidR="00D15FA5" w:rsidRDefault="00D15FA5" w:rsidP="00845DCC">
            <w:pPr>
              <w:pStyle w:val="Default"/>
              <w:rPr>
                <w:sz w:val="20"/>
                <w:szCs w:val="20"/>
              </w:rPr>
            </w:pPr>
          </w:p>
        </w:tc>
      </w:tr>
    </w:tbl>
    <w:p w14:paraId="683D59E1" w14:textId="77777777" w:rsidR="000C471D" w:rsidRDefault="000C471D">
      <w:pPr>
        <w:rPr>
          <w:noProof/>
          <w:lang w:eastAsia="es-CL"/>
        </w:rPr>
      </w:pPr>
    </w:p>
    <w:p w14:paraId="14AE0AD8" w14:textId="77777777" w:rsidR="000C471D" w:rsidRDefault="000C471D">
      <w:pPr>
        <w:rPr>
          <w:noProof/>
          <w:lang w:eastAsia="es-CL"/>
        </w:rPr>
      </w:pPr>
    </w:p>
    <w:p w14:paraId="73E2CED7" w14:textId="77777777" w:rsidR="000C471D" w:rsidRDefault="000C471D">
      <w:pPr>
        <w:rPr>
          <w:noProof/>
          <w:lang w:eastAsia="es-CL"/>
        </w:rPr>
      </w:pPr>
    </w:p>
    <w:p w14:paraId="5F260E28" w14:textId="77777777" w:rsidR="000C471D" w:rsidRDefault="000C471D">
      <w:pPr>
        <w:rPr>
          <w:noProof/>
          <w:lang w:eastAsia="es-CL"/>
        </w:rPr>
      </w:pPr>
    </w:p>
    <w:p w14:paraId="51F9FEB4" w14:textId="77777777" w:rsidR="000C471D" w:rsidRDefault="000C471D">
      <w:pPr>
        <w:rPr>
          <w:noProof/>
          <w:lang w:eastAsia="es-CL"/>
        </w:rPr>
      </w:pPr>
    </w:p>
    <w:p w14:paraId="7EAD27FD" w14:textId="77777777" w:rsidR="000C471D" w:rsidRDefault="000C471D">
      <w:pPr>
        <w:rPr>
          <w:noProof/>
          <w:lang w:eastAsia="es-CL"/>
        </w:rPr>
      </w:pPr>
    </w:p>
    <w:p w14:paraId="53E404A1" w14:textId="77777777" w:rsidR="000C471D" w:rsidRDefault="000C471D">
      <w:pPr>
        <w:rPr>
          <w:noProof/>
          <w:lang w:eastAsia="es-CL"/>
        </w:rPr>
      </w:pPr>
      <w:r w:rsidRPr="000C471D">
        <w:rPr>
          <w:noProof/>
          <w:lang w:eastAsia="es-CL"/>
        </w:rPr>
        <w:lastRenderedPageBreak/>
        <w:drawing>
          <wp:inline distT="0" distB="0" distL="0" distR="0" wp14:anchorId="134D23B4" wp14:editId="45289BFF">
            <wp:extent cx="6314902" cy="6239510"/>
            <wp:effectExtent l="0" t="0" r="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175" cy="6245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267BB" w14:textId="77777777" w:rsidR="000C471D" w:rsidRDefault="000C471D">
      <w:pPr>
        <w:rPr>
          <w:noProof/>
          <w:lang w:eastAsia="es-CL"/>
        </w:rPr>
      </w:pPr>
    </w:p>
    <w:p w14:paraId="24A26992" w14:textId="77777777" w:rsidR="000C471D" w:rsidRDefault="000C471D">
      <w:pPr>
        <w:rPr>
          <w:noProof/>
          <w:lang w:eastAsia="es-CL"/>
        </w:rPr>
      </w:pPr>
      <w:r w:rsidRPr="000C471D">
        <w:rPr>
          <w:noProof/>
          <w:lang w:eastAsia="es-CL"/>
        </w:rPr>
        <w:lastRenderedPageBreak/>
        <w:drawing>
          <wp:inline distT="0" distB="0" distL="0" distR="0" wp14:anchorId="16E57207" wp14:editId="7B542F86">
            <wp:extent cx="5612130" cy="7085031"/>
            <wp:effectExtent l="0" t="0" r="7620" b="19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08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EED82" w14:textId="77777777" w:rsidR="00276A83" w:rsidRDefault="00276A83"/>
    <w:p w14:paraId="05B8CA9A" w14:textId="3BACAB93" w:rsidR="00225054" w:rsidRDefault="000C471D">
      <w:r w:rsidRPr="000C471D">
        <w:rPr>
          <w:noProof/>
          <w:lang w:eastAsia="es-CL"/>
        </w:rPr>
        <w:lastRenderedPageBreak/>
        <w:drawing>
          <wp:inline distT="0" distB="0" distL="0" distR="0" wp14:anchorId="67B019FB" wp14:editId="69E1A2CC">
            <wp:extent cx="5612130" cy="7336018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3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5054" w:rsidSect="00276A83">
      <w:pgSz w:w="11906" w:h="16838" w:code="9"/>
      <w:pgMar w:top="284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imbus Roman No9 L">
    <w:altName w:val="Times New Roman"/>
    <w:charset w:val="01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E47476"/>
    <w:multiLevelType w:val="hybridMultilevel"/>
    <w:tmpl w:val="521418A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471D"/>
    <w:rsid w:val="000C471D"/>
    <w:rsid w:val="00225054"/>
    <w:rsid w:val="00236602"/>
    <w:rsid w:val="00276A83"/>
    <w:rsid w:val="00286C3E"/>
    <w:rsid w:val="00A72B28"/>
    <w:rsid w:val="00AD5935"/>
    <w:rsid w:val="00D15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663AA5A"/>
  <w15:chartTrackingRefBased/>
  <w15:docId w15:val="{BA6B5CF9-0DE1-4C4F-8AC6-EBC9DF2C6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0C471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wmf"/><Relationship Id="rId12" Type="http://schemas.openxmlformats.org/officeDocument/2006/relationships/image" Target="media/image6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97D214-B272-4999-92AB-873FCB3FB4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243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angello.vidal@hotmail.cl</dc:creator>
  <cp:keywords/>
  <dc:description/>
  <cp:lastModifiedBy>Padres</cp:lastModifiedBy>
  <cp:revision>5</cp:revision>
  <dcterms:created xsi:type="dcterms:W3CDTF">2020-03-31T01:47:00Z</dcterms:created>
  <dcterms:modified xsi:type="dcterms:W3CDTF">2020-04-05T21:41:00Z</dcterms:modified>
</cp:coreProperties>
</file>