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1A55" w14:textId="77777777" w:rsidR="00751ED8" w:rsidRPr="00751ED8" w:rsidRDefault="00751ED8" w:rsidP="00751ED8">
      <w:pPr>
        <w:spacing w:after="0" w:line="240" w:lineRule="auto"/>
        <w:rPr>
          <w:rFonts w:eastAsia="Calibri" w:cs="Times New Roman"/>
        </w:rPr>
      </w:pPr>
      <w:r w:rsidRPr="00751ED8">
        <w:rPr>
          <w:rFonts w:eastAsia="Calibri" w:cs="Times New Roman"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984AB1E" wp14:editId="71A596E8">
            <wp:simplePos x="0" y="0"/>
            <wp:positionH relativeFrom="margin">
              <wp:align>right</wp:align>
            </wp:positionH>
            <wp:positionV relativeFrom="paragraph">
              <wp:posOffset>-66675</wp:posOffset>
            </wp:positionV>
            <wp:extent cx="1711208" cy="1028700"/>
            <wp:effectExtent l="0" t="0" r="3810" b="0"/>
            <wp:wrapNone/>
            <wp:docPr id="4" name="Imagen 4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435">
        <w:rPr>
          <w:rFonts w:eastAsia="Calibri" w:cs="Times New Roman"/>
        </w:rPr>
        <w:object w:dxaOrig="1440" w:dyaOrig="1440" w14:anchorId="789B2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.6pt;margin-top:-.2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31" DrawAspect="Content" ObjectID="_1653071588" r:id="rId8"/>
        </w:object>
      </w:r>
      <w:r w:rsidRPr="00751ED8">
        <w:rPr>
          <w:rFonts w:eastAsia="Calibri" w:cs="Times New Roman"/>
        </w:rPr>
        <w:t xml:space="preserve">                                   Liceo José Victorino Lastarria</w:t>
      </w:r>
    </w:p>
    <w:p w14:paraId="4C6B0EB6" w14:textId="77777777" w:rsidR="00751ED8" w:rsidRPr="00751ED8" w:rsidRDefault="00751ED8" w:rsidP="00751ED8">
      <w:pPr>
        <w:spacing w:after="0" w:line="240" w:lineRule="auto"/>
        <w:rPr>
          <w:rFonts w:eastAsia="Calibri" w:cs="Times New Roman"/>
        </w:rPr>
      </w:pPr>
      <w:r w:rsidRPr="00751ED8">
        <w:rPr>
          <w:rFonts w:eastAsia="Calibri" w:cs="Times New Roman"/>
        </w:rPr>
        <w:t xml:space="preserve">                                                Rancagua</w:t>
      </w:r>
    </w:p>
    <w:p w14:paraId="4220422B" w14:textId="77777777" w:rsidR="00751ED8" w:rsidRPr="00751ED8" w:rsidRDefault="00751ED8" w:rsidP="00751ED8">
      <w:pPr>
        <w:spacing w:after="0" w:line="240" w:lineRule="auto"/>
        <w:rPr>
          <w:rFonts w:eastAsia="Calibri" w:cs="Times New Roman"/>
        </w:rPr>
      </w:pPr>
      <w:r w:rsidRPr="00751ED8">
        <w:rPr>
          <w:rFonts w:eastAsia="Calibri" w:cs="Times New Roman"/>
        </w:rPr>
        <w:t xml:space="preserve">                           “Formando Técnicos para el mañana”</w:t>
      </w:r>
    </w:p>
    <w:p w14:paraId="6A975498" w14:textId="77777777" w:rsidR="00751ED8" w:rsidRPr="00751ED8" w:rsidRDefault="00751ED8" w:rsidP="00751ED8">
      <w:pPr>
        <w:spacing w:line="240" w:lineRule="auto"/>
        <w:rPr>
          <w:rFonts w:eastAsia="Calibri" w:cs="Times New Roman"/>
        </w:rPr>
      </w:pPr>
      <w:r w:rsidRPr="00751ED8">
        <w:rPr>
          <w:rFonts w:eastAsia="Calibri" w:cs="Times New Roman"/>
        </w:rPr>
        <w:t xml:space="preserve">                                  Unidad Técnica Pedagógica</w:t>
      </w:r>
    </w:p>
    <w:p w14:paraId="2EA45DE0" w14:textId="77777777" w:rsidR="009862B2" w:rsidRPr="009862B2" w:rsidRDefault="00751ED8" w:rsidP="00751ED8">
      <w:pPr>
        <w:jc w:val="center"/>
        <w:rPr>
          <w:rFonts w:eastAsia="Calibri" w:cs="Times New Roman"/>
          <w:b/>
          <w:sz w:val="32"/>
          <w:szCs w:val="32"/>
          <w:u w:val="single"/>
        </w:rPr>
      </w:pPr>
      <w:r w:rsidRPr="009862B2">
        <w:rPr>
          <w:rFonts w:eastAsia="Calibri" w:cs="Times New Roman"/>
          <w:b/>
          <w:sz w:val="32"/>
          <w:szCs w:val="32"/>
          <w:u w:val="single"/>
        </w:rPr>
        <w:t xml:space="preserve">BIOLOGÍA  </w:t>
      </w:r>
    </w:p>
    <w:p w14:paraId="597BC26F" w14:textId="679A89C6" w:rsidR="00751ED8" w:rsidRPr="00751ED8" w:rsidRDefault="00751ED8" w:rsidP="00751ED8">
      <w:pPr>
        <w:jc w:val="center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SEGUNDO</w:t>
      </w:r>
      <w:r w:rsidRPr="00751ED8">
        <w:rPr>
          <w:rFonts w:eastAsia="Calibri" w:cs="Times New Roman"/>
          <w:b/>
          <w:sz w:val="24"/>
          <w:szCs w:val="24"/>
          <w:u w:val="single"/>
        </w:rPr>
        <w:t xml:space="preserve"> MEDIO</w:t>
      </w:r>
    </w:p>
    <w:p w14:paraId="7BDF0FDC" w14:textId="77777777" w:rsidR="00751ED8" w:rsidRDefault="00751ED8" w:rsidP="00ED75B0">
      <w:pPr>
        <w:rPr>
          <w:lang w:val="es-CL"/>
        </w:rPr>
      </w:pPr>
      <w:r w:rsidRPr="00751ED8">
        <w:rPr>
          <w:rFonts w:eastAsia="Calibri" w:cs="Times New Roman"/>
          <w:sz w:val="24"/>
          <w:szCs w:val="24"/>
        </w:rPr>
        <w:t>Nombre: ____________________________ Curso: ____________ Fecha: ________________________</w:t>
      </w:r>
    </w:p>
    <w:p w14:paraId="24A2CCDF" w14:textId="66555195" w:rsidR="009862B2" w:rsidRDefault="009862B2" w:rsidP="00A81823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t xml:space="preserve">Semana del 8 al 12 de </w:t>
      </w:r>
      <w:proofErr w:type="gramStart"/>
      <w:r>
        <w:rPr>
          <w:rFonts w:ascii="Arial" w:hAnsi="Arial" w:cs="Arial"/>
          <w:b/>
          <w:bCs/>
          <w:lang w:val="es-ES_tradnl" w:eastAsia="es-ES"/>
        </w:rPr>
        <w:t>Junio</w:t>
      </w:r>
      <w:proofErr w:type="gramEnd"/>
    </w:p>
    <w:p w14:paraId="7227B557" w14:textId="77777777" w:rsidR="009862B2" w:rsidRDefault="009862B2" w:rsidP="00A81823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14:paraId="56F668B5" w14:textId="4BF7E3CA" w:rsidR="009862B2" w:rsidRDefault="009862B2" w:rsidP="00A81823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hAnsi="Arial" w:cs="Arial"/>
          <w:b/>
          <w:bCs/>
          <w:lang w:val="es-ES_tradnl" w:eastAsia="es-ES"/>
        </w:rPr>
        <w:t>Objetivo: Retroalimentar contenidos de las guías 1,2,3 y 4</w:t>
      </w:r>
    </w:p>
    <w:p w14:paraId="7FEA9B50" w14:textId="77777777" w:rsidR="009862B2" w:rsidRDefault="009862B2" w:rsidP="00A81823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14:paraId="37706E92" w14:textId="27207E87" w:rsidR="00ED75B0" w:rsidRPr="00485ED9" w:rsidRDefault="00ED75B0" w:rsidP="00A81823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485ED9">
        <w:rPr>
          <w:rFonts w:ascii="Arial" w:hAnsi="Arial" w:cs="Arial"/>
          <w:b/>
          <w:bCs/>
          <w:lang w:val="es-ES_tradnl" w:eastAsia="es-ES"/>
        </w:rPr>
        <w:t>OA4 OBJETIVO</w:t>
      </w:r>
      <w:r w:rsidRPr="00485ED9">
        <w:rPr>
          <w:rFonts w:ascii="Arial" w:hAnsi="Arial" w:cs="Arial"/>
          <w:bCs/>
          <w:lang w:val="es-ES_tradnl" w:eastAsia="es-ES"/>
        </w:rPr>
        <w:t>: Investigar y explicar cómo se organizan e interactúan   los seres vivos en diversos ecosistemas, a partir de ejemplos de chile (objetivo pendiente 2019)</w:t>
      </w:r>
    </w:p>
    <w:p w14:paraId="6F4EB66C" w14:textId="77777777" w:rsidR="00751ED8" w:rsidRDefault="00ED75B0" w:rsidP="00A81823">
      <w:pPr>
        <w:pStyle w:val="NormalWeb"/>
        <w:spacing w:after="0" w:afterAutospacing="0"/>
        <w:rPr>
          <w:rFonts w:ascii="Arial" w:hAnsi="Arial" w:cs="Arial"/>
          <w:bCs/>
          <w:lang w:val="es-ES_tradnl" w:eastAsia="es-ES"/>
        </w:rPr>
      </w:pPr>
      <w:r w:rsidRPr="00485ED9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s-ES_tradnl" w:eastAsia="es-ES"/>
        </w:rPr>
        <w:t>Indicaciones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>: Vea sus guías de la1</w:t>
      </w:r>
      <w:r w:rsidR="00D235F5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>a la</w:t>
      </w:r>
      <w:r w:rsidR="00751ED8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  <w:r w:rsidR="00751ED8" w:rsidRPr="00485ED9">
        <w:rPr>
          <w:rFonts w:ascii="Arial" w:hAnsi="Arial" w:cs="Arial"/>
          <w:bCs/>
          <w:sz w:val="22"/>
          <w:szCs w:val="22"/>
          <w:lang w:val="es-ES_tradnl" w:eastAsia="es-ES"/>
        </w:rPr>
        <w:t>4, si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 xml:space="preserve"> no las ha realizado, guíese por estas respuestas y respóndalas en </w:t>
      </w:r>
      <w:r w:rsidR="00751ED8" w:rsidRPr="00485ED9">
        <w:rPr>
          <w:rFonts w:ascii="Arial" w:hAnsi="Arial" w:cs="Arial"/>
          <w:bCs/>
          <w:sz w:val="22"/>
          <w:szCs w:val="22"/>
          <w:lang w:val="es-ES_tradnl" w:eastAsia="es-ES"/>
        </w:rPr>
        <w:t>Word mándelas</w:t>
      </w:r>
      <w:r w:rsidR="00751ED8">
        <w:rPr>
          <w:rFonts w:ascii="Arial" w:hAnsi="Arial" w:cs="Arial"/>
          <w:bCs/>
          <w:sz w:val="22"/>
          <w:szCs w:val="22"/>
          <w:lang w:val="es-ES_tradnl" w:eastAsia="es-ES"/>
        </w:rPr>
        <w:t xml:space="preserve"> al correo del </w:t>
      </w:r>
      <w:r w:rsidR="00751ED8" w:rsidRPr="00485ED9">
        <w:rPr>
          <w:rFonts w:ascii="Arial" w:hAnsi="Arial" w:cs="Arial"/>
          <w:bCs/>
          <w:sz w:val="22"/>
          <w:szCs w:val="22"/>
          <w:lang w:val="es-ES_tradnl" w:eastAsia="es-ES"/>
        </w:rPr>
        <w:t>docente, o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 xml:space="preserve"> respóndalas en su cuaderno con letra clara y a lápiz pasta y envíelas por foto al </w:t>
      </w:r>
      <w:r w:rsidR="00751ED8">
        <w:rPr>
          <w:rFonts w:ascii="Arial" w:hAnsi="Arial" w:cs="Arial"/>
          <w:bCs/>
          <w:sz w:val="22"/>
          <w:szCs w:val="22"/>
          <w:lang w:val="es-ES_tradnl" w:eastAsia="es-ES"/>
        </w:rPr>
        <w:t>WhatsApp</w:t>
      </w:r>
      <w:r w:rsidR="00751ED8">
        <w:rPr>
          <w:rFonts w:ascii="Arial" w:hAnsi="Arial" w:cs="Arial"/>
          <w:bCs/>
          <w:lang w:val="es-ES_tradnl" w:eastAsia="es-ES"/>
        </w:rPr>
        <w:t>.</w:t>
      </w:r>
    </w:p>
    <w:p w14:paraId="39B92FD7" w14:textId="77777777" w:rsidR="00751ED8" w:rsidRDefault="00ED75B0" w:rsidP="00A81823">
      <w:pPr>
        <w:pStyle w:val="NormalWeb"/>
        <w:spacing w:after="0" w:afterAutospacing="0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</w:p>
    <w:p w14:paraId="106D2672" w14:textId="56BB70B4" w:rsidR="00751ED8" w:rsidRDefault="00ED75B0" w:rsidP="00751ED8">
      <w:pPr>
        <w:pStyle w:val="NormalWeb"/>
        <w:spacing w:before="0" w:beforeAutospacing="0" w:after="0" w:afterAutospacing="0"/>
        <w:rPr>
          <w:color w:val="000000"/>
        </w:rPr>
      </w:pP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>NO OLVIDE TOMAR LA FOTO</w:t>
      </w:r>
      <w:r w:rsidR="009862B2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>EN FORMA</w:t>
      </w:r>
      <w:r w:rsidR="009862B2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>VERTICAL AL</w:t>
      </w:r>
      <w:r w:rsidR="009862B2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  <w:r w:rsidRPr="00485ED9">
        <w:rPr>
          <w:rFonts w:ascii="Arial" w:hAnsi="Arial" w:cs="Arial"/>
          <w:bCs/>
          <w:sz w:val="22"/>
          <w:szCs w:val="22"/>
          <w:lang w:val="es-ES_tradnl" w:eastAsia="es-ES"/>
        </w:rPr>
        <w:t>ENVIARLA.</w:t>
      </w:r>
      <w:r w:rsidR="00A81823" w:rsidRPr="00A81823">
        <w:rPr>
          <w:color w:val="000000"/>
        </w:rPr>
        <w:t xml:space="preserve"> </w:t>
      </w:r>
    </w:p>
    <w:p w14:paraId="4668A700" w14:textId="77777777" w:rsidR="00751ED8" w:rsidRDefault="00A81823" w:rsidP="00751ED8">
      <w:pPr>
        <w:pStyle w:val="NormalWeb"/>
        <w:spacing w:before="0" w:beforeAutospacing="0" w:after="0" w:afterAutospacing="0"/>
        <w:rPr>
          <w:color w:val="548DD4" w:themeColor="text2" w:themeTint="99"/>
        </w:rPr>
      </w:pPr>
      <w:r w:rsidRPr="00A81823">
        <w:rPr>
          <w:color w:val="548DD4" w:themeColor="text2" w:themeTint="99"/>
        </w:rPr>
        <w:t>Correo docente:</w:t>
      </w:r>
      <w:r>
        <w:rPr>
          <w:color w:val="000000"/>
        </w:rPr>
        <w:t xml:space="preserve">  </w:t>
      </w:r>
      <w:hyperlink r:id="rId9" w:history="1">
        <w:r w:rsidR="00751ED8" w:rsidRPr="00163035">
          <w:rPr>
            <w:rStyle w:val="Hipervnculo"/>
          </w:rPr>
          <w:t>marcia_sanchez_araya@hotmail.com</w:t>
        </w:r>
      </w:hyperlink>
    </w:p>
    <w:p w14:paraId="37DB7EB2" w14:textId="77777777" w:rsidR="00751ED8" w:rsidRPr="00A81823" w:rsidRDefault="00751ED8" w:rsidP="00751ED8">
      <w:pPr>
        <w:pStyle w:val="NormalWeb"/>
        <w:spacing w:before="0" w:beforeAutospacing="0" w:after="0" w:afterAutospacing="0"/>
        <w:rPr>
          <w:color w:val="548DD4" w:themeColor="text2" w:themeTint="99"/>
        </w:rPr>
      </w:pPr>
    </w:p>
    <w:p w14:paraId="7A984861" w14:textId="5E725F84" w:rsidR="00751ED8" w:rsidRDefault="00751ED8" w:rsidP="00A81823">
      <w:pPr>
        <w:spacing w:after="0" w:line="240" w:lineRule="auto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</w:pPr>
      <w:r w:rsidRPr="006D0FF0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  <w:t>Guía</w:t>
      </w:r>
      <w:r w:rsidR="00ED75B0" w:rsidRPr="006D0FF0">
        <w:rPr>
          <w:rFonts w:ascii="Arial" w:hAnsi="Arial" w:cs="Arial"/>
          <w:b/>
          <w:bCs/>
          <w:color w:val="548DD4" w:themeColor="text2" w:themeTint="99"/>
          <w:sz w:val="24"/>
          <w:szCs w:val="24"/>
          <w:lang w:val="es-ES_tradnl" w:eastAsia="es-ES"/>
        </w:rPr>
        <w:t xml:space="preserve"> 1y 2</w:t>
      </w:r>
    </w:p>
    <w:p w14:paraId="64C74502" w14:textId="7092BB10" w:rsidR="009862B2" w:rsidRPr="009862B2" w:rsidRDefault="009862B2" w:rsidP="00A81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2B2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Semana del 16 al 20 y del 23 al 27 de </w:t>
      </w:r>
      <w:proofErr w:type="gramStart"/>
      <w:r w:rsidRPr="009862B2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Marzo</w:t>
      </w:r>
      <w:proofErr w:type="gramEnd"/>
    </w:p>
    <w:p w14:paraId="3F1DA9A6" w14:textId="77777777" w:rsidR="00ED75B0" w:rsidRPr="009862B2" w:rsidRDefault="00A81823" w:rsidP="00A8182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2B2">
        <w:rPr>
          <w:rFonts w:ascii="Arial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70021B3F" w14:textId="77777777" w:rsidR="00751ED8" w:rsidRDefault="00ED75B0" w:rsidP="00A818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Respuestas</w:t>
      </w:r>
    </w:p>
    <w:p w14:paraId="1BDC26D7" w14:textId="77777777" w:rsidR="00ED75B0" w:rsidRDefault="00ED75B0" w:rsidP="00A818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</w:p>
    <w:p w14:paraId="67CACFC2" w14:textId="77777777" w:rsidR="00ED75B0" w:rsidRDefault="00751ED8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b/>
          <w:lang w:val="es-CL"/>
        </w:rPr>
        <w:t>1.</w:t>
      </w:r>
      <w:r>
        <w:rPr>
          <w:rFonts w:ascii="Arial" w:eastAsiaTheme="minorHAnsi" w:hAnsi="Arial" w:cs="Arial"/>
          <w:lang w:val="es-CL"/>
        </w:rPr>
        <w:t>: Se</w:t>
      </w:r>
      <w:r w:rsidR="00ED75B0">
        <w:rPr>
          <w:rFonts w:ascii="Arial" w:eastAsiaTheme="minorHAnsi" w:hAnsi="Arial" w:cs="Arial"/>
          <w:lang w:val="es-CL"/>
        </w:rPr>
        <w:t xml:space="preserve"> denomina gases de efecto invernadero a el fenómeno natural en el cuál la radiación de calor de la superficie de un planeta, es absorbida por los gases de la atmósfera y es reemitida en todas direcciones, lo que resulta en un aumento de la temperatura superficial</w:t>
      </w:r>
    </w:p>
    <w:p w14:paraId="6A913485" w14:textId="77777777" w:rsidR="00A81823" w:rsidRDefault="00A81823" w:rsidP="00A81823">
      <w:pPr>
        <w:spacing w:after="0" w:line="240" w:lineRule="auto"/>
        <w:jc w:val="both"/>
        <w:rPr>
          <w:rFonts w:ascii="Arial" w:eastAsiaTheme="minorHAnsi" w:hAnsi="Arial" w:cs="Arial"/>
          <w:b/>
          <w:lang w:val="es-CL"/>
        </w:rPr>
      </w:pPr>
    </w:p>
    <w:p w14:paraId="5F98B37F" w14:textId="77777777" w:rsidR="00ED75B0" w:rsidRDefault="00ED75B0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b/>
          <w:lang w:val="es-CL"/>
        </w:rPr>
        <w:t>2.</w:t>
      </w:r>
      <w:r w:rsidR="00751ED8">
        <w:rPr>
          <w:rFonts w:ascii="Arial" w:eastAsiaTheme="minorHAnsi" w:hAnsi="Arial" w:cs="Arial"/>
          <w:b/>
          <w:lang w:val="es-CL"/>
        </w:rPr>
        <w:t>- ¿</w:t>
      </w:r>
      <w:r>
        <w:rPr>
          <w:rFonts w:ascii="Arial" w:eastAsiaTheme="minorHAnsi" w:hAnsi="Arial" w:cs="Arial"/>
          <w:b/>
          <w:lang w:val="es-CL"/>
        </w:rPr>
        <w:t>Qué consecuencias</w:t>
      </w:r>
      <w:r>
        <w:rPr>
          <w:rFonts w:ascii="Arial" w:eastAsiaTheme="minorHAnsi" w:hAnsi="Arial" w:cs="Arial"/>
          <w:lang w:val="es-CL"/>
        </w:rPr>
        <w:t xml:space="preserve"> puede producir el cambio climático</w:t>
      </w:r>
      <w:r w:rsidR="00751ED8">
        <w:rPr>
          <w:rFonts w:ascii="Arial" w:eastAsiaTheme="minorHAnsi" w:hAnsi="Arial" w:cs="Arial"/>
          <w:lang w:val="es-CL"/>
        </w:rPr>
        <w:t>?</w:t>
      </w:r>
    </w:p>
    <w:p w14:paraId="002AFF89" w14:textId="77777777" w:rsidR="00ED75B0" w:rsidRDefault="00ED75B0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lang w:val="es-CL"/>
        </w:rPr>
        <w:t>R-consecuencias del cambio climático: deshielos, Inundaciones en la costa e islas, Huracanes más feroces, Migraciones; Daños en la agricultura y la ganadería, Hambrunas y escasez de alimentos, Enfermedades y pandemias. l calentamiento global</w:t>
      </w:r>
    </w:p>
    <w:p w14:paraId="0C99C992" w14:textId="77777777" w:rsidR="00092265" w:rsidRDefault="00092265" w:rsidP="00A81823">
      <w:pPr>
        <w:spacing w:after="0" w:line="240" w:lineRule="auto"/>
        <w:jc w:val="both"/>
        <w:rPr>
          <w:rFonts w:ascii="Arial" w:eastAsiaTheme="minorHAnsi" w:hAnsi="Arial" w:cs="Arial"/>
          <w:b/>
          <w:lang w:val="es-CL"/>
        </w:rPr>
      </w:pPr>
    </w:p>
    <w:p w14:paraId="02D68C42" w14:textId="77777777" w:rsidR="00ED75B0" w:rsidRDefault="00ED75B0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b/>
          <w:lang w:val="es-CL"/>
        </w:rPr>
        <w:t>3.- Como podrías explicar</w:t>
      </w:r>
      <w:r>
        <w:rPr>
          <w:rFonts w:ascii="Arial" w:eastAsiaTheme="minorHAnsi" w:hAnsi="Arial" w:cs="Arial"/>
          <w:lang w:val="es-CL"/>
        </w:rPr>
        <w:t xml:space="preserve"> la relación entre efecto invernadero y calentamiento global</w:t>
      </w:r>
      <w:r w:rsidR="00751ED8">
        <w:rPr>
          <w:rFonts w:ascii="Arial" w:eastAsiaTheme="minorHAnsi" w:hAnsi="Arial" w:cs="Arial"/>
          <w:lang w:val="es-CL"/>
        </w:rPr>
        <w:t>?</w:t>
      </w:r>
    </w:p>
    <w:p w14:paraId="7BCF73E4" w14:textId="77777777" w:rsidR="00751ED8" w:rsidRDefault="00ED75B0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lang w:val="es-CL"/>
        </w:rPr>
        <w:t xml:space="preserve">R-la relación es que la causa del </w:t>
      </w:r>
      <w:r w:rsidR="00AA2822">
        <w:rPr>
          <w:rFonts w:ascii="Arial" w:eastAsiaTheme="minorHAnsi" w:hAnsi="Arial" w:cs="Arial"/>
          <w:lang w:val="es-CL"/>
        </w:rPr>
        <w:t>calentamiento global</w:t>
      </w:r>
      <w:r>
        <w:rPr>
          <w:rFonts w:ascii="Arial" w:eastAsiaTheme="minorHAnsi" w:hAnsi="Arial" w:cs="Arial"/>
          <w:lang w:val="es-CL"/>
        </w:rPr>
        <w:t xml:space="preserve"> es el incremento en el efecto invernadero natural por el aumento de la concentración en la atmosfera de los gases por producido por las actividades humanas</w:t>
      </w:r>
      <w:r w:rsidR="00751ED8">
        <w:rPr>
          <w:rFonts w:ascii="Arial" w:eastAsiaTheme="minorHAnsi" w:hAnsi="Arial" w:cs="Arial"/>
          <w:lang w:val="es-CL"/>
        </w:rPr>
        <w:t>.</w:t>
      </w:r>
    </w:p>
    <w:p w14:paraId="609DDE0E" w14:textId="77777777" w:rsidR="00ED75B0" w:rsidRDefault="00ED75B0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lang w:val="es-CL"/>
        </w:rPr>
        <w:t xml:space="preserve"> </w:t>
      </w:r>
    </w:p>
    <w:p w14:paraId="235C9C13" w14:textId="77777777" w:rsidR="00751ED8" w:rsidRPr="009862B2" w:rsidRDefault="00AA2822" w:rsidP="00A81823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B821D4">
        <w:rPr>
          <w:rFonts w:ascii="Arial" w:hAnsi="Arial" w:cs="Arial"/>
          <w:b/>
          <w:bCs/>
          <w:lang w:val="es-CL" w:eastAsia="es-ES"/>
        </w:rPr>
        <w:t>4.</w:t>
      </w:r>
      <w:r w:rsidR="00751ED8" w:rsidRPr="00B821D4">
        <w:rPr>
          <w:rFonts w:ascii="Arial" w:hAnsi="Arial" w:cs="Arial"/>
          <w:b/>
          <w:bCs/>
          <w:lang w:val="es-CL" w:eastAsia="es-ES"/>
        </w:rPr>
        <w:t xml:space="preserve"> y 5.</w:t>
      </w:r>
      <w:r w:rsidR="00751ED8">
        <w:rPr>
          <w:rFonts w:ascii="Arial" w:hAnsi="Arial" w:cs="Arial"/>
          <w:b/>
          <w:bCs/>
          <w:sz w:val="24"/>
          <w:szCs w:val="24"/>
          <w:lang w:val="es-CL" w:eastAsia="es-ES"/>
        </w:rPr>
        <w:t xml:space="preserve"> </w:t>
      </w:r>
      <w:r w:rsidRPr="009862B2">
        <w:rPr>
          <w:rFonts w:ascii="Arial" w:hAnsi="Arial" w:cs="Arial"/>
          <w:lang w:val="es-CL"/>
        </w:rPr>
        <w:t>Como gases rebotan en la atmosfera de la tierra</w:t>
      </w:r>
      <w:r w:rsidR="00751ED8" w:rsidRPr="009862B2">
        <w:rPr>
          <w:rFonts w:ascii="Arial" w:hAnsi="Arial" w:cs="Arial"/>
          <w:lang w:val="es-CL"/>
        </w:rPr>
        <w:t>.</w:t>
      </w:r>
    </w:p>
    <w:p w14:paraId="32DC4857" w14:textId="77777777" w:rsidR="000734D7" w:rsidRPr="009862B2" w:rsidRDefault="00AA2822" w:rsidP="00A81823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9862B2">
        <w:rPr>
          <w:rFonts w:ascii="Arial" w:hAnsi="Arial" w:cs="Arial"/>
          <w:lang w:val="es-CL"/>
        </w:rPr>
        <w:t xml:space="preserve"> </w:t>
      </w:r>
    </w:p>
    <w:p w14:paraId="47CFF75D" w14:textId="77777777" w:rsidR="000734D7" w:rsidRPr="009862B2" w:rsidRDefault="000734D7" w:rsidP="00A81823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9862B2">
        <w:rPr>
          <w:rFonts w:ascii="Arial" w:hAnsi="Arial" w:cs="Arial"/>
          <w:b/>
          <w:noProof/>
        </w:rPr>
        <w:t>6.-</w:t>
      </w:r>
      <w:r w:rsidRPr="009862B2">
        <w:rPr>
          <w:rFonts w:ascii="Arial" w:hAnsi="Arial" w:cs="Arial"/>
          <w:lang w:val="es-CL"/>
        </w:rPr>
        <w:t xml:space="preserve"> El deshielo que está </w:t>
      </w:r>
      <w:r w:rsidR="00A4419E" w:rsidRPr="009862B2">
        <w:rPr>
          <w:rFonts w:ascii="Arial" w:hAnsi="Arial" w:cs="Arial"/>
          <w:lang w:val="es-CL"/>
        </w:rPr>
        <w:t>produciendo el cambio climático.</w:t>
      </w:r>
    </w:p>
    <w:p w14:paraId="105188C0" w14:textId="77777777" w:rsidR="00B821D4" w:rsidRPr="009862B2" w:rsidRDefault="00B821D4" w:rsidP="00A81823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14:paraId="22F7D8B0" w14:textId="77777777" w:rsidR="000734D7" w:rsidRPr="009862B2" w:rsidRDefault="000734D7" w:rsidP="00A81823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9862B2">
        <w:rPr>
          <w:rFonts w:ascii="Arial" w:hAnsi="Arial" w:cs="Arial"/>
          <w:lang w:val="es-CL"/>
        </w:rPr>
        <w:t>7.-Como las industrias contaminan con gases</w:t>
      </w:r>
      <w:r w:rsidR="00A4419E" w:rsidRPr="009862B2">
        <w:rPr>
          <w:rFonts w:ascii="Arial" w:hAnsi="Arial" w:cs="Arial"/>
          <w:lang w:val="es-CL"/>
        </w:rPr>
        <w:t>.</w:t>
      </w:r>
    </w:p>
    <w:p w14:paraId="19408E7D" w14:textId="77777777" w:rsidR="00B821D4" w:rsidRDefault="00B821D4" w:rsidP="00A81823">
      <w:pPr>
        <w:spacing w:after="0" w:line="240" w:lineRule="auto"/>
        <w:jc w:val="both"/>
        <w:rPr>
          <w:lang w:val="es-CL"/>
        </w:rPr>
      </w:pPr>
    </w:p>
    <w:p w14:paraId="5CA70DE0" w14:textId="77777777" w:rsidR="00B821D4" w:rsidRDefault="000734D7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b/>
          <w:lang w:val="es-CL"/>
        </w:rPr>
        <w:t>8.-</w:t>
      </w:r>
      <w:r>
        <w:rPr>
          <w:rFonts w:ascii="Arial" w:eastAsiaTheme="minorHAnsi" w:hAnsi="Arial" w:cs="Arial"/>
          <w:lang w:val="es-CL"/>
        </w:rPr>
        <w:t xml:space="preserve">Actuan reteniendo una parte de la energía que emite la tierra en ese caso se </w:t>
      </w:r>
      <w:r w:rsidR="00A4419E">
        <w:rPr>
          <w:rFonts w:ascii="Arial" w:eastAsiaTheme="minorHAnsi" w:hAnsi="Arial" w:cs="Arial"/>
          <w:lang w:val="es-CL"/>
        </w:rPr>
        <w:t>produce una</w:t>
      </w:r>
      <w:r>
        <w:rPr>
          <w:rFonts w:ascii="Arial" w:eastAsiaTheme="minorHAnsi" w:hAnsi="Arial" w:cs="Arial"/>
          <w:lang w:val="es-CL"/>
        </w:rPr>
        <w:t xml:space="preserve"> elevación de la temperatura parecido a lo que </w:t>
      </w:r>
      <w:r w:rsidR="00A4419E">
        <w:rPr>
          <w:rFonts w:ascii="Arial" w:eastAsiaTheme="minorHAnsi" w:hAnsi="Arial" w:cs="Arial"/>
          <w:lang w:val="es-CL"/>
        </w:rPr>
        <w:t>se da</w:t>
      </w:r>
      <w:r>
        <w:rPr>
          <w:rFonts w:ascii="Arial" w:eastAsiaTheme="minorHAnsi" w:hAnsi="Arial" w:cs="Arial"/>
          <w:lang w:val="es-CL"/>
        </w:rPr>
        <w:t xml:space="preserve"> en un invernadero</w:t>
      </w:r>
      <w:r w:rsidR="00A4419E">
        <w:rPr>
          <w:rFonts w:ascii="Arial" w:eastAsiaTheme="minorHAnsi" w:hAnsi="Arial" w:cs="Arial"/>
          <w:lang w:val="es-CL"/>
        </w:rPr>
        <w:t>.</w:t>
      </w:r>
    </w:p>
    <w:p w14:paraId="0FCC3A9F" w14:textId="77777777" w:rsidR="000734D7" w:rsidRDefault="000734D7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lang w:val="es-CL"/>
        </w:rPr>
        <w:t xml:space="preserve"> </w:t>
      </w:r>
    </w:p>
    <w:p w14:paraId="28F19CFC" w14:textId="712585B5" w:rsidR="003A146C" w:rsidRDefault="000734D7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rFonts w:ascii="Arial" w:eastAsiaTheme="minorHAnsi" w:hAnsi="Arial" w:cs="Arial"/>
          <w:lang w:val="es-CL"/>
        </w:rPr>
        <w:t>9.El humo de las chimeneas como contaminan</w:t>
      </w:r>
      <w:r w:rsidR="00A4419E">
        <w:rPr>
          <w:rFonts w:ascii="Arial" w:eastAsiaTheme="minorHAnsi" w:hAnsi="Arial" w:cs="Arial"/>
          <w:lang w:val="es-CL"/>
        </w:rPr>
        <w:t>.</w:t>
      </w:r>
    </w:p>
    <w:p w14:paraId="5820445D" w14:textId="77777777" w:rsidR="00A4419E" w:rsidRDefault="00A4419E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</w:p>
    <w:p w14:paraId="68EB954D" w14:textId="39C1F390" w:rsidR="00A4419E" w:rsidRDefault="000734D7" w:rsidP="00A81823">
      <w:pPr>
        <w:spacing w:after="0" w:line="240" w:lineRule="auto"/>
        <w:jc w:val="both"/>
        <w:rPr>
          <w:b/>
          <w:color w:val="4F81BD" w:themeColor="accent1"/>
        </w:rPr>
      </w:pPr>
      <w:r>
        <w:rPr>
          <w:rFonts w:ascii="Arial" w:eastAsiaTheme="minorHAnsi" w:hAnsi="Arial" w:cs="Arial"/>
          <w:lang w:val="es-CL"/>
        </w:rPr>
        <w:t xml:space="preserve"> </w:t>
      </w:r>
      <w:r w:rsidR="00751ED8">
        <w:rPr>
          <w:rFonts w:ascii="Arial" w:eastAsiaTheme="minorHAnsi" w:hAnsi="Arial" w:cs="Arial"/>
          <w:b/>
          <w:color w:val="4F81BD" w:themeColor="accent1"/>
          <w:lang w:val="es-CL"/>
        </w:rPr>
        <w:t>GUÍ</w:t>
      </w:r>
      <w:r w:rsidR="00C30387" w:rsidRPr="00C30387">
        <w:rPr>
          <w:rFonts w:ascii="Arial" w:eastAsiaTheme="minorHAnsi" w:hAnsi="Arial" w:cs="Arial"/>
          <w:b/>
          <w:color w:val="4F81BD" w:themeColor="accent1"/>
          <w:lang w:val="es-CL"/>
        </w:rPr>
        <w:t>A N° 3</w:t>
      </w:r>
      <w:r w:rsidR="00C30387" w:rsidRPr="00C30387">
        <w:rPr>
          <w:b/>
          <w:color w:val="4F81BD" w:themeColor="accent1"/>
        </w:rPr>
        <w:t>.</w:t>
      </w:r>
      <w:proofErr w:type="gramStart"/>
      <w:r w:rsidR="00C30387" w:rsidRPr="00C30387">
        <w:rPr>
          <w:b/>
          <w:color w:val="4F81BD" w:themeColor="accent1"/>
        </w:rPr>
        <w:t>-</w:t>
      </w:r>
      <w:r w:rsidR="00A81823">
        <w:rPr>
          <w:b/>
          <w:color w:val="4F81BD" w:themeColor="accent1"/>
        </w:rPr>
        <w:t xml:space="preserve"> </w:t>
      </w:r>
      <w:r w:rsidR="009862B2">
        <w:rPr>
          <w:b/>
          <w:color w:val="4F81BD" w:themeColor="accent1"/>
        </w:rPr>
        <w:t xml:space="preserve"> </w:t>
      </w:r>
      <w:r w:rsidR="009862B2" w:rsidRPr="009862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Semana</w:t>
      </w:r>
      <w:proofErr w:type="gramEnd"/>
      <w:r w:rsidR="009862B2" w:rsidRPr="009862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30 de Marzo al 3 de Abril</w:t>
      </w:r>
    </w:p>
    <w:p w14:paraId="30CB8BEE" w14:textId="77777777" w:rsidR="00485ED9" w:rsidRPr="00A81823" w:rsidRDefault="00C30387" w:rsidP="00A81823">
      <w:pPr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>
        <w:rPr>
          <w:color w:val="000000"/>
        </w:rPr>
        <w:t>1.-a.-Biocenosis:</w:t>
      </w:r>
      <w:r w:rsidRPr="00C30387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 </w:t>
      </w:r>
      <w:r w:rsidRPr="00C30387">
        <w:rPr>
          <w:rFonts w:ascii="Arial" w:hAnsi="Arial" w:cs="Arial"/>
          <w:color w:val="222222"/>
          <w:shd w:val="clear" w:color="auto" w:fill="FFFFFF"/>
        </w:rPr>
        <w:t>al grupo de seres vivos de diferentes especies que conviven y desarrollan su reproducción en un mismo biotopo. Un biotopo, por su parte, es un lugar que ofrece las condiciones ambientales apropiadas para la subsistencia de una comunidad de organismos vivientes</w:t>
      </w:r>
    </w:p>
    <w:p w14:paraId="0BC404F4" w14:textId="77777777" w:rsidR="00485ED9" w:rsidRDefault="00C30387" w:rsidP="00A81823">
      <w:pPr>
        <w:pStyle w:val="NormalWeb"/>
        <w:spacing w:before="0" w:beforeAutospacing="0" w:after="0" w:afterAutospacing="0"/>
        <w:jc w:val="both"/>
        <w:rPr>
          <w:rStyle w:val="st"/>
          <w:rFonts w:ascii="Arial" w:hAnsi="Arial" w:cs="Arial"/>
          <w:color w:val="4D5156"/>
          <w:sz w:val="22"/>
          <w:szCs w:val="22"/>
          <w:shd w:val="clear" w:color="auto" w:fill="FFFFFF"/>
        </w:rPr>
      </w:pPr>
      <w:r>
        <w:rPr>
          <w:color w:val="000000"/>
        </w:rPr>
        <w:lastRenderedPageBreak/>
        <w:t>b.- Factores Bióticos</w:t>
      </w:r>
      <w:r w:rsidRPr="00C30387">
        <w:rPr>
          <w:color w:val="000000"/>
          <w:sz w:val="22"/>
          <w:szCs w:val="22"/>
        </w:rPr>
        <w:t>:</w:t>
      </w:r>
      <w:r w:rsidRPr="00C30387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>
        <w:rPr>
          <w:rStyle w:val="st"/>
          <w:rFonts w:ascii="Arial" w:hAnsi="Arial" w:cs="Arial"/>
          <w:color w:val="4D5156"/>
          <w:shd w:val="clear" w:color="auto" w:fill="FFFFFF"/>
        </w:rPr>
        <w:t>S</w:t>
      </w:r>
      <w:r w:rsidRPr="00C30387">
        <w:rPr>
          <w:rStyle w:val="st"/>
          <w:rFonts w:ascii="Arial" w:hAnsi="Arial" w:cs="Arial"/>
          <w:color w:val="4D5156"/>
          <w:sz w:val="22"/>
          <w:szCs w:val="22"/>
          <w:shd w:val="clear" w:color="auto" w:fill="FFFFFF"/>
        </w:rPr>
        <w:t>on los organismos vivos que influyen en la forma de un ecosistema. Pueden referirse a la flora y la fauna de un lugar y sus interacciones.</w:t>
      </w:r>
    </w:p>
    <w:p w14:paraId="79FEAFCC" w14:textId="77777777" w:rsidR="003A146C" w:rsidRDefault="00C30387" w:rsidP="00A818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D5156"/>
          <w:shd w:val="clear" w:color="auto" w:fill="FFFFFF"/>
        </w:rPr>
      </w:pPr>
      <w:r>
        <w:rPr>
          <w:color w:val="000000"/>
        </w:rPr>
        <w:t>c.-Factores Abióticos</w:t>
      </w:r>
      <w:r w:rsidRPr="00C30387">
        <w:rPr>
          <w:color w:val="000000"/>
          <w:sz w:val="22"/>
          <w:szCs w:val="22"/>
        </w:rPr>
        <w:t>:</w:t>
      </w:r>
      <w:r w:rsidRPr="00C30387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En biología y ecología, los </w:t>
      </w:r>
      <w:r w:rsidRPr="00C30387">
        <w:rPr>
          <w:rStyle w:val="nfasis"/>
          <w:rFonts w:ascii="Arial" w:hAnsi="Arial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factores abióticos</w:t>
      </w:r>
      <w:r w:rsidRPr="00C30387">
        <w:rPr>
          <w:rFonts w:ascii="Arial" w:hAnsi="Arial" w:cs="Arial"/>
          <w:color w:val="4D5156"/>
          <w:sz w:val="22"/>
          <w:szCs w:val="22"/>
          <w:shd w:val="clear" w:color="auto" w:fill="FFFFFF"/>
        </w:rPr>
        <w:t> o componentes abióticos son los componentes químicos y físicos sin vida del med</w:t>
      </w:r>
      <w:r w:rsidR="00931301">
        <w:rPr>
          <w:rFonts w:ascii="Arial" w:hAnsi="Arial" w:cs="Arial"/>
          <w:color w:val="4D5156"/>
          <w:shd w:val="clear" w:color="auto" w:fill="FFFFFF"/>
        </w:rPr>
        <w:t xml:space="preserve">io ambiente que afectan </w:t>
      </w:r>
    </w:p>
    <w:p w14:paraId="3AAB16ED" w14:textId="77777777" w:rsidR="00931301" w:rsidRPr="003A146C" w:rsidRDefault="00C30387" w:rsidP="00A8182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>d.-</w:t>
      </w:r>
      <w:r w:rsidRPr="00C30387">
        <w:rPr>
          <w:color w:val="000000"/>
          <w:sz w:val="22"/>
          <w:szCs w:val="22"/>
        </w:rPr>
        <w:t>Biocenosi</w:t>
      </w:r>
      <w:r w:rsidR="00931301">
        <w:rPr>
          <w:color w:val="000000"/>
        </w:rPr>
        <w:t>s:</w:t>
      </w:r>
      <w:r w:rsidR="005674B6">
        <w:rPr>
          <w:color w:val="000000"/>
        </w:rPr>
        <w:t xml:space="preserve"> </w:t>
      </w:r>
      <w:r w:rsidR="00931301">
        <w:rPr>
          <w:rFonts w:ascii="Arial" w:hAnsi="Arial" w:cs="Arial"/>
          <w:color w:val="222222"/>
          <w:shd w:val="clear" w:color="auto" w:fill="FFFFFF"/>
        </w:rPr>
        <w:t>G</w:t>
      </w:r>
      <w:r w:rsidRPr="00C30387">
        <w:rPr>
          <w:rFonts w:ascii="Arial" w:hAnsi="Arial" w:cs="Arial"/>
          <w:color w:val="222222"/>
          <w:sz w:val="22"/>
          <w:szCs w:val="22"/>
          <w:shd w:val="clear" w:color="auto" w:fill="FFFFFF"/>
        </w:rPr>
        <w:t>rupo de seres vivos de diferentes especies que conviven y desarrollan su reproducción en un mismo biotopo. Un biotopo, por su parte, es un lugar que ofrece las condiciones ambientales apropiadas para la subsistencia de una comunidad de organismos vivientes.</w:t>
      </w:r>
    </w:p>
    <w:p w14:paraId="509B58A4" w14:textId="77777777" w:rsidR="005674B6" w:rsidRDefault="00C30387" w:rsidP="00A81823">
      <w:pPr>
        <w:shd w:val="clear" w:color="auto" w:fill="FFFFFF"/>
        <w:spacing w:after="0" w:line="240" w:lineRule="auto"/>
        <w:jc w:val="both"/>
        <w:rPr>
          <w:rStyle w:val="e24kjd"/>
          <w:rFonts w:ascii="Arial" w:hAnsi="Arial" w:cs="Arial"/>
          <w:color w:val="222222"/>
          <w:shd w:val="clear" w:color="auto" w:fill="FFFFFF"/>
        </w:rPr>
      </w:pPr>
      <w:r>
        <w:rPr>
          <w:color w:val="000000"/>
        </w:rPr>
        <w:t>e.-</w:t>
      </w:r>
      <w:r w:rsidRPr="008D2491">
        <w:rPr>
          <w:color w:val="000000"/>
        </w:rPr>
        <w:t>Biotopo</w:t>
      </w:r>
      <w:r w:rsidR="00931301">
        <w:rPr>
          <w:color w:val="000000"/>
        </w:rPr>
        <w:t>:</w:t>
      </w:r>
      <w:r w:rsidR="00931301">
        <w:rPr>
          <w:rStyle w:val="e24kjd"/>
          <w:rFonts w:ascii="Arial" w:hAnsi="Arial" w:cs="Arial"/>
          <w:color w:val="222222"/>
          <w:shd w:val="clear" w:color="auto" w:fill="FFFFFF"/>
        </w:rPr>
        <w:t xml:space="preserve"> A</w:t>
      </w:r>
      <w:r w:rsidR="008D2491" w:rsidRPr="008D2491">
        <w:rPr>
          <w:rStyle w:val="e24kjd"/>
          <w:rFonts w:ascii="Arial" w:hAnsi="Arial" w:cs="Arial"/>
          <w:color w:val="222222"/>
          <w:shd w:val="clear" w:color="auto" w:fill="FFFFFF"/>
        </w:rPr>
        <w:t>mbiente biológico, y son las condiciones ambientales que se presentan de una manera determinada y en un lugar definido. </w:t>
      </w:r>
    </w:p>
    <w:p w14:paraId="72A45D8C" w14:textId="77777777" w:rsidR="00931301" w:rsidRDefault="008D2491" w:rsidP="00A81823">
      <w:pPr>
        <w:shd w:val="clear" w:color="auto" w:fill="FFFFFF"/>
        <w:spacing w:after="0" w:line="240" w:lineRule="auto"/>
        <w:jc w:val="both"/>
        <w:rPr>
          <w:rStyle w:val="e24kjd"/>
          <w:rFonts w:ascii="Arial" w:hAnsi="Arial" w:cs="Arial"/>
          <w:color w:val="222222"/>
          <w:shd w:val="clear" w:color="auto" w:fill="FFFFFF"/>
        </w:rPr>
      </w:pPr>
      <w:r w:rsidRPr="008D2491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Ejemplos</w:t>
      </w:r>
      <w:r w:rsidRPr="008D2491">
        <w:rPr>
          <w:rStyle w:val="e24kjd"/>
          <w:rFonts w:ascii="Arial" w:hAnsi="Arial" w:cs="Arial"/>
          <w:color w:val="222222"/>
          <w:shd w:val="clear" w:color="auto" w:fill="FFFFFF"/>
        </w:rPr>
        <w:t> de </w:t>
      </w:r>
      <w:r w:rsidRPr="008D2491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biotopo</w:t>
      </w:r>
      <w:r w:rsidRPr="008D2491">
        <w:rPr>
          <w:rStyle w:val="e24kjd"/>
          <w:rFonts w:ascii="Arial" w:hAnsi="Arial" w:cs="Arial"/>
          <w:color w:val="222222"/>
          <w:shd w:val="clear" w:color="auto" w:fill="FFFFFF"/>
        </w:rPr>
        <w:t>: √ En el caso del medio acuático, podemos citar como </w:t>
      </w:r>
      <w:r w:rsidRPr="008D2491">
        <w:rPr>
          <w:rStyle w:val="e24kjd"/>
          <w:rFonts w:ascii="Arial" w:hAnsi="Arial" w:cs="Arial"/>
          <w:b/>
          <w:bCs/>
          <w:color w:val="222222"/>
          <w:shd w:val="clear" w:color="auto" w:fill="FFFFFF"/>
        </w:rPr>
        <w:t>ejemplo</w:t>
      </w:r>
      <w:r w:rsidRPr="008D2491">
        <w:rPr>
          <w:rStyle w:val="e24kjd"/>
          <w:rFonts w:ascii="Arial" w:hAnsi="Arial" w:cs="Arial"/>
          <w:color w:val="222222"/>
          <w:shd w:val="clear" w:color="auto" w:fill="FFFFFF"/>
        </w:rPr>
        <w:t xml:space="preserve"> un par de </w:t>
      </w:r>
      <w:r w:rsidR="005674B6" w:rsidRPr="008D2491">
        <w:rPr>
          <w:rStyle w:val="e24kjd"/>
          <w:rFonts w:ascii="Arial" w:hAnsi="Arial" w:cs="Arial"/>
          <w:color w:val="222222"/>
          <w:shd w:val="clear" w:color="auto" w:fill="FFFFFF"/>
        </w:rPr>
        <w:t>biotopos</w:t>
      </w:r>
      <w:r w:rsidRPr="008D2491">
        <w:rPr>
          <w:rStyle w:val="e24kjd"/>
          <w:rFonts w:ascii="Arial" w:hAnsi="Arial" w:cs="Arial"/>
          <w:color w:val="222222"/>
          <w:shd w:val="clear" w:color="auto" w:fill="FFFFFF"/>
        </w:rPr>
        <w:t>: la zona abisal del mar y la zona costera.</w:t>
      </w:r>
    </w:p>
    <w:p w14:paraId="26A5B920" w14:textId="77777777" w:rsidR="005674B6" w:rsidRDefault="005674B6" w:rsidP="00A81823">
      <w:pPr>
        <w:shd w:val="clear" w:color="auto" w:fill="FFFFFF"/>
        <w:spacing w:after="0" w:line="240" w:lineRule="auto"/>
        <w:jc w:val="both"/>
        <w:rPr>
          <w:rStyle w:val="e24kjd"/>
          <w:rFonts w:ascii="Arial" w:hAnsi="Arial" w:cs="Arial"/>
          <w:color w:val="222222"/>
          <w:shd w:val="clear" w:color="auto" w:fill="FFFFFF"/>
        </w:rPr>
      </w:pPr>
    </w:p>
    <w:p w14:paraId="3EBBBE71" w14:textId="77777777" w:rsidR="00931301" w:rsidRDefault="00C30387" w:rsidP="00A818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000000"/>
        </w:rPr>
        <w:t>2</w:t>
      </w:r>
      <w:r w:rsidRPr="00931301">
        <w:rPr>
          <w:color w:val="000000"/>
        </w:rPr>
        <w:t>.-</w:t>
      </w:r>
      <w:r w:rsidR="00931301" w:rsidRPr="0093130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85ED9">
        <w:rPr>
          <w:rFonts w:ascii="Arial" w:hAnsi="Arial" w:cs="Arial"/>
          <w:color w:val="222222"/>
          <w:shd w:val="clear" w:color="auto" w:fill="FFFFFF"/>
        </w:rPr>
        <w:t>EL</w:t>
      </w:r>
      <w:r w:rsidR="00485ED9" w:rsidRPr="00931301">
        <w:rPr>
          <w:rFonts w:ascii="Arial" w:hAnsi="Arial" w:cs="Arial"/>
          <w:b/>
          <w:bCs/>
          <w:color w:val="222222"/>
          <w:shd w:val="clear" w:color="auto" w:fill="FFFFFF"/>
        </w:rPr>
        <w:t xml:space="preserve"> ciclo</w:t>
      </w:r>
      <w:r w:rsidR="00931301" w:rsidRPr="00931301">
        <w:rPr>
          <w:rFonts w:ascii="Arial" w:hAnsi="Arial" w:cs="Arial"/>
          <w:b/>
          <w:bCs/>
          <w:color w:val="222222"/>
          <w:shd w:val="clear" w:color="auto" w:fill="FFFFFF"/>
        </w:rPr>
        <w:t xml:space="preserve"> del agua</w:t>
      </w:r>
      <w:r w:rsidR="00931301" w:rsidRPr="00931301">
        <w:rPr>
          <w:rFonts w:ascii="Arial" w:hAnsi="Arial" w:cs="Arial"/>
          <w:color w:val="222222"/>
          <w:shd w:val="clear" w:color="auto" w:fill="FFFFFF"/>
        </w:rPr>
        <w:t> tiene una interacción constante con el ecosistema ya que los seres vivos dependen de esta para sobrevivir, y a su vez ayudan al </w:t>
      </w:r>
      <w:r w:rsidR="00931301" w:rsidRPr="00931301">
        <w:rPr>
          <w:rFonts w:ascii="Arial" w:hAnsi="Arial" w:cs="Arial"/>
          <w:b/>
          <w:bCs/>
          <w:color w:val="222222"/>
          <w:shd w:val="clear" w:color="auto" w:fill="FFFFFF"/>
        </w:rPr>
        <w:t>funcionamiento</w:t>
      </w:r>
      <w:r w:rsidR="00931301" w:rsidRPr="00931301">
        <w:rPr>
          <w:rFonts w:ascii="Arial" w:hAnsi="Arial" w:cs="Arial"/>
          <w:color w:val="222222"/>
          <w:shd w:val="clear" w:color="auto" w:fill="FFFFFF"/>
        </w:rPr>
        <w:t> del mismo. ... Los seres vivos, especialmente las plantas, contribuyen con un 10 % al </w:t>
      </w:r>
      <w:r w:rsidR="00931301" w:rsidRPr="00931301">
        <w:rPr>
          <w:rFonts w:ascii="Arial" w:hAnsi="Arial" w:cs="Arial"/>
          <w:b/>
          <w:bCs/>
          <w:color w:val="222222"/>
          <w:shd w:val="clear" w:color="auto" w:fill="FFFFFF"/>
        </w:rPr>
        <w:t>agua</w:t>
      </w:r>
      <w:r w:rsidR="00931301" w:rsidRPr="00931301">
        <w:rPr>
          <w:rFonts w:ascii="Arial" w:hAnsi="Arial" w:cs="Arial"/>
          <w:color w:val="222222"/>
          <w:shd w:val="clear" w:color="auto" w:fill="FFFFFF"/>
        </w:rPr>
        <w:t> que se incorpora a la atmósfera.</w:t>
      </w:r>
    </w:p>
    <w:p w14:paraId="4385C945" w14:textId="77777777" w:rsidR="005674B6" w:rsidRDefault="005674B6" w:rsidP="00A818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E873C32" w14:textId="77777777" w:rsidR="00931301" w:rsidRDefault="00C30387" w:rsidP="00A818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color w:val="000000"/>
        </w:rPr>
        <w:t>3.-.</w:t>
      </w:r>
      <w:r w:rsidR="008D2491" w:rsidRPr="008D2491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8D2491" w:rsidRPr="008D2491">
        <w:rPr>
          <w:rFonts w:ascii="Arial" w:hAnsi="Arial" w:cs="Arial"/>
          <w:color w:val="202122"/>
          <w:shd w:val="clear" w:color="auto" w:fill="FFFFFF"/>
        </w:rPr>
        <w:t>Los seres vivos toman el </w:t>
      </w:r>
      <w:hyperlink r:id="rId10" w:tooltip="Fósforo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fósforo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> en forma de </w:t>
      </w:r>
      <w:hyperlink r:id="rId11" w:tooltip="Fosfato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fosfatos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> a partir de las </w:t>
      </w:r>
      <w:hyperlink r:id="rId12" w:tooltip="Roca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rocas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> fosfatadas, que mediante </w:t>
      </w:r>
      <w:hyperlink r:id="rId13" w:tooltip="Meteorización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meteorización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> se descomponen y liberan los fosfatos. Estos pasan a los </w:t>
      </w:r>
      <w:hyperlink r:id="rId14" w:tooltip="Vegetal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vegetales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> por el </w:t>
      </w:r>
      <w:hyperlink r:id="rId15" w:tooltip="Suelo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suelo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> y, seguidamente, pasan a los </w:t>
      </w:r>
      <w:hyperlink r:id="rId16" w:tooltip="Animal" w:history="1">
        <w:r w:rsidR="008D2491" w:rsidRPr="008D2491">
          <w:rPr>
            <w:rStyle w:val="Hipervnculo"/>
            <w:rFonts w:ascii="Arial" w:hAnsi="Arial" w:cs="Arial"/>
            <w:color w:val="0B0080"/>
            <w:shd w:val="clear" w:color="auto" w:fill="FFFFFF"/>
          </w:rPr>
          <w:t>animales</w:t>
        </w:r>
      </w:hyperlink>
      <w:r w:rsidR="008D2491" w:rsidRPr="008D2491">
        <w:rPr>
          <w:rFonts w:ascii="Arial" w:hAnsi="Arial" w:cs="Arial"/>
          <w:color w:val="202122"/>
          <w:shd w:val="clear" w:color="auto" w:fill="FFFFFF"/>
        </w:rPr>
        <w:t xml:space="preserve">. Cuando estos excretan, los </w:t>
      </w:r>
      <w:r w:rsidR="00931301" w:rsidRPr="008D2491">
        <w:rPr>
          <w:rFonts w:ascii="Arial" w:hAnsi="Arial" w:cs="Arial"/>
          <w:color w:val="202122"/>
          <w:shd w:val="clear" w:color="auto" w:fill="FFFFFF"/>
        </w:rPr>
        <w:t>des componedores</w:t>
      </w:r>
      <w:r w:rsidR="008D2491" w:rsidRPr="008D2491">
        <w:rPr>
          <w:rFonts w:ascii="Arial" w:hAnsi="Arial" w:cs="Arial"/>
          <w:color w:val="202122"/>
          <w:shd w:val="clear" w:color="auto" w:fill="FFFFFF"/>
        </w:rPr>
        <w:t xml:space="preserve"> actúan volviendo a producir fosfatos.</w:t>
      </w:r>
    </w:p>
    <w:p w14:paraId="251D4C17" w14:textId="77777777" w:rsidR="005674B6" w:rsidRDefault="005674B6" w:rsidP="00A818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14:paraId="6FFCE6FE" w14:textId="77777777" w:rsidR="00C30387" w:rsidRDefault="00C30387" w:rsidP="00A818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000000"/>
        </w:rPr>
        <w:t xml:space="preserve">4.- </w:t>
      </w:r>
      <w:r w:rsidR="005674B6">
        <w:rPr>
          <w:rFonts w:ascii="Arial" w:hAnsi="Arial" w:cs="Arial"/>
          <w:color w:val="222222"/>
          <w:shd w:val="clear" w:color="auto" w:fill="FFFFFF"/>
        </w:rPr>
        <w:t>EL</w:t>
      </w:r>
      <w:r w:rsidR="005674B6" w:rsidRPr="00931301">
        <w:rPr>
          <w:rFonts w:ascii="Arial" w:hAnsi="Arial" w:cs="Arial"/>
          <w:b/>
          <w:bCs/>
          <w:color w:val="222222"/>
          <w:shd w:val="clear" w:color="auto" w:fill="FFFFFF"/>
        </w:rPr>
        <w:t xml:space="preserve"> ciclo</w:t>
      </w:r>
      <w:r w:rsidR="008D2491" w:rsidRPr="00931301">
        <w:rPr>
          <w:rFonts w:ascii="Arial" w:hAnsi="Arial" w:cs="Arial"/>
          <w:color w:val="222222"/>
          <w:shd w:val="clear" w:color="auto" w:fill="FFFFFF"/>
        </w:rPr>
        <w:t> está estrechamente vinculado al del </w:t>
      </w:r>
      <w:r w:rsidR="008D2491" w:rsidRPr="00931301">
        <w:rPr>
          <w:rFonts w:ascii="Arial" w:hAnsi="Arial" w:cs="Arial"/>
          <w:b/>
          <w:bCs/>
          <w:color w:val="222222"/>
          <w:shd w:val="clear" w:color="auto" w:fill="FFFFFF"/>
        </w:rPr>
        <w:t>carbono</w:t>
      </w:r>
      <w:r w:rsidR="008D2491" w:rsidRPr="00931301">
        <w:rPr>
          <w:rFonts w:ascii="Arial" w:hAnsi="Arial" w:cs="Arial"/>
          <w:color w:val="222222"/>
          <w:shd w:val="clear" w:color="auto" w:fill="FFFFFF"/>
        </w:rPr>
        <w:t>, porque en el proceso de la fotosíntesis (asimilación del </w:t>
      </w:r>
      <w:r w:rsidR="008D2491" w:rsidRPr="00931301">
        <w:rPr>
          <w:rFonts w:ascii="Arial" w:hAnsi="Arial" w:cs="Arial"/>
          <w:b/>
          <w:bCs/>
          <w:color w:val="222222"/>
          <w:shd w:val="clear" w:color="auto" w:fill="FFFFFF"/>
        </w:rPr>
        <w:t>carbono</w:t>
      </w:r>
      <w:r w:rsidR="008D2491" w:rsidRPr="00931301">
        <w:rPr>
          <w:rFonts w:ascii="Arial" w:hAnsi="Arial" w:cs="Arial"/>
          <w:color w:val="222222"/>
          <w:shd w:val="clear" w:color="auto" w:fill="FFFFFF"/>
        </w:rPr>
        <w:t> por las plantas) tiene lugar una importante devolución del </w:t>
      </w:r>
      <w:r w:rsidR="008D2491" w:rsidRPr="00931301">
        <w:rPr>
          <w:rFonts w:ascii="Arial" w:hAnsi="Arial" w:cs="Arial"/>
          <w:b/>
          <w:bCs/>
          <w:color w:val="222222"/>
          <w:shd w:val="clear" w:color="auto" w:fill="FFFFFF"/>
        </w:rPr>
        <w:t>oxígeno</w:t>
      </w:r>
      <w:r w:rsidR="008D2491" w:rsidRPr="00931301">
        <w:rPr>
          <w:rFonts w:ascii="Arial" w:hAnsi="Arial" w:cs="Arial"/>
          <w:color w:val="222222"/>
          <w:shd w:val="clear" w:color="auto" w:fill="FFFFFF"/>
        </w:rPr>
        <w:t> a la atmósfera, mientras que el proceso de respiración ocasiona el efecto contrario. ... El exceso pasa a formar parte de la atmósfera.</w:t>
      </w:r>
    </w:p>
    <w:p w14:paraId="543699E7" w14:textId="77777777" w:rsidR="005674B6" w:rsidRPr="00931301" w:rsidRDefault="005674B6" w:rsidP="00A8182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70757A"/>
        </w:rPr>
      </w:pPr>
    </w:p>
    <w:p w14:paraId="4DBB2808" w14:textId="77777777" w:rsidR="005674B6" w:rsidRDefault="00C30387" w:rsidP="00A818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color w:val="000000"/>
        </w:rPr>
        <w:t>5</w:t>
      </w:r>
      <w:r w:rsidR="00931301">
        <w:rPr>
          <w:color w:val="000000"/>
        </w:rPr>
        <w:t>.-</w:t>
      </w:r>
      <w:r w:rsidR="008D2491" w:rsidRPr="00931301">
        <w:rPr>
          <w:rFonts w:ascii="Arial" w:hAnsi="Arial" w:cs="Arial"/>
          <w:color w:val="222222"/>
          <w:sz w:val="22"/>
          <w:szCs w:val="22"/>
          <w:shd w:val="clear" w:color="auto" w:fill="FFFFFF"/>
        </w:rPr>
        <w:t>Gracias a los </w:t>
      </w:r>
      <w:r w:rsidR="008D2491" w:rsidRPr="0093130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ciclos biogeoquímicos</w:t>
      </w:r>
      <w:r w:rsidR="008D2491" w:rsidRPr="00931301">
        <w:rPr>
          <w:rFonts w:ascii="Arial" w:hAnsi="Arial" w:cs="Arial"/>
          <w:color w:val="222222"/>
          <w:sz w:val="22"/>
          <w:szCs w:val="22"/>
          <w:shd w:val="clear" w:color="auto" w:fill="FFFFFF"/>
        </w:rPr>
        <w:t>, los elementos se encuentran disponibles para ser usados una y otra vez por otros organismos; sin estos </w:t>
      </w:r>
      <w:r w:rsidR="008D2491" w:rsidRPr="0093130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ciclos</w:t>
      </w:r>
      <w:r w:rsidR="008D2491" w:rsidRPr="00931301">
        <w:rPr>
          <w:rFonts w:ascii="Arial" w:hAnsi="Arial" w:cs="Arial"/>
          <w:color w:val="222222"/>
          <w:sz w:val="22"/>
          <w:szCs w:val="22"/>
          <w:shd w:val="clear" w:color="auto" w:fill="FFFFFF"/>
        </w:rPr>
        <w:t> los seres vivos se extinguirían</w:t>
      </w:r>
      <w:r w:rsidR="00485ED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1FFB9113" w14:textId="77777777" w:rsidR="00485ED9" w:rsidRDefault="00485ED9" w:rsidP="00A81823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color w:val="4F81BD" w:themeColor="accent1"/>
        </w:rPr>
      </w:pPr>
      <w:r w:rsidRPr="00485ED9">
        <w:rPr>
          <w:rFonts w:ascii="Arial" w:eastAsiaTheme="minorHAnsi" w:hAnsi="Arial" w:cs="Arial"/>
          <w:b/>
          <w:color w:val="4F81BD" w:themeColor="accent1"/>
        </w:rPr>
        <w:t xml:space="preserve"> </w:t>
      </w:r>
    </w:p>
    <w:p w14:paraId="10F95B66" w14:textId="2F2117C9" w:rsidR="00485ED9" w:rsidRDefault="005674B6" w:rsidP="00A81823">
      <w:pPr>
        <w:pStyle w:val="NormalWeb"/>
        <w:spacing w:before="0" w:beforeAutospacing="0" w:after="0" w:afterAutospacing="0"/>
        <w:jc w:val="both"/>
        <w:rPr>
          <w:b/>
          <w:color w:val="4F81BD" w:themeColor="accent1"/>
        </w:rPr>
      </w:pPr>
      <w:r>
        <w:rPr>
          <w:rFonts w:ascii="Arial" w:eastAsiaTheme="minorHAnsi" w:hAnsi="Arial" w:cs="Arial"/>
          <w:b/>
          <w:color w:val="4F81BD" w:themeColor="accent1"/>
        </w:rPr>
        <w:t>GUÍ</w:t>
      </w:r>
      <w:r w:rsidR="00485ED9" w:rsidRPr="00C30387">
        <w:rPr>
          <w:rFonts w:ascii="Arial" w:eastAsiaTheme="minorHAnsi" w:hAnsi="Arial" w:cs="Arial"/>
          <w:b/>
          <w:color w:val="4F81BD" w:themeColor="accent1"/>
        </w:rPr>
        <w:t xml:space="preserve">A </w:t>
      </w:r>
      <w:proofErr w:type="spellStart"/>
      <w:r w:rsidR="00485ED9" w:rsidRPr="00C30387">
        <w:rPr>
          <w:rFonts w:ascii="Arial" w:eastAsiaTheme="minorHAnsi" w:hAnsi="Arial" w:cs="Arial"/>
          <w:b/>
          <w:color w:val="4F81BD" w:themeColor="accent1"/>
        </w:rPr>
        <w:t>N°</w:t>
      </w:r>
      <w:proofErr w:type="spellEnd"/>
      <w:r w:rsidR="00485ED9" w:rsidRPr="00C30387">
        <w:rPr>
          <w:rFonts w:ascii="Arial" w:eastAsiaTheme="minorHAnsi" w:hAnsi="Arial" w:cs="Arial"/>
          <w:b/>
          <w:color w:val="4F81BD" w:themeColor="accent1"/>
        </w:rPr>
        <w:t xml:space="preserve"> </w:t>
      </w:r>
      <w:r w:rsidR="00485ED9">
        <w:rPr>
          <w:rFonts w:ascii="Arial" w:eastAsiaTheme="minorHAnsi" w:hAnsi="Arial" w:cs="Arial"/>
          <w:b/>
          <w:color w:val="4F81BD" w:themeColor="accent1"/>
        </w:rPr>
        <w:t>4</w:t>
      </w:r>
      <w:r w:rsidR="00485ED9" w:rsidRPr="00C30387">
        <w:rPr>
          <w:b/>
          <w:color w:val="4F81BD" w:themeColor="accent1"/>
        </w:rPr>
        <w:t>.-</w:t>
      </w:r>
    </w:p>
    <w:p w14:paraId="239A3BE2" w14:textId="347583A4" w:rsidR="009862B2" w:rsidRPr="009862B2" w:rsidRDefault="009862B2" w:rsidP="00A81823">
      <w:pPr>
        <w:pStyle w:val="NormalWeb"/>
        <w:spacing w:before="0" w:beforeAutospacing="0" w:after="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62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Semana del 6 al 10 de </w:t>
      </w:r>
      <w:proofErr w:type="gramStart"/>
      <w:r w:rsidRPr="009862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</w:p>
    <w:p w14:paraId="49341532" w14:textId="77777777" w:rsidR="005674B6" w:rsidRDefault="005674B6" w:rsidP="00A81823">
      <w:pPr>
        <w:pStyle w:val="NormalWeb"/>
        <w:spacing w:before="0" w:beforeAutospacing="0" w:after="0" w:afterAutospacing="0"/>
        <w:jc w:val="both"/>
        <w:rPr>
          <w:b/>
          <w:color w:val="4F81BD" w:themeColor="accent1"/>
        </w:rPr>
      </w:pPr>
    </w:p>
    <w:p w14:paraId="6E1E0164" w14:textId="77777777" w:rsidR="00C831B1" w:rsidRDefault="00C831B1" w:rsidP="00A81823">
      <w:pPr>
        <w:pStyle w:val="NormalWeb"/>
        <w:spacing w:before="0" w:beforeAutospacing="0" w:after="0" w:afterAutospacing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RESPUESTAS</w:t>
      </w:r>
    </w:p>
    <w:p w14:paraId="10285E8E" w14:textId="77777777" w:rsidR="005674B6" w:rsidRDefault="005674B6" w:rsidP="00A81823">
      <w:pPr>
        <w:pStyle w:val="NormalWeb"/>
        <w:spacing w:before="0" w:beforeAutospacing="0" w:after="0" w:afterAutospacing="0"/>
        <w:jc w:val="both"/>
        <w:rPr>
          <w:b/>
          <w:color w:val="4F81BD" w:themeColor="accent1"/>
        </w:rPr>
      </w:pPr>
    </w:p>
    <w:p w14:paraId="77C01F8F" w14:textId="77777777" w:rsidR="00C831B1" w:rsidRPr="00C831B1" w:rsidRDefault="00C831B1" w:rsidP="00A81823">
      <w:pPr>
        <w:pStyle w:val="NormalWeb"/>
        <w:spacing w:before="0" w:beforeAutospacing="0" w:after="0" w:afterAutospacing="0"/>
        <w:jc w:val="both"/>
      </w:pPr>
      <w:r w:rsidRPr="00C831B1">
        <w:t>1.-En Excremento</w:t>
      </w:r>
    </w:p>
    <w:p w14:paraId="2087B713" w14:textId="02813F1A" w:rsidR="00AE3424" w:rsidRDefault="00A81823" w:rsidP="00A81823">
      <w:pPr>
        <w:pStyle w:val="NormalWeb"/>
        <w:spacing w:before="0" w:beforeAutospacing="0" w:after="0" w:afterAutospacing="0"/>
        <w:jc w:val="both"/>
      </w:pPr>
      <w:r>
        <w:t>-</w:t>
      </w:r>
      <w:r w:rsidR="00A41CC4" w:rsidRPr="00C831B1">
        <w:t>Hongos y</w:t>
      </w:r>
      <w:r w:rsidR="00C831B1" w:rsidRPr="00C831B1">
        <w:t xml:space="preserve"> descomponedores</w:t>
      </w:r>
    </w:p>
    <w:p w14:paraId="11870CC7" w14:textId="77777777" w:rsidR="00C831B1" w:rsidRDefault="00A81823" w:rsidP="00A81823">
      <w:pPr>
        <w:pStyle w:val="NormalWeb"/>
        <w:spacing w:before="0" w:beforeAutospacing="0" w:after="0" w:afterAutospacing="0"/>
        <w:jc w:val="both"/>
      </w:pPr>
      <w:r>
        <w:t>-</w:t>
      </w:r>
      <w:r w:rsidR="00C831B1">
        <w:t xml:space="preserve"> Fotosínte</w:t>
      </w:r>
      <w:r w:rsidR="00C831B1" w:rsidRPr="00C831B1">
        <w:t>sis,</w:t>
      </w:r>
      <w:r w:rsidR="00C831B1">
        <w:t xml:space="preserve"> </w:t>
      </w:r>
      <w:r w:rsidR="00C831B1" w:rsidRPr="00C831B1">
        <w:t>sol E</w:t>
      </w:r>
      <w:r w:rsidR="00C831B1">
        <w:t>nergía</w:t>
      </w:r>
    </w:p>
    <w:p w14:paraId="0501DC9A" w14:textId="77777777" w:rsidR="00C831B1" w:rsidRDefault="00A81823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HelveticaNeueLTStd-Lt" w:eastAsiaTheme="minorHAnsi" w:hAnsi="HelveticaNeueLTStd-Lt" w:cs="HelveticaNeueLTStd-Lt"/>
          <w:lang w:val="es-CL"/>
        </w:rPr>
        <w:t>-</w:t>
      </w:r>
      <w:r w:rsidR="00C831B1">
        <w:rPr>
          <w:rFonts w:ascii="HelveticaNeueLTStd-Lt" w:eastAsiaTheme="minorHAnsi" w:hAnsi="HelveticaNeueLTStd-Lt" w:cs="HelveticaNeueLTStd-Lt"/>
          <w:lang w:val="es-CL"/>
        </w:rPr>
        <w:t>El flujo de energía en los ecosistemas es de carácter lineal o unidireccional.</w:t>
      </w:r>
    </w:p>
    <w:p w14:paraId="3378BD2A" w14:textId="77777777" w:rsidR="00C831B1" w:rsidRDefault="00A81823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HelveticaNeueLTStd-Lt" w:eastAsiaTheme="minorHAnsi" w:hAnsi="HelveticaNeueLTStd-Lt" w:cs="HelveticaNeueLTStd-Lt"/>
          <w:lang w:val="es-CL"/>
        </w:rPr>
        <w:t>-</w:t>
      </w:r>
      <w:r w:rsidR="00C831B1">
        <w:rPr>
          <w:rFonts w:ascii="HelveticaNeueLTStd-Lt" w:eastAsiaTheme="minorHAnsi" w:hAnsi="HelveticaNeueLTStd-Lt" w:cs="HelveticaNeueLTStd-Lt"/>
          <w:lang w:val="es-CL"/>
        </w:rPr>
        <w:t>Es decir, la energía se desplaza a lo largo de una cadena o red alimentaria de</w:t>
      </w:r>
    </w:p>
    <w:p w14:paraId="39FDB718" w14:textId="77777777" w:rsidR="00C831B1" w:rsidRDefault="00C831B1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HelveticaNeueLTStd-Lt" w:eastAsiaTheme="minorHAnsi" w:hAnsi="HelveticaNeueLTStd-Lt" w:cs="HelveticaNeueLTStd-Lt"/>
          <w:lang w:val="es-CL"/>
        </w:rPr>
        <w:t>un nivel trófico al siguiente. Sin embargo, una vez que un organismo ha usado</w:t>
      </w:r>
    </w:p>
    <w:p w14:paraId="5565EE75" w14:textId="77777777" w:rsidR="00C831B1" w:rsidRDefault="00C831B1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HelveticaNeueLTStd-Lt" w:eastAsiaTheme="minorHAnsi" w:hAnsi="HelveticaNeueLTStd-Lt" w:cs="HelveticaNeueLTStd-Lt"/>
          <w:lang w:val="es-CL"/>
        </w:rPr>
        <w:t>energía, la transforma en calor y deja de estar disponible para cualquier</w:t>
      </w:r>
    </w:p>
    <w:p w14:paraId="4279D712" w14:textId="77777777" w:rsidR="00C831B1" w:rsidRDefault="00C831B1" w:rsidP="00A81823">
      <w:pPr>
        <w:pStyle w:val="NormalWeb"/>
        <w:spacing w:before="0" w:beforeAutospacing="0" w:after="0" w:afterAutospacing="0"/>
        <w:jc w:val="both"/>
        <w:rPr>
          <w:rFonts w:ascii="HelveticaNeueLTStd-Lt" w:eastAsiaTheme="minorHAnsi" w:hAnsi="HelveticaNeueLTStd-Lt" w:cs="HelveticaNeueLTStd-Lt"/>
        </w:rPr>
      </w:pPr>
      <w:r>
        <w:rPr>
          <w:rFonts w:ascii="HelveticaNeueLTStd-Lt" w:eastAsiaTheme="minorHAnsi" w:hAnsi="HelveticaNeueLTStd-Lt" w:cs="HelveticaNeueLTStd-Lt"/>
        </w:rPr>
        <w:t>otro organismo en el ecosistema</w:t>
      </w:r>
    </w:p>
    <w:p w14:paraId="573C9BD7" w14:textId="77777777" w:rsidR="00C831B1" w:rsidRDefault="00A81823" w:rsidP="00A81823">
      <w:pPr>
        <w:pStyle w:val="NormalWeb"/>
        <w:spacing w:before="0" w:beforeAutospacing="0" w:after="0" w:afterAutospacing="0"/>
        <w:jc w:val="both"/>
        <w:rPr>
          <w:rFonts w:ascii="HelveticaNeueLTStd-Lt" w:eastAsiaTheme="minorHAnsi" w:hAnsi="HelveticaNeueLTStd-Lt" w:cs="HelveticaNeueLTStd-Lt"/>
        </w:rPr>
      </w:pPr>
      <w:r>
        <w:rPr>
          <w:rFonts w:ascii="HelveticaNeueLTStd-Lt" w:eastAsiaTheme="minorHAnsi" w:hAnsi="HelveticaNeueLTStd-Lt" w:cs="HelveticaNeueLTStd-Lt"/>
        </w:rPr>
        <w:t>-Respuesta</w:t>
      </w:r>
      <w:r w:rsidR="00AE3424">
        <w:rPr>
          <w:rFonts w:ascii="HelveticaNeueLTStd-Lt" w:eastAsiaTheme="minorHAnsi" w:hAnsi="HelveticaNeueLTStd-Lt" w:cs="HelveticaNeueLTStd-Lt"/>
        </w:rPr>
        <w:t xml:space="preserve"> personal</w:t>
      </w:r>
    </w:p>
    <w:p w14:paraId="4B3359D3" w14:textId="77777777" w:rsidR="00C831B1" w:rsidRDefault="00A81823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Md" w:eastAsiaTheme="minorHAnsi" w:hAnsi="HelveticaNeueLTStd-Md" w:cs="HelveticaNeueLTStd-Md"/>
          <w:color w:val="000000"/>
          <w:lang w:val="es-CL"/>
        </w:rPr>
        <w:t>-</w:t>
      </w:r>
      <w:r w:rsidR="00C831B1">
        <w:rPr>
          <w:rFonts w:ascii="HelveticaNeueLTStd-Md" w:eastAsiaTheme="minorHAnsi" w:hAnsi="HelveticaNeueLTStd-Md" w:cs="HelveticaNeueLTStd-Md"/>
          <w:color w:val="000000"/>
          <w:lang w:val="es-CL"/>
        </w:rPr>
        <w:t>Autótrofos</w:t>
      </w:r>
      <w:r w:rsidR="00C831B1">
        <w:rPr>
          <w:rFonts w:ascii="HelveticaNeueLTStd-Lt" w:eastAsiaTheme="minorHAnsi" w:hAnsi="HelveticaNeueLTStd-Lt" w:cs="HelveticaNeueLTStd-Lt"/>
          <w:color w:val="000000"/>
          <w:lang w:val="es-CL"/>
        </w:rPr>
        <w:t>: organismos capaces de transformar la materia inorgánica en</w:t>
      </w:r>
    </w:p>
    <w:p w14:paraId="0C09E1E0" w14:textId="77777777" w:rsidR="00C831B1" w:rsidRDefault="00C831B1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orgánica, con el consiguiente almacenamiento de energía. En una relación</w:t>
      </w:r>
    </w:p>
    <w:p w14:paraId="722B0944" w14:textId="77777777" w:rsidR="00C831B1" w:rsidRDefault="00C831B1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trófica se les denomina productores.</w:t>
      </w:r>
    </w:p>
    <w:p w14:paraId="780F6D10" w14:textId="77777777" w:rsidR="00C831B1" w:rsidRDefault="00A81823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Md" w:eastAsiaTheme="minorHAnsi" w:hAnsi="HelveticaNeueLTStd-Md" w:cs="HelveticaNeueLTStd-Md"/>
          <w:color w:val="0080E6"/>
          <w:lang w:val="es-CL"/>
        </w:rPr>
        <w:t>-</w:t>
      </w:r>
      <w:r w:rsidR="00C831B1">
        <w:rPr>
          <w:rFonts w:ascii="HelveticaNeueLTStd-Md" w:eastAsiaTheme="minorHAnsi" w:hAnsi="HelveticaNeueLTStd-Md" w:cs="HelveticaNeueLTStd-Md"/>
          <w:color w:val="0080E6"/>
          <w:lang w:val="es-CL"/>
        </w:rPr>
        <w:t xml:space="preserve"> </w:t>
      </w:r>
      <w:r w:rsidR="00C831B1">
        <w:rPr>
          <w:rFonts w:ascii="HelveticaNeueLTStd-Md" w:eastAsiaTheme="minorHAnsi" w:hAnsi="HelveticaNeueLTStd-Md" w:cs="HelveticaNeueLTStd-Md"/>
          <w:color w:val="000000"/>
          <w:lang w:val="es-CL"/>
        </w:rPr>
        <w:t>Heterótrofos</w:t>
      </w:r>
      <w:r w:rsidR="00C831B1">
        <w:rPr>
          <w:rFonts w:ascii="HelveticaNeueLTStd-Lt" w:eastAsiaTheme="minorHAnsi" w:hAnsi="HelveticaNeueLTStd-Lt" w:cs="HelveticaNeueLTStd-Lt"/>
          <w:color w:val="000000"/>
          <w:lang w:val="es-CL"/>
        </w:rPr>
        <w:t>: organismos capaces de transformar la materia orgánica</w:t>
      </w:r>
    </w:p>
    <w:p w14:paraId="02D7E64B" w14:textId="77777777" w:rsidR="00C831B1" w:rsidRDefault="00C831B1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proveniente de otros organismos en nutrientes y energía. En una relación</w:t>
      </w:r>
    </w:p>
    <w:p w14:paraId="2FAA78E1" w14:textId="77777777" w:rsidR="00C831B1" w:rsidRDefault="00C831B1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trófica pueden ser consumidores, de diferente nivel según su ubicación, o</w:t>
      </w:r>
    </w:p>
    <w:p w14:paraId="39EC1AF8" w14:textId="77777777" w:rsidR="00C831B1" w:rsidRDefault="00A81823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des componedores</w:t>
      </w:r>
      <w:r w:rsidR="00C831B1">
        <w:rPr>
          <w:rFonts w:ascii="HelveticaNeueLTStd-Lt" w:eastAsiaTheme="minorHAnsi" w:hAnsi="HelveticaNeueLTStd-Lt" w:cs="HelveticaNeueLTStd-Lt"/>
          <w:color w:val="000000"/>
          <w:lang w:val="es-CL"/>
        </w:rPr>
        <w:t>.</w:t>
      </w:r>
    </w:p>
    <w:p w14:paraId="31D374A9" w14:textId="77777777" w:rsidR="00C831B1" w:rsidRDefault="00C831B1" w:rsidP="00A81823">
      <w:pPr>
        <w:pStyle w:val="NormalWeb"/>
        <w:spacing w:before="0" w:beforeAutospacing="0" w:after="0" w:afterAutospacing="0"/>
        <w:jc w:val="both"/>
        <w:rPr>
          <w:rFonts w:ascii="HelveticaNeueLTStd-Lt" w:eastAsiaTheme="minorHAnsi" w:hAnsi="HelveticaNeueLTStd-Lt" w:cs="HelveticaNeueLTStd-Lt"/>
          <w:color w:val="000000"/>
        </w:rPr>
      </w:pPr>
      <w:r>
        <w:rPr>
          <w:rFonts w:ascii="HelveticaNeueLTStd-Lt" w:eastAsiaTheme="minorHAnsi" w:hAnsi="HelveticaNeueLTStd-Lt" w:cs="HelveticaNeueLTStd-Lt"/>
          <w:color w:val="000000"/>
        </w:rPr>
        <w:t>Las relaciones alimentarias, o tróficas, pueden modelarse</w:t>
      </w:r>
    </w:p>
    <w:p w14:paraId="182F45B3" w14:textId="77777777" w:rsidR="00A41CC4" w:rsidRPr="00C831B1" w:rsidRDefault="00A41CC4" w:rsidP="00A81823">
      <w:pPr>
        <w:pStyle w:val="NormalWeb"/>
        <w:spacing w:before="0" w:beforeAutospacing="0" w:after="0" w:afterAutospacing="0"/>
        <w:jc w:val="both"/>
      </w:pPr>
    </w:p>
    <w:p w14:paraId="68919062" w14:textId="77777777" w:rsidR="00733049" w:rsidRDefault="00AE3424" w:rsidP="00A81823">
      <w:pPr>
        <w:spacing w:after="0"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</w:rPr>
        <w:t>2</w:t>
      </w:r>
      <w:r w:rsidR="00733049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.</w:t>
      </w: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Investiga cuál crees </w:t>
      </w:r>
      <w:r w:rsidR="00A41CC4"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tú</w:t>
      </w: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 xml:space="preserve"> que ha sido el impacto del ciclo del carbono en la actividad humana y que relación puede tener con el estudio de los fósiles.</w:t>
      </w:r>
    </w:p>
    <w:p w14:paraId="335CEDD2" w14:textId="77777777" w:rsidR="00A41CC4" w:rsidRDefault="00A41CC4" w:rsidP="00A81823">
      <w:pPr>
        <w:spacing w:after="0" w:line="240" w:lineRule="auto"/>
        <w:jc w:val="both"/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</w:pPr>
    </w:p>
    <w:p w14:paraId="0F1C728D" w14:textId="77777777" w:rsidR="00AE3424" w:rsidRDefault="00AE3424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es-CL"/>
        </w:rPr>
        <w:t>4.-</w:t>
      </w:r>
      <w:r>
        <w:rPr>
          <w:rFonts w:ascii="HelveticaNeueLTStd-Md" w:eastAsiaTheme="minorHAnsi" w:hAnsi="HelveticaNeueLTStd-Md" w:cs="HelveticaNeueLTStd-Md"/>
          <w:color w:val="000000"/>
          <w:lang w:val="es-CL"/>
        </w:rPr>
        <w:t xml:space="preserve">Describe </w:t>
      </w:r>
      <w:r>
        <w:rPr>
          <w:rFonts w:ascii="HelveticaNeueLTStd-Lt" w:eastAsiaTheme="minorHAnsi" w:hAnsi="HelveticaNeueLTStd-Lt" w:cs="HelveticaNeueLTStd-Lt"/>
          <w:color w:val="000000"/>
          <w:lang w:val="es-CL"/>
        </w:rPr>
        <w:t>el rol que tienen los organismos autótrofos y heterótrofos</w:t>
      </w:r>
    </w:p>
    <w:p w14:paraId="516335DB" w14:textId="77777777" w:rsidR="00515DA7" w:rsidRDefault="00AE3424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HelveticaNeueLTStd-Lt" w:eastAsiaTheme="minorHAnsi" w:hAnsi="HelveticaNeueLTStd-Lt" w:cs="HelveticaNeueLTStd-Lt"/>
          <w:color w:val="000000"/>
          <w:lang w:val="es-CL"/>
        </w:rPr>
        <w:t>en los ciclos del carbono y del oxígeno.</w:t>
      </w:r>
      <w:r w:rsidR="00733049" w:rsidRPr="00733049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6615F9F5" w14:textId="77777777" w:rsidR="003A146C" w:rsidRDefault="00733049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733049">
        <w:rPr>
          <w:rFonts w:ascii="Arial" w:hAnsi="Arial" w:cs="Arial"/>
          <w:color w:val="222222"/>
          <w:shd w:val="clear" w:color="auto" w:fill="FFFFFF"/>
        </w:rPr>
        <w:t>La influencia </w:t>
      </w:r>
      <w:r w:rsidRPr="00733049">
        <w:rPr>
          <w:rFonts w:ascii="Arial" w:hAnsi="Arial" w:cs="Arial"/>
          <w:b/>
          <w:bCs/>
          <w:color w:val="222222"/>
          <w:shd w:val="clear" w:color="auto" w:fill="FFFFFF"/>
        </w:rPr>
        <w:t>humana</w:t>
      </w:r>
      <w:r w:rsidRPr="00733049">
        <w:rPr>
          <w:rFonts w:ascii="Arial" w:hAnsi="Arial" w:cs="Arial"/>
          <w:color w:val="222222"/>
          <w:shd w:val="clear" w:color="auto" w:fill="FFFFFF"/>
        </w:rPr>
        <w:t> más grande y más directa en el </w:t>
      </w:r>
      <w:r w:rsidRPr="00733049">
        <w:rPr>
          <w:rFonts w:ascii="Arial" w:hAnsi="Arial" w:cs="Arial"/>
          <w:b/>
          <w:bCs/>
          <w:color w:val="222222"/>
          <w:shd w:val="clear" w:color="auto" w:fill="FFFFFF"/>
        </w:rPr>
        <w:t>ciclo</w:t>
      </w:r>
      <w:r w:rsidRPr="00733049">
        <w:rPr>
          <w:rFonts w:ascii="Arial" w:hAnsi="Arial" w:cs="Arial"/>
          <w:color w:val="222222"/>
          <w:shd w:val="clear" w:color="auto" w:fill="FFFFFF"/>
        </w:rPr>
        <w:t> de </w:t>
      </w:r>
      <w:r w:rsidRPr="00733049">
        <w:rPr>
          <w:rFonts w:ascii="Arial" w:hAnsi="Arial" w:cs="Arial"/>
          <w:b/>
          <w:bCs/>
          <w:color w:val="222222"/>
          <w:shd w:val="clear" w:color="auto" w:fill="FFFFFF"/>
        </w:rPr>
        <w:t>carbono</w:t>
      </w:r>
      <w:r w:rsidRPr="00733049">
        <w:rPr>
          <w:rFonts w:ascii="Arial" w:hAnsi="Arial" w:cs="Arial"/>
          <w:color w:val="222222"/>
          <w:shd w:val="clear" w:color="auto" w:fill="FFFFFF"/>
        </w:rPr>
        <w:t> es a través de las emisiones directas provenientes de combustibles fósiles, las que transfieren </w:t>
      </w:r>
      <w:r w:rsidRPr="00733049">
        <w:rPr>
          <w:rFonts w:ascii="Arial" w:hAnsi="Arial" w:cs="Arial"/>
          <w:b/>
          <w:bCs/>
          <w:color w:val="222222"/>
          <w:shd w:val="clear" w:color="auto" w:fill="FFFFFF"/>
        </w:rPr>
        <w:t>carbono</w:t>
      </w:r>
      <w:r w:rsidR="00A41CC4">
        <w:rPr>
          <w:rFonts w:ascii="Arial" w:hAnsi="Arial" w:cs="Arial"/>
          <w:color w:val="222222"/>
          <w:shd w:val="clear" w:color="auto" w:fill="FFFFFF"/>
        </w:rPr>
        <w:t> de la geó</w:t>
      </w:r>
      <w:r w:rsidRPr="00733049">
        <w:rPr>
          <w:rFonts w:ascii="Arial" w:hAnsi="Arial" w:cs="Arial"/>
          <w:color w:val="222222"/>
          <w:shd w:val="clear" w:color="auto" w:fill="FFFFFF"/>
        </w:rPr>
        <w:t>sfera a la atmósfera.</w:t>
      </w:r>
      <w:r w:rsidR="003A146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4231F51" w14:textId="77777777" w:rsidR="00A41CC4" w:rsidRDefault="00A41CC4" w:rsidP="00A81823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eastAsiaTheme="minorHAnsi" w:hAnsi="HelveticaNeueLTStd-Md" w:cs="HelveticaNeueLTStd-Md"/>
          <w:lang w:val="es-CL"/>
        </w:rPr>
      </w:pPr>
    </w:p>
    <w:p w14:paraId="69BFAE0A" w14:textId="0DD98B1B" w:rsidR="00485ED9" w:rsidRPr="009862B2" w:rsidRDefault="00A81823" w:rsidP="009862B2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Md" w:eastAsiaTheme="minorHAnsi" w:hAnsi="HelveticaNeueLTStd-Md" w:cs="HelveticaNeueLTStd-Md"/>
          <w:lang w:val="es-CL"/>
        </w:rPr>
      </w:pPr>
      <w:r>
        <w:rPr>
          <w:rFonts w:ascii="HelveticaNeueLTStd-Md" w:eastAsiaTheme="minorHAnsi" w:hAnsi="HelveticaNeueLTStd-Md" w:cs="HelveticaNeueLTStd-Md"/>
          <w:lang w:val="es-CL"/>
        </w:rPr>
        <w:t>Respuestas</w:t>
      </w:r>
      <w:r w:rsidR="003A146C">
        <w:rPr>
          <w:rFonts w:ascii="HelveticaNeueLTStd-Md" w:eastAsiaTheme="minorHAnsi" w:hAnsi="HelveticaNeueLTStd-Md" w:cs="HelveticaNeueLTStd-Md"/>
          <w:lang w:val="es-CL"/>
        </w:rPr>
        <w:t xml:space="preserve"> </w:t>
      </w:r>
      <w:r w:rsidR="00515DA7">
        <w:rPr>
          <w:rFonts w:ascii="HelveticaNeueLTStd-Md" w:eastAsiaTheme="minorHAnsi" w:hAnsi="HelveticaNeueLTStd-Md" w:cs="HelveticaNeueLTStd-Md"/>
          <w:lang w:val="es-CL"/>
        </w:rPr>
        <w:t xml:space="preserve">2, </w:t>
      </w:r>
      <w:r w:rsidR="00A41CC4">
        <w:rPr>
          <w:rFonts w:ascii="HelveticaNeueLTStd-Md" w:eastAsiaTheme="minorHAnsi" w:hAnsi="HelveticaNeueLTStd-Md" w:cs="HelveticaNeueLTStd-Md"/>
          <w:lang w:val="es-CL"/>
        </w:rPr>
        <w:t xml:space="preserve">3, </w:t>
      </w:r>
      <w:r w:rsidR="003A146C">
        <w:rPr>
          <w:rFonts w:ascii="HelveticaNeueLTStd-Md" w:eastAsiaTheme="minorHAnsi" w:hAnsi="HelveticaNeueLTStd-Md" w:cs="HelveticaNeueLTStd-Md"/>
          <w:lang w:val="es-CL"/>
        </w:rPr>
        <w:t>5</w:t>
      </w:r>
      <w:r w:rsidR="00A41CC4">
        <w:rPr>
          <w:rFonts w:ascii="HelveticaNeueLTStd-Md" w:eastAsiaTheme="minorHAnsi" w:hAnsi="HelveticaNeueLTStd-Md" w:cs="HelveticaNeueLTStd-Md"/>
          <w:lang w:val="es-CL"/>
        </w:rPr>
        <w:t>,</w:t>
      </w:r>
      <w:r w:rsidR="003A146C">
        <w:rPr>
          <w:rFonts w:ascii="HelveticaNeueLTStd-Md" w:eastAsiaTheme="minorHAnsi" w:hAnsi="HelveticaNeueLTStd-Md" w:cs="HelveticaNeueLTStd-Md"/>
          <w:lang w:val="es-CL"/>
        </w:rPr>
        <w:t xml:space="preserve"> 6</w:t>
      </w:r>
      <w:r w:rsidR="00A41CC4">
        <w:rPr>
          <w:rFonts w:ascii="HelveticaNeueLTStd-Md" w:eastAsiaTheme="minorHAnsi" w:hAnsi="HelveticaNeueLTStd-Md" w:cs="HelveticaNeueLTStd-Md"/>
          <w:lang w:val="es-CL"/>
        </w:rPr>
        <w:t xml:space="preserve"> y 7</w:t>
      </w:r>
      <w:r w:rsidR="003A146C">
        <w:rPr>
          <w:rFonts w:ascii="HelveticaNeueLTStd-Md" w:eastAsiaTheme="minorHAnsi" w:hAnsi="HelveticaNeueLTStd-Md" w:cs="HelveticaNeueLTStd-Md"/>
          <w:lang w:val="es-CL"/>
        </w:rPr>
        <w:t>,</w:t>
      </w:r>
      <w:r w:rsidR="00A41CC4">
        <w:rPr>
          <w:rFonts w:ascii="HelveticaNeueLTStd-Md" w:eastAsiaTheme="minorHAnsi" w:hAnsi="HelveticaNeueLTStd-Md" w:cs="HelveticaNeueLTStd-Md"/>
          <w:lang w:val="es-CL"/>
        </w:rPr>
        <w:t xml:space="preserve"> </w:t>
      </w:r>
      <w:r w:rsidR="003A146C">
        <w:rPr>
          <w:rFonts w:ascii="HelveticaNeueLTStd-Md" w:eastAsiaTheme="minorHAnsi" w:hAnsi="HelveticaNeueLTStd-Md" w:cs="HelveticaNeueLTStd-Md"/>
          <w:lang w:val="es-CL"/>
        </w:rPr>
        <w:t>personales</w:t>
      </w:r>
    </w:p>
    <w:sectPr w:rsidR="00485ED9" w:rsidRPr="009862B2" w:rsidSect="00A0654D">
      <w:footerReference w:type="default" r:id="rId17"/>
      <w:pgSz w:w="12242" w:h="18722" w:code="133"/>
      <w:pgMar w:top="993" w:right="118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E7F3" w14:textId="77777777" w:rsidR="00246435" w:rsidRDefault="00246435" w:rsidP="00A0654D">
      <w:pPr>
        <w:spacing w:after="0" w:line="240" w:lineRule="auto"/>
      </w:pPr>
      <w:r>
        <w:separator/>
      </w:r>
    </w:p>
  </w:endnote>
  <w:endnote w:type="continuationSeparator" w:id="0">
    <w:p w14:paraId="36EE9FE1" w14:textId="77777777" w:rsidR="00246435" w:rsidRDefault="00246435" w:rsidP="00A0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365086"/>
      <w:docPartObj>
        <w:docPartGallery w:val="Page Numbers (Bottom of Page)"/>
        <w:docPartUnique/>
      </w:docPartObj>
    </w:sdtPr>
    <w:sdtEndPr/>
    <w:sdtContent>
      <w:p w14:paraId="732F9042" w14:textId="77777777" w:rsidR="00A0654D" w:rsidRDefault="00A0654D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E7D3403" wp14:editId="4441195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94B5D1" w14:textId="77777777" w:rsidR="00A0654D" w:rsidRDefault="00A0654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B59BB" w:rsidRPr="00CB59B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A0654D" w:rsidRDefault="00A0654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B59BB" w:rsidRPr="00CB59B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05E0" w14:textId="77777777" w:rsidR="00246435" w:rsidRDefault="00246435" w:rsidP="00A0654D">
      <w:pPr>
        <w:spacing w:after="0" w:line="240" w:lineRule="auto"/>
      </w:pPr>
      <w:r>
        <w:separator/>
      </w:r>
    </w:p>
  </w:footnote>
  <w:footnote w:type="continuationSeparator" w:id="0">
    <w:p w14:paraId="5502C5C1" w14:textId="77777777" w:rsidR="00246435" w:rsidRDefault="00246435" w:rsidP="00A0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79"/>
    <w:rsid w:val="000734D7"/>
    <w:rsid w:val="00092265"/>
    <w:rsid w:val="001A5E6E"/>
    <w:rsid w:val="00246435"/>
    <w:rsid w:val="00292EB5"/>
    <w:rsid w:val="0030364B"/>
    <w:rsid w:val="003A146C"/>
    <w:rsid w:val="00485ED9"/>
    <w:rsid w:val="00515DA7"/>
    <w:rsid w:val="005674B6"/>
    <w:rsid w:val="00733049"/>
    <w:rsid w:val="00751ED8"/>
    <w:rsid w:val="008B5597"/>
    <w:rsid w:val="008D2491"/>
    <w:rsid w:val="00900633"/>
    <w:rsid w:val="00931301"/>
    <w:rsid w:val="009862B2"/>
    <w:rsid w:val="009A3955"/>
    <w:rsid w:val="009E0AFD"/>
    <w:rsid w:val="00A0654D"/>
    <w:rsid w:val="00A072A5"/>
    <w:rsid w:val="00A41CC4"/>
    <w:rsid w:val="00A4419E"/>
    <w:rsid w:val="00A81823"/>
    <w:rsid w:val="00AA2822"/>
    <w:rsid w:val="00AE3424"/>
    <w:rsid w:val="00B821D4"/>
    <w:rsid w:val="00C30387"/>
    <w:rsid w:val="00C831B1"/>
    <w:rsid w:val="00CB59BB"/>
    <w:rsid w:val="00D235F5"/>
    <w:rsid w:val="00ED75B0"/>
    <w:rsid w:val="00E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8CF00"/>
  <w15:docId w15:val="{28DAB64D-43E0-4AD4-99B0-2343C9C2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79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A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A79"/>
    <w:rPr>
      <w:rFonts w:ascii="Calibri" w:eastAsia="Times New Roman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0A79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0A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79"/>
    <w:rPr>
      <w:rFonts w:ascii="Tahoma" w:eastAsia="Times New Roman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303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customStyle="1" w:styleId="st">
    <w:name w:val="st"/>
    <w:basedOn w:val="Fuentedeprrafopredeter"/>
    <w:rsid w:val="00C30387"/>
  </w:style>
  <w:style w:type="character" w:styleId="nfasis">
    <w:name w:val="Emphasis"/>
    <w:basedOn w:val="Fuentedeprrafopredeter"/>
    <w:uiPriority w:val="20"/>
    <w:qFormat/>
    <w:rsid w:val="00C30387"/>
    <w:rPr>
      <w:i/>
      <w:iCs/>
    </w:rPr>
  </w:style>
  <w:style w:type="character" w:customStyle="1" w:styleId="e24kjd">
    <w:name w:val="e24kjd"/>
    <w:basedOn w:val="Fuentedeprrafopredeter"/>
    <w:rsid w:val="008D2491"/>
  </w:style>
  <w:style w:type="character" w:customStyle="1" w:styleId="kx21rb">
    <w:name w:val="kx21rb"/>
    <w:basedOn w:val="Fuentedeprrafopredeter"/>
    <w:rsid w:val="008D2491"/>
  </w:style>
  <w:style w:type="paragraph" w:styleId="Encabezado">
    <w:name w:val="header"/>
    <w:basedOn w:val="Normal"/>
    <w:link w:val="EncabezadoCar"/>
    <w:uiPriority w:val="99"/>
    <w:unhideWhenUsed/>
    <w:rsid w:val="00A0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54D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6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54D"/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s.wikipedia.org/wiki/Meteorizaci%C3%B3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es.wikipedia.org/wiki/Roc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Anim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Fosfat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Suelo" TargetMode="External"/><Relationship Id="rId10" Type="http://schemas.openxmlformats.org/officeDocument/2006/relationships/hyperlink" Target="https://es.wikipedia.org/wiki/F%C3%B3sfor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rcia_sanchez_araya@hotmail.com" TargetMode="External"/><Relationship Id="rId14" Type="http://schemas.openxmlformats.org/officeDocument/2006/relationships/hyperlink" Target="https://es.wikipedia.org/wiki/Vege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13</cp:revision>
  <dcterms:created xsi:type="dcterms:W3CDTF">2020-06-07T19:13:00Z</dcterms:created>
  <dcterms:modified xsi:type="dcterms:W3CDTF">2020-06-08T01:47:00Z</dcterms:modified>
</cp:coreProperties>
</file>