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A9B84" w14:textId="4756C9EC" w:rsidR="00B44309" w:rsidRDefault="00C93F6C" w:rsidP="00F646C0">
      <w:pPr>
        <w:spacing w:after="0" w:line="240" w:lineRule="auto"/>
        <w:jc w:val="center"/>
      </w:pPr>
      <w:r>
        <w:rPr>
          <w:noProof/>
          <w:lang w:val="es-CL" w:eastAsia="es-CL"/>
        </w:rPr>
        <w:drawing>
          <wp:anchor distT="0" distB="0" distL="114300" distR="114300" simplePos="0" relativeHeight="251654656" behindDoc="1" locked="0" layoutInCell="1" allowOverlap="1" wp14:anchorId="7DF6E9C7" wp14:editId="669693CE">
            <wp:simplePos x="0" y="0"/>
            <wp:positionH relativeFrom="column">
              <wp:posOffset>4090035</wp:posOffset>
            </wp:positionH>
            <wp:positionV relativeFrom="paragraph">
              <wp:posOffset>0</wp:posOffset>
            </wp:positionV>
            <wp:extent cx="1981200" cy="1188720"/>
            <wp:effectExtent l="0" t="0" r="0" b="0"/>
            <wp:wrapTight wrapText="bothSides">
              <wp:wrapPolygon edited="0">
                <wp:start x="0" y="0"/>
                <wp:lineTo x="0" y="21115"/>
                <wp:lineTo x="21392" y="21115"/>
                <wp:lineTo x="21392"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1188720"/>
                    </a:xfrm>
                    <a:prstGeom prst="rect">
                      <a:avLst/>
                    </a:prstGeom>
                    <a:noFill/>
                  </pic:spPr>
                </pic:pic>
              </a:graphicData>
            </a:graphic>
            <wp14:sizeRelH relativeFrom="page">
              <wp14:pctWidth>0</wp14:pctWidth>
            </wp14:sizeRelH>
            <wp14:sizeRelV relativeFrom="page">
              <wp14:pctHeight>0</wp14:pctHeight>
            </wp14:sizeRelV>
          </wp:anchor>
        </w:drawing>
      </w:r>
      <w:r w:rsidR="004D7088">
        <w:rPr>
          <w:noProof/>
          <w:lang w:eastAsia="es-ES"/>
        </w:rPr>
        <w:object w:dxaOrig="1440" w:dyaOrig="1440" w14:anchorId="67C44E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5pt;margin-top:-.75pt;width:61.2pt;height:63.95pt;z-index:-251655680;mso-wrap-edited:f;mso-position-horizontal-relative:text;mso-position-vertical-relative:text" wrapcoords="549 639 549 15593 2014 16999 2746 16999 10434 20961 11166 20961 18854 16999 19586 16999 21234 15593 21051 639 549 639">
            <v:imagedata r:id="rId9" o:title=""/>
            <w10:wrap anchorx="page"/>
          </v:shape>
          <o:OLEObject Type="Embed" ProgID="Unknown" ShapeID="_x0000_s1026" DrawAspect="Content" ObjectID="_1655125261" r:id="rId10"/>
        </w:object>
      </w:r>
      <w:r w:rsidR="00B44309">
        <w:t xml:space="preserve">Liceo José Victorino </w:t>
      </w:r>
      <w:r w:rsidR="00F646C0">
        <w:t>Lastarría</w:t>
      </w:r>
    </w:p>
    <w:p w14:paraId="671D174E" w14:textId="24AEADAD" w:rsidR="00B44309" w:rsidRDefault="00B44309" w:rsidP="00F646C0">
      <w:pPr>
        <w:spacing w:after="0" w:line="240" w:lineRule="auto"/>
        <w:jc w:val="center"/>
      </w:pPr>
      <w:r>
        <w:t>Rancagua</w:t>
      </w:r>
    </w:p>
    <w:p w14:paraId="6213EB05" w14:textId="5C497DE5" w:rsidR="00B44309" w:rsidRDefault="00B44309" w:rsidP="00F646C0">
      <w:pPr>
        <w:spacing w:after="0" w:line="240" w:lineRule="auto"/>
        <w:jc w:val="center"/>
        <w:rPr>
          <w:i/>
        </w:rPr>
      </w:pPr>
      <w:r>
        <w:t>“</w:t>
      </w:r>
      <w:r>
        <w:rPr>
          <w:i/>
        </w:rPr>
        <w:t>Formando Técnicos para el mañana”</w:t>
      </w:r>
    </w:p>
    <w:p w14:paraId="312BF6EF" w14:textId="0A6FA5F1" w:rsidR="00B44309" w:rsidRPr="005952DE" w:rsidRDefault="00B44309" w:rsidP="00F646C0">
      <w:pPr>
        <w:spacing w:after="0" w:line="240" w:lineRule="auto"/>
        <w:jc w:val="center"/>
      </w:pPr>
      <w:r>
        <w:t>Unidad Técnico-Pedagógica</w:t>
      </w:r>
    </w:p>
    <w:p w14:paraId="21E3B7F3" w14:textId="5C7A9118" w:rsidR="0051016D" w:rsidRDefault="0051016D" w:rsidP="001912AE">
      <w:pPr>
        <w:spacing w:after="0" w:line="240" w:lineRule="auto"/>
      </w:pPr>
    </w:p>
    <w:p w14:paraId="651D3549" w14:textId="2C921D1E" w:rsidR="001912AE" w:rsidRDefault="001912AE" w:rsidP="001912AE">
      <w:pPr>
        <w:spacing w:after="0" w:line="240" w:lineRule="auto"/>
      </w:pPr>
    </w:p>
    <w:p w14:paraId="7C73DB71" w14:textId="77777777" w:rsidR="001912AE" w:rsidRDefault="001912AE" w:rsidP="001912AE">
      <w:pPr>
        <w:spacing w:after="0" w:line="240" w:lineRule="auto"/>
        <w:rPr>
          <w:rFonts w:ascii="Arial" w:hAnsi="Arial" w:cs="Arial"/>
          <w:b/>
          <w:sz w:val="24"/>
          <w:szCs w:val="24"/>
        </w:rPr>
      </w:pPr>
    </w:p>
    <w:p w14:paraId="789D7231" w14:textId="2E196591" w:rsidR="00FA5529" w:rsidRPr="00C3106C" w:rsidRDefault="00FA5529" w:rsidP="0051016D">
      <w:pPr>
        <w:spacing w:after="0" w:line="240" w:lineRule="auto"/>
        <w:jc w:val="center"/>
        <w:rPr>
          <w:rFonts w:ascii="Arial" w:hAnsi="Arial" w:cs="Arial"/>
          <w:b/>
          <w:sz w:val="24"/>
          <w:szCs w:val="24"/>
        </w:rPr>
      </w:pPr>
      <w:r>
        <w:rPr>
          <w:rFonts w:ascii="Arial" w:hAnsi="Arial" w:cs="Arial"/>
          <w:b/>
          <w:sz w:val="24"/>
          <w:szCs w:val="24"/>
        </w:rPr>
        <w:t>TALLER D</w:t>
      </w:r>
      <w:r w:rsidR="00725CA7">
        <w:rPr>
          <w:rFonts w:ascii="Arial" w:hAnsi="Arial" w:cs="Arial"/>
          <w:b/>
          <w:sz w:val="24"/>
          <w:szCs w:val="24"/>
        </w:rPr>
        <w:t>E LENGUAJE</w:t>
      </w:r>
      <w:bookmarkStart w:id="0" w:name="_GoBack"/>
      <w:bookmarkEnd w:id="0"/>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40"/>
      </w:tblGrid>
      <w:tr w:rsidR="0051016D" w:rsidRPr="00FD3F1E" w14:paraId="21A9C811" w14:textId="77777777" w:rsidTr="00767AB5">
        <w:tc>
          <w:tcPr>
            <w:tcW w:w="2689" w:type="dxa"/>
            <w:shd w:val="clear" w:color="auto" w:fill="auto"/>
          </w:tcPr>
          <w:p w14:paraId="3814AFAF" w14:textId="77777777" w:rsidR="0051016D" w:rsidRPr="00FD3F1E" w:rsidRDefault="0051016D" w:rsidP="00767AB5">
            <w:pPr>
              <w:pStyle w:val="Sinespaciado"/>
              <w:jc w:val="both"/>
              <w:rPr>
                <w:rFonts w:ascii="Arial" w:hAnsi="Arial" w:cs="Arial"/>
                <w:b/>
                <w:sz w:val="24"/>
                <w:szCs w:val="24"/>
                <w:lang w:val="es-CL"/>
              </w:rPr>
            </w:pPr>
            <w:r w:rsidRPr="00FD3F1E">
              <w:rPr>
                <w:rFonts w:ascii="Arial" w:hAnsi="Arial" w:cs="Arial"/>
                <w:b/>
                <w:sz w:val="24"/>
                <w:szCs w:val="24"/>
                <w:lang w:val="es-CL"/>
              </w:rPr>
              <w:t>Unidad</w:t>
            </w:r>
          </w:p>
        </w:tc>
        <w:tc>
          <w:tcPr>
            <w:tcW w:w="6940" w:type="dxa"/>
            <w:shd w:val="clear" w:color="auto" w:fill="auto"/>
          </w:tcPr>
          <w:p w14:paraId="0CA499B7" w14:textId="316962DB" w:rsidR="0051016D" w:rsidRDefault="0051016D" w:rsidP="00FA5529">
            <w:pPr>
              <w:pStyle w:val="Sinespaciado"/>
              <w:rPr>
                <w:rFonts w:ascii="Arial" w:hAnsi="Arial" w:cs="Arial"/>
                <w:sz w:val="24"/>
                <w:szCs w:val="24"/>
                <w:lang w:val="es-CL"/>
              </w:rPr>
            </w:pPr>
            <w:r>
              <w:rPr>
                <w:rFonts w:ascii="Arial" w:hAnsi="Arial" w:cs="Arial"/>
                <w:sz w:val="24"/>
                <w:szCs w:val="24"/>
                <w:lang w:val="es-CL"/>
              </w:rPr>
              <w:t xml:space="preserve">Unidad I </w:t>
            </w:r>
          </w:p>
        </w:tc>
      </w:tr>
      <w:tr w:rsidR="0051016D" w:rsidRPr="00FD3F1E" w14:paraId="4E99C8B6" w14:textId="77777777" w:rsidTr="00767AB5">
        <w:tc>
          <w:tcPr>
            <w:tcW w:w="2689" w:type="dxa"/>
            <w:shd w:val="clear" w:color="auto" w:fill="auto"/>
          </w:tcPr>
          <w:p w14:paraId="0E73580F" w14:textId="77777777" w:rsidR="0051016D" w:rsidRPr="00FD3F1E" w:rsidRDefault="0051016D" w:rsidP="00767AB5">
            <w:pPr>
              <w:pStyle w:val="Sinespaciado"/>
              <w:jc w:val="both"/>
              <w:rPr>
                <w:rFonts w:ascii="Arial" w:hAnsi="Arial" w:cs="Arial"/>
                <w:b/>
                <w:sz w:val="24"/>
                <w:szCs w:val="24"/>
                <w:lang w:val="es-CL"/>
              </w:rPr>
            </w:pPr>
            <w:r w:rsidRPr="00FD3F1E">
              <w:rPr>
                <w:rFonts w:ascii="Arial" w:hAnsi="Arial" w:cs="Arial"/>
                <w:b/>
                <w:sz w:val="24"/>
                <w:szCs w:val="24"/>
                <w:lang w:val="es-CL"/>
              </w:rPr>
              <w:t xml:space="preserve">Objetivo de </w:t>
            </w:r>
            <w:r>
              <w:rPr>
                <w:rFonts w:ascii="Arial" w:hAnsi="Arial" w:cs="Arial"/>
                <w:b/>
                <w:sz w:val="24"/>
                <w:szCs w:val="24"/>
                <w:lang w:val="es-CL"/>
              </w:rPr>
              <w:t>clase</w:t>
            </w:r>
          </w:p>
        </w:tc>
        <w:tc>
          <w:tcPr>
            <w:tcW w:w="6940" w:type="dxa"/>
            <w:shd w:val="clear" w:color="auto" w:fill="auto"/>
          </w:tcPr>
          <w:p w14:paraId="7A05E11B" w14:textId="321028DE" w:rsidR="00725CA7" w:rsidRPr="009E6A7E" w:rsidRDefault="006D0287" w:rsidP="009E6A7E">
            <w:pPr>
              <w:pStyle w:val="Sinespaciado"/>
              <w:rPr>
                <w:rFonts w:ascii="Arial" w:hAnsi="Arial" w:cs="Arial"/>
                <w:lang w:eastAsia="es-CL"/>
              </w:rPr>
            </w:pPr>
            <w:r w:rsidRPr="009E6A7E">
              <w:rPr>
                <w:rFonts w:ascii="Cambria Math" w:hAnsi="Cambria Math"/>
              </w:rPr>
              <w:t>-</w:t>
            </w:r>
            <w:r w:rsidR="009E6A7E" w:rsidRPr="009E6A7E">
              <w:rPr>
                <w:rFonts w:ascii="Cambria Math" w:hAnsi="Cambria Math"/>
              </w:rPr>
              <w:t>Reconocer el acento ortográfico de las palabras en diversos medios de comunicación.</w:t>
            </w:r>
          </w:p>
        </w:tc>
      </w:tr>
      <w:tr w:rsidR="0051016D" w:rsidRPr="00FD3F1E" w14:paraId="36C6A9E4" w14:textId="77777777" w:rsidTr="0048529E">
        <w:trPr>
          <w:trHeight w:val="310"/>
        </w:trPr>
        <w:tc>
          <w:tcPr>
            <w:tcW w:w="2689" w:type="dxa"/>
            <w:shd w:val="clear" w:color="auto" w:fill="auto"/>
          </w:tcPr>
          <w:p w14:paraId="7CB5CA5A" w14:textId="77777777" w:rsidR="0051016D" w:rsidRPr="00F1064A" w:rsidRDefault="0051016D" w:rsidP="00767AB5">
            <w:pPr>
              <w:jc w:val="both"/>
              <w:rPr>
                <w:rFonts w:ascii="Arial" w:hAnsi="Arial" w:cs="Arial"/>
                <w:b/>
                <w:sz w:val="24"/>
                <w:szCs w:val="24"/>
              </w:rPr>
            </w:pPr>
            <w:r w:rsidRPr="00527AE3">
              <w:rPr>
                <w:rFonts w:ascii="Arial" w:hAnsi="Arial" w:cs="Arial"/>
                <w:b/>
                <w:sz w:val="24"/>
                <w:szCs w:val="24"/>
              </w:rPr>
              <w:t xml:space="preserve">NIVEL: </w:t>
            </w:r>
          </w:p>
        </w:tc>
        <w:tc>
          <w:tcPr>
            <w:tcW w:w="6940" w:type="dxa"/>
            <w:shd w:val="clear" w:color="auto" w:fill="auto"/>
          </w:tcPr>
          <w:p w14:paraId="6520CF89" w14:textId="62F643F9" w:rsidR="0051016D" w:rsidRDefault="00725CA7" w:rsidP="00767AB5">
            <w:pPr>
              <w:pStyle w:val="Sinespaciado"/>
              <w:rPr>
                <w:rFonts w:ascii="Arial" w:hAnsi="Arial" w:cs="Arial"/>
                <w:lang w:eastAsia="es-CL"/>
              </w:rPr>
            </w:pPr>
            <w:r>
              <w:rPr>
                <w:rFonts w:ascii="Arial" w:hAnsi="Arial" w:cs="Arial"/>
                <w:b/>
                <w:sz w:val="24"/>
                <w:szCs w:val="24"/>
              </w:rPr>
              <w:t>1</w:t>
            </w:r>
            <w:r w:rsidR="0051016D" w:rsidRPr="00527AE3">
              <w:rPr>
                <w:rFonts w:ascii="Arial" w:hAnsi="Arial" w:cs="Arial"/>
                <w:b/>
                <w:sz w:val="24"/>
                <w:szCs w:val="24"/>
              </w:rPr>
              <w:t xml:space="preserve"> MEDIO</w:t>
            </w:r>
          </w:p>
        </w:tc>
      </w:tr>
      <w:tr w:rsidR="0051016D" w:rsidRPr="00FD3F1E" w14:paraId="0164FC50" w14:textId="77777777" w:rsidTr="00767AB5">
        <w:tc>
          <w:tcPr>
            <w:tcW w:w="2689" w:type="dxa"/>
            <w:shd w:val="clear" w:color="auto" w:fill="auto"/>
          </w:tcPr>
          <w:p w14:paraId="7E70519D" w14:textId="77777777" w:rsidR="0051016D" w:rsidRPr="00FD3F1E" w:rsidRDefault="0051016D" w:rsidP="00767AB5">
            <w:pPr>
              <w:pStyle w:val="Sinespaciado"/>
              <w:jc w:val="both"/>
              <w:rPr>
                <w:rFonts w:ascii="Arial" w:hAnsi="Arial" w:cs="Arial"/>
                <w:b/>
                <w:sz w:val="24"/>
                <w:szCs w:val="24"/>
                <w:lang w:val="es-CL"/>
              </w:rPr>
            </w:pPr>
            <w:r w:rsidRPr="00527AE3">
              <w:rPr>
                <w:rFonts w:ascii="Arial" w:hAnsi="Arial" w:cs="Arial"/>
                <w:b/>
                <w:sz w:val="24"/>
                <w:szCs w:val="24"/>
              </w:rPr>
              <w:t>TIEMPO:</w:t>
            </w:r>
          </w:p>
        </w:tc>
        <w:tc>
          <w:tcPr>
            <w:tcW w:w="6940" w:type="dxa"/>
            <w:shd w:val="clear" w:color="auto" w:fill="auto"/>
          </w:tcPr>
          <w:p w14:paraId="35F7E04F" w14:textId="6D7CD113" w:rsidR="0051016D" w:rsidRPr="00F1064A" w:rsidRDefault="0051016D" w:rsidP="006D0287">
            <w:pPr>
              <w:jc w:val="both"/>
              <w:rPr>
                <w:rFonts w:ascii="Arial" w:hAnsi="Arial" w:cs="Arial"/>
                <w:b/>
                <w:sz w:val="24"/>
                <w:szCs w:val="24"/>
              </w:rPr>
            </w:pPr>
            <w:r w:rsidRPr="00527AE3">
              <w:rPr>
                <w:rFonts w:ascii="Arial" w:hAnsi="Arial" w:cs="Arial"/>
                <w:b/>
                <w:sz w:val="24"/>
                <w:szCs w:val="24"/>
              </w:rPr>
              <w:t>Semana</w:t>
            </w:r>
            <w:r>
              <w:rPr>
                <w:rFonts w:ascii="Arial" w:hAnsi="Arial" w:cs="Arial"/>
                <w:b/>
                <w:sz w:val="24"/>
                <w:szCs w:val="24"/>
              </w:rPr>
              <w:t xml:space="preserve"> </w:t>
            </w:r>
            <w:r w:rsidR="00511AF9">
              <w:rPr>
                <w:rFonts w:ascii="Arial" w:hAnsi="Arial" w:cs="Arial"/>
                <w:b/>
                <w:sz w:val="24"/>
                <w:szCs w:val="24"/>
              </w:rPr>
              <w:t xml:space="preserve">12, </w:t>
            </w:r>
            <w:r w:rsidR="006D0287">
              <w:rPr>
                <w:rFonts w:ascii="Arial" w:hAnsi="Arial" w:cs="Arial"/>
                <w:b/>
                <w:sz w:val="24"/>
                <w:szCs w:val="24"/>
              </w:rPr>
              <w:t xml:space="preserve">del </w:t>
            </w:r>
            <w:r w:rsidR="00511AF9">
              <w:rPr>
                <w:rFonts w:ascii="Arial" w:hAnsi="Arial" w:cs="Arial"/>
                <w:b/>
                <w:sz w:val="24"/>
                <w:szCs w:val="24"/>
              </w:rPr>
              <w:t>30 junio al 3</w:t>
            </w:r>
            <w:r w:rsidR="006D0287">
              <w:rPr>
                <w:rFonts w:ascii="Arial" w:hAnsi="Arial" w:cs="Arial"/>
                <w:b/>
                <w:sz w:val="24"/>
                <w:szCs w:val="24"/>
              </w:rPr>
              <w:t xml:space="preserve"> de</w:t>
            </w:r>
            <w:r w:rsidR="00511AF9">
              <w:rPr>
                <w:rFonts w:ascii="Arial" w:hAnsi="Arial" w:cs="Arial"/>
                <w:b/>
                <w:sz w:val="24"/>
                <w:szCs w:val="24"/>
              </w:rPr>
              <w:t xml:space="preserve"> ju</w:t>
            </w:r>
            <w:r w:rsidR="006D0287">
              <w:rPr>
                <w:rFonts w:ascii="Arial" w:hAnsi="Arial" w:cs="Arial"/>
                <w:b/>
                <w:sz w:val="24"/>
                <w:szCs w:val="24"/>
              </w:rPr>
              <w:t>l</w:t>
            </w:r>
            <w:r w:rsidR="00511AF9">
              <w:rPr>
                <w:rFonts w:ascii="Arial" w:hAnsi="Arial" w:cs="Arial"/>
                <w:b/>
                <w:sz w:val="24"/>
                <w:szCs w:val="24"/>
              </w:rPr>
              <w:t>io</w:t>
            </w:r>
            <w:r w:rsidR="00527A25">
              <w:rPr>
                <w:rFonts w:ascii="Arial" w:hAnsi="Arial" w:cs="Arial"/>
                <w:b/>
                <w:sz w:val="24"/>
                <w:szCs w:val="24"/>
              </w:rPr>
              <w:t xml:space="preserve"> </w:t>
            </w:r>
            <w:r>
              <w:rPr>
                <w:rFonts w:ascii="Arial" w:hAnsi="Arial" w:cs="Arial"/>
                <w:b/>
                <w:sz w:val="24"/>
                <w:szCs w:val="24"/>
              </w:rPr>
              <w:t xml:space="preserve"> </w:t>
            </w:r>
            <w:r w:rsidRPr="00527AE3">
              <w:rPr>
                <w:rFonts w:ascii="Arial" w:hAnsi="Arial" w:cs="Arial"/>
                <w:b/>
                <w:sz w:val="24"/>
                <w:szCs w:val="24"/>
              </w:rPr>
              <w:t>2020</w:t>
            </w:r>
          </w:p>
        </w:tc>
      </w:tr>
    </w:tbl>
    <w:p w14:paraId="2C534C32" w14:textId="77777777" w:rsidR="001B431A" w:rsidRDefault="001B431A" w:rsidP="001B431A">
      <w:pPr>
        <w:shd w:val="clear" w:color="auto" w:fill="FFFFFF"/>
        <w:spacing w:after="0" w:line="240" w:lineRule="auto"/>
        <w:textAlignment w:val="baseline"/>
        <w:rPr>
          <w:rFonts w:ascii="Arial" w:hAnsi="Arial" w:cs="Arial"/>
          <w:b/>
          <w:sz w:val="24"/>
        </w:rPr>
      </w:pPr>
    </w:p>
    <w:p w14:paraId="2B29E780" w14:textId="3AAD7AF8" w:rsidR="0084222B" w:rsidRPr="0084222B" w:rsidRDefault="0084222B" w:rsidP="001B431A">
      <w:pPr>
        <w:shd w:val="clear" w:color="auto" w:fill="FFFFFF"/>
        <w:spacing w:after="0" w:line="240" w:lineRule="auto"/>
        <w:jc w:val="center"/>
        <w:textAlignment w:val="baseline"/>
        <w:rPr>
          <w:rFonts w:ascii="Bodoni MT Black" w:eastAsia="Times New Roman" w:hAnsi="Bodoni MT Black" w:cs="Times New Roman"/>
          <w:color w:val="282828"/>
          <w:sz w:val="26"/>
          <w:szCs w:val="26"/>
          <w:lang w:val="es-CL"/>
        </w:rPr>
      </w:pPr>
      <w:r w:rsidRPr="0084222B">
        <w:rPr>
          <w:rFonts w:ascii="Bodoni MT Black" w:eastAsia="Times New Roman" w:hAnsi="Bodoni MT Black" w:cs="Arial"/>
          <w:color w:val="000000"/>
        </w:rPr>
        <w:t>ACENTOS Y TILDES</w:t>
      </w:r>
    </w:p>
    <w:p w14:paraId="088D9405" w14:textId="4E7CF759" w:rsidR="0084222B" w:rsidRPr="0084222B" w:rsidRDefault="0084222B" w:rsidP="00136A4B">
      <w:pPr>
        <w:shd w:val="clear" w:color="auto" w:fill="FFFFFF"/>
        <w:spacing w:after="0" w:line="240" w:lineRule="auto"/>
        <w:jc w:val="both"/>
        <w:textAlignment w:val="baseline"/>
        <w:rPr>
          <w:rFonts w:ascii="Arial" w:eastAsia="Times New Roman" w:hAnsi="Arial" w:cs="Arial"/>
          <w:color w:val="282828"/>
          <w:szCs w:val="24"/>
          <w:lang w:val="es-CL"/>
        </w:rPr>
      </w:pPr>
      <w:r w:rsidRPr="0084222B">
        <w:rPr>
          <w:rFonts w:ascii="Arial" w:eastAsia="Times New Roman" w:hAnsi="Arial" w:cs="Arial"/>
          <w:color w:val="282828"/>
          <w:szCs w:val="24"/>
          <w:lang w:val="es-CL"/>
        </w:rPr>
        <w:t>El acento ortográfico, también llamado tilde, es un signo en forma de rayita inclinada que se coloca sobre la vocal tónica de una palabra para indicar una mayor intensidad en su pronunciación si el término se acoge a las reglas de acentuación que llaman al uso de la tilde. Todas las palabras tienen una sílaba que se pronuncia con mayor intensidad, pero no todas las palabras tienen tilde.</w:t>
      </w:r>
    </w:p>
    <w:p w14:paraId="116623FA" w14:textId="11CC550E" w:rsidR="0084222B" w:rsidRPr="0084222B" w:rsidRDefault="0084222B" w:rsidP="0048529E">
      <w:pPr>
        <w:shd w:val="clear" w:color="auto" w:fill="FFFFFF"/>
        <w:spacing w:beforeAutospacing="1" w:after="0" w:afterAutospacing="1" w:line="240" w:lineRule="auto"/>
        <w:jc w:val="both"/>
        <w:textAlignment w:val="baseline"/>
        <w:outlineLvl w:val="1"/>
        <w:rPr>
          <w:rFonts w:ascii="Arial" w:eastAsia="Times New Roman" w:hAnsi="Arial" w:cs="Arial"/>
          <w:b/>
          <w:bCs/>
          <w:color w:val="353535"/>
          <w:szCs w:val="24"/>
          <w:lang w:val="es-CL"/>
        </w:rPr>
      </w:pPr>
      <w:r w:rsidRPr="0084222B">
        <w:rPr>
          <w:rFonts w:ascii="Arial" w:eastAsia="Times New Roman" w:hAnsi="Arial" w:cs="Arial"/>
          <w:b/>
          <w:color w:val="353535"/>
          <w:szCs w:val="24"/>
          <w:bdr w:val="none" w:sz="0" w:space="0" w:color="auto" w:frame="1"/>
          <w:lang w:val="es-CL"/>
        </w:rPr>
        <w:t>La función de la tilde</w:t>
      </w:r>
      <w:r w:rsidR="0048529E">
        <w:rPr>
          <w:rFonts w:ascii="Arial" w:eastAsia="Times New Roman" w:hAnsi="Arial" w:cs="Arial"/>
          <w:b/>
          <w:bCs/>
          <w:color w:val="353535"/>
          <w:szCs w:val="24"/>
          <w:lang w:val="es-CL"/>
        </w:rPr>
        <w:t>: t</w:t>
      </w:r>
      <w:r w:rsidRPr="0084222B">
        <w:rPr>
          <w:rFonts w:ascii="Arial" w:eastAsia="Times New Roman" w:hAnsi="Arial" w:cs="Arial"/>
          <w:color w:val="282828"/>
          <w:szCs w:val="24"/>
          <w:lang w:val="es-CL"/>
        </w:rPr>
        <w:t>odas las palabras tienen una sílaba que es pronunciada con una intensidad distinta a las demás; esta es la llamada sílaba tónica, en contraposición a las sílabas átonas. </w:t>
      </w:r>
    </w:p>
    <w:p w14:paraId="46BEEDB0" w14:textId="77777777" w:rsidR="00F973A2" w:rsidRPr="00F973A2" w:rsidRDefault="0084222B" w:rsidP="0048529E">
      <w:pPr>
        <w:shd w:val="clear" w:color="auto" w:fill="FFFFFF"/>
        <w:spacing w:beforeAutospacing="1" w:after="0" w:line="240" w:lineRule="auto"/>
        <w:jc w:val="both"/>
        <w:textAlignment w:val="baseline"/>
        <w:outlineLvl w:val="1"/>
        <w:rPr>
          <w:rFonts w:ascii="Arial" w:eastAsia="Times New Roman" w:hAnsi="Arial" w:cs="Arial"/>
          <w:b/>
          <w:bCs/>
          <w:color w:val="353535"/>
          <w:szCs w:val="24"/>
          <w:lang w:val="es-CL"/>
        </w:rPr>
      </w:pPr>
      <w:r w:rsidRPr="0084222B">
        <w:rPr>
          <w:rFonts w:ascii="Arial" w:eastAsia="Times New Roman" w:hAnsi="Arial" w:cs="Arial"/>
          <w:b/>
          <w:color w:val="353535"/>
          <w:szCs w:val="24"/>
          <w:bdr w:val="none" w:sz="0" w:space="0" w:color="auto" w:frame="1"/>
          <w:lang w:val="es-CL"/>
        </w:rPr>
        <w:t>Clasificación del acento ortográfico</w:t>
      </w:r>
    </w:p>
    <w:p w14:paraId="37A2C314" w14:textId="46D7254E" w:rsidR="0084222B" w:rsidRPr="0084222B" w:rsidRDefault="0084222B" w:rsidP="0048529E">
      <w:pPr>
        <w:shd w:val="clear" w:color="auto" w:fill="FFFFFF"/>
        <w:spacing w:beforeAutospacing="1" w:after="0" w:line="240" w:lineRule="auto"/>
        <w:jc w:val="both"/>
        <w:textAlignment w:val="baseline"/>
        <w:outlineLvl w:val="1"/>
        <w:rPr>
          <w:rFonts w:ascii="Arial" w:eastAsia="Times New Roman" w:hAnsi="Arial" w:cs="Arial"/>
          <w:b/>
          <w:bCs/>
          <w:color w:val="353535"/>
          <w:szCs w:val="24"/>
          <w:lang w:val="es-CL"/>
        </w:rPr>
      </w:pPr>
      <w:r w:rsidRPr="0084222B">
        <w:rPr>
          <w:rFonts w:ascii="Arial" w:eastAsia="Times New Roman" w:hAnsi="Arial" w:cs="Arial"/>
          <w:b/>
          <w:color w:val="353535"/>
          <w:szCs w:val="24"/>
          <w:bdr w:val="none" w:sz="0" w:space="0" w:color="auto" w:frame="1"/>
          <w:lang w:val="es-CL"/>
        </w:rPr>
        <w:t>Acento diacrítico</w:t>
      </w:r>
    </w:p>
    <w:p w14:paraId="7A229F3E" w14:textId="77777777" w:rsidR="0084222B" w:rsidRPr="0084222B" w:rsidRDefault="0084222B" w:rsidP="0048529E">
      <w:pPr>
        <w:shd w:val="clear" w:color="auto" w:fill="FFFFFF"/>
        <w:spacing w:beforeAutospacing="1" w:after="0" w:afterAutospacing="1" w:line="240" w:lineRule="auto"/>
        <w:jc w:val="both"/>
        <w:textAlignment w:val="baseline"/>
        <w:rPr>
          <w:rFonts w:ascii="Arial" w:eastAsia="Times New Roman" w:hAnsi="Arial" w:cs="Arial"/>
          <w:color w:val="282828"/>
          <w:szCs w:val="24"/>
          <w:lang w:val="es-CL"/>
        </w:rPr>
      </w:pPr>
      <w:r w:rsidRPr="0084222B">
        <w:rPr>
          <w:rFonts w:ascii="Arial" w:eastAsia="Times New Roman" w:hAnsi="Arial" w:cs="Arial"/>
          <w:color w:val="282828"/>
          <w:szCs w:val="24"/>
          <w:lang w:val="es-CL"/>
        </w:rPr>
        <w:t>El acento ortográfico en las palabras con </w:t>
      </w:r>
      <w:hyperlink r:id="rId11" w:history="1">
        <w:r w:rsidRPr="0084222B">
          <w:rPr>
            <w:rFonts w:ascii="Arial" w:eastAsia="Times New Roman" w:hAnsi="Arial" w:cs="Arial"/>
            <w:color w:val="282828"/>
            <w:szCs w:val="24"/>
            <w:lang w:val="es-CL"/>
          </w:rPr>
          <w:t>acento diacrítico</w:t>
        </w:r>
      </w:hyperlink>
      <w:r w:rsidRPr="0084222B">
        <w:rPr>
          <w:rFonts w:ascii="Arial" w:eastAsia="Times New Roman" w:hAnsi="Arial" w:cs="Arial"/>
          <w:color w:val="282828"/>
          <w:szCs w:val="24"/>
          <w:lang w:val="es-CL"/>
        </w:rPr>
        <w:t> se utiliza para diferenciar términos que se escriben de igual manera pero que poseen significados diferentes. La tilde se usa para mostrar gráficamente dónde va el énfasis según las reglas de acentuación, pero también para evitar ambigüedades en el significado de un término:</w:t>
      </w:r>
    </w:p>
    <w:p w14:paraId="1D440A95" w14:textId="34240D3F" w:rsidR="0084222B" w:rsidRPr="0084222B" w:rsidRDefault="0084222B" w:rsidP="0048529E">
      <w:pPr>
        <w:numPr>
          <w:ilvl w:val="0"/>
          <w:numId w:val="10"/>
        </w:numPr>
        <w:shd w:val="clear" w:color="auto" w:fill="FFFFFF"/>
        <w:spacing w:after="0" w:line="240" w:lineRule="auto"/>
        <w:jc w:val="both"/>
        <w:textAlignment w:val="baseline"/>
        <w:rPr>
          <w:rFonts w:ascii="Arial" w:eastAsia="Times New Roman" w:hAnsi="Arial" w:cs="Arial"/>
          <w:color w:val="282828"/>
          <w:szCs w:val="24"/>
          <w:lang w:val="es-CL"/>
        </w:rPr>
      </w:pPr>
      <w:r w:rsidRPr="0084222B">
        <w:rPr>
          <w:rFonts w:ascii="Arial" w:eastAsia="Times New Roman" w:hAnsi="Arial" w:cs="Arial"/>
          <w:color w:val="282828"/>
          <w:szCs w:val="24"/>
          <w:lang w:val="es-CL"/>
        </w:rPr>
        <w:t>"</w:t>
      </w:r>
      <w:r w:rsidRPr="0084222B">
        <w:rPr>
          <w:rFonts w:ascii="Arial" w:eastAsia="Times New Roman" w:hAnsi="Arial" w:cs="Arial"/>
          <w:b/>
          <w:color w:val="282828"/>
          <w:szCs w:val="24"/>
          <w:lang w:val="es-CL"/>
        </w:rPr>
        <w:t>Papá"</w:t>
      </w:r>
      <w:r w:rsidRPr="0084222B">
        <w:rPr>
          <w:rFonts w:ascii="Arial" w:eastAsia="Times New Roman" w:hAnsi="Arial" w:cs="Arial"/>
          <w:color w:val="282828"/>
          <w:szCs w:val="24"/>
          <w:lang w:val="es-CL"/>
        </w:rPr>
        <w:t xml:space="preserve"> (padre), "</w:t>
      </w:r>
      <w:r w:rsidRPr="0084222B">
        <w:rPr>
          <w:rFonts w:ascii="Arial" w:eastAsia="Times New Roman" w:hAnsi="Arial" w:cs="Arial"/>
          <w:b/>
          <w:color w:val="282828"/>
          <w:szCs w:val="24"/>
          <w:lang w:val="es-CL"/>
        </w:rPr>
        <w:t>caminó"</w:t>
      </w:r>
      <w:r w:rsidRPr="0084222B">
        <w:rPr>
          <w:rFonts w:ascii="Arial" w:eastAsia="Times New Roman" w:hAnsi="Arial" w:cs="Arial"/>
          <w:color w:val="282828"/>
          <w:szCs w:val="24"/>
          <w:lang w:val="es-CL"/>
        </w:rPr>
        <w:t xml:space="preserve"> (del verbo caminar) y "</w:t>
      </w:r>
      <w:r w:rsidRPr="0084222B">
        <w:rPr>
          <w:rFonts w:ascii="Arial" w:eastAsia="Times New Roman" w:hAnsi="Arial" w:cs="Arial"/>
          <w:b/>
          <w:color w:val="282828"/>
          <w:szCs w:val="24"/>
          <w:lang w:val="es-CL"/>
        </w:rPr>
        <w:t>tú</w:t>
      </w:r>
      <w:r w:rsidRPr="0084222B">
        <w:rPr>
          <w:rFonts w:ascii="Arial" w:eastAsia="Times New Roman" w:hAnsi="Arial" w:cs="Arial"/>
          <w:color w:val="282828"/>
          <w:szCs w:val="24"/>
          <w:lang w:val="es-CL"/>
        </w:rPr>
        <w:t>" (pronombre personal) llevan tilde también para diferenciarse de "</w:t>
      </w:r>
      <w:r w:rsidRPr="0084222B">
        <w:rPr>
          <w:rFonts w:ascii="Arial" w:eastAsia="Times New Roman" w:hAnsi="Arial" w:cs="Arial"/>
          <w:b/>
          <w:color w:val="282828"/>
          <w:szCs w:val="24"/>
          <w:lang w:val="es-CL"/>
        </w:rPr>
        <w:t>papa</w:t>
      </w:r>
      <w:r w:rsidRPr="0084222B">
        <w:rPr>
          <w:rFonts w:ascii="Arial" w:eastAsia="Times New Roman" w:hAnsi="Arial" w:cs="Arial"/>
          <w:color w:val="282828"/>
          <w:szCs w:val="24"/>
          <w:lang w:val="es-CL"/>
        </w:rPr>
        <w:t>" (</w:t>
      </w:r>
      <w:r w:rsidRPr="00F973A2">
        <w:rPr>
          <w:rFonts w:ascii="Arial" w:eastAsia="Times New Roman" w:hAnsi="Arial" w:cs="Arial"/>
          <w:color w:val="282828"/>
          <w:szCs w:val="24"/>
          <w:lang w:val="es-CL"/>
        </w:rPr>
        <w:t>tubérculo</w:t>
      </w:r>
      <w:r w:rsidRPr="0084222B">
        <w:rPr>
          <w:rFonts w:ascii="Arial" w:eastAsia="Times New Roman" w:hAnsi="Arial" w:cs="Arial"/>
          <w:color w:val="282828"/>
          <w:szCs w:val="24"/>
          <w:lang w:val="es-CL"/>
        </w:rPr>
        <w:t>), "</w:t>
      </w:r>
      <w:r w:rsidRPr="0084222B">
        <w:rPr>
          <w:rFonts w:ascii="Arial" w:eastAsia="Times New Roman" w:hAnsi="Arial" w:cs="Arial"/>
          <w:b/>
          <w:color w:val="282828"/>
          <w:szCs w:val="24"/>
          <w:lang w:val="es-CL"/>
        </w:rPr>
        <w:t>camino"</w:t>
      </w:r>
      <w:r w:rsidRPr="0084222B">
        <w:rPr>
          <w:rFonts w:ascii="Arial" w:eastAsia="Times New Roman" w:hAnsi="Arial" w:cs="Arial"/>
          <w:color w:val="282828"/>
          <w:szCs w:val="24"/>
          <w:lang w:val="es-CL"/>
        </w:rPr>
        <w:t> (sendero) y "</w:t>
      </w:r>
      <w:r w:rsidRPr="0084222B">
        <w:rPr>
          <w:rFonts w:ascii="Arial" w:eastAsia="Times New Roman" w:hAnsi="Arial" w:cs="Arial"/>
          <w:b/>
          <w:color w:val="282828"/>
          <w:szCs w:val="24"/>
          <w:lang w:val="es-CL"/>
        </w:rPr>
        <w:t>tu"</w:t>
      </w:r>
      <w:r w:rsidRPr="0084222B">
        <w:rPr>
          <w:rFonts w:ascii="Arial" w:eastAsia="Times New Roman" w:hAnsi="Arial" w:cs="Arial"/>
          <w:color w:val="282828"/>
          <w:szCs w:val="24"/>
          <w:lang w:val="es-CL"/>
        </w:rPr>
        <w:t xml:space="preserve"> (pronombre posesivo). </w:t>
      </w:r>
    </w:p>
    <w:p w14:paraId="7DF5E59E" w14:textId="05F23834" w:rsidR="0084222B" w:rsidRPr="0084222B" w:rsidRDefault="0084222B" w:rsidP="00136A4B">
      <w:pPr>
        <w:shd w:val="clear" w:color="auto" w:fill="FFFFFF"/>
        <w:spacing w:beforeAutospacing="1" w:after="0" w:afterAutospacing="1" w:line="240" w:lineRule="auto"/>
        <w:jc w:val="both"/>
        <w:textAlignment w:val="baseline"/>
        <w:rPr>
          <w:rFonts w:ascii="Arial" w:eastAsia="Times New Roman" w:hAnsi="Arial" w:cs="Arial"/>
          <w:color w:val="282828"/>
          <w:szCs w:val="24"/>
          <w:lang w:val="es-CL"/>
        </w:rPr>
      </w:pPr>
      <w:r w:rsidRPr="0084222B">
        <w:rPr>
          <w:rFonts w:ascii="Arial" w:eastAsia="Times New Roman" w:hAnsi="Arial" w:cs="Arial"/>
          <w:color w:val="282828"/>
          <w:szCs w:val="24"/>
          <w:lang w:val="es-CL"/>
        </w:rPr>
        <w:t>La </w:t>
      </w:r>
      <w:hyperlink r:id="rId12" w:history="1">
        <w:r w:rsidRPr="0084222B">
          <w:rPr>
            <w:rFonts w:ascii="Arial" w:eastAsia="Times New Roman" w:hAnsi="Arial" w:cs="Arial"/>
            <w:color w:val="282828"/>
            <w:szCs w:val="24"/>
            <w:lang w:val="es-CL"/>
          </w:rPr>
          <w:t>sílaba tónica</w:t>
        </w:r>
      </w:hyperlink>
      <w:r w:rsidRPr="0084222B">
        <w:rPr>
          <w:rFonts w:ascii="Arial" w:eastAsia="Times New Roman" w:hAnsi="Arial" w:cs="Arial"/>
          <w:color w:val="282828"/>
          <w:szCs w:val="24"/>
          <w:lang w:val="es-CL"/>
        </w:rPr>
        <w:t> de estas palabras siempre tendrá la función de precisar en qué sentido son utilizados dichos términos.</w:t>
      </w:r>
    </w:p>
    <w:p w14:paraId="56A12660" w14:textId="77777777" w:rsidR="0084222B" w:rsidRPr="0084222B" w:rsidRDefault="0084222B" w:rsidP="00F973A2">
      <w:pPr>
        <w:shd w:val="clear" w:color="auto" w:fill="FFFFFF"/>
        <w:spacing w:beforeAutospacing="1" w:after="0" w:afterAutospacing="1" w:line="240" w:lineRule="auto"/>
        <w:jc w:val="both"/>
        <w:textAlignment w:val="baseline"/>
        <w:outlineLvl w:val="1"/>
        <w:rPr>
          <w:rFonts w:ascii="Arial" w:eastAsia="Times New Roman" w:hAnsi="Arial" w:cs="Arial"/>
          <w:b/>
          <w:bCs/>
          <w:color w:val="353535"/>
          <w:szCs w:val="24"/>
          <w:lang w:val="es-CL"/>
        </w:rPr>
      </w:pPr>
      <w:r w:rsidRPr="0084222B">
        <w:rPr>
          <w:rFonts w:ascii="Arial" w:eastAsia="Times New Roman" w:hAnsi="Arial" w:cs="Arial"/>
          <w:b/>
          <w:color w:val="353535"/>
          <w:szCs w:val="24"/>
          <w:bdr w:val="none" w:sz="0" w:space="0" w:color="auto" w:frame="1"/>
          <w:lang w:val="es-CL"/>
        </w:rPr>
        <w:t>Acento ortográfico de las palabras agudas</w:t>
      </w:r>
    </w:p>
    <w:p w14:paraId="7F4A119B" w14:textId="5C2CA3AB" w:rsidR="0084222B" w:rsidRPr="0084222B" w:rsidRDefault="0084222B" w:rsidP="0048529E">
      <w:pPr>
        <w:shd w:val="clear" w:color="auto" w:fill="FFFFFF"/>
        <w:spacing w:after="0" w:line="240" w:lineRule="auto"/>
        <w:jc w:val="both"/>
        <w:textAlignment w:val="baseline"/>
        <w:rPr>
          <w:rFonts w:ascii="Arial" w:eastAsia="Times New Roman" w:hAnsi="Arial" w:cs="Arial"/>
          <w:color w:val="282828"/>
          <w:szCs w:val="24"/>
          <w:lang w:val="es-CL"/>
        </w:rPr>
      </w:pPr>
      <w:r w:rsidRPr="0084222B">
        <w:rPr>
          <w:rFonts w:ascii="Arial" w:eastAsia="Times New Roman" w:hAnsi="Arial" w:cs="Arial"/>
          <w:color w:val="282828"/>
          <w:szCs w:val="24"/>
          <w:lang w:val="es-CL"/>
        </w:rPr>
        <w:t xml:space="preserve">Son las palabras que llevan el acento ortográfico </w:t>
      </w:r>
      <w:r w:rsidRPr="0084222B">
        <w:rPr>
          <w:rFonts w:ascii="Arial" w:eastAsia="Times New Roman" w:hAnsi="Arial" w:cs="Arial"/>
          <w:b/>
          <w:color w:val="282828"/>
          <w:szCs w:val="24"/>
          <w:lang w:val="es-CL"/>
        </w:rPr>
        <w:t>en la última sílaba</w:t>
      </w:r>
      <w:r w:rsidRPr="0084222B">
        <w:rPr>
          <w:rFonts w:ascii="Arial" w:eastAsia="Times New Roman" w:hAnsi="Arial" w:cs="Arial"/>
          <w:color w:val="282828"/>
          <w:szCs w:val="24"/>
          <w:lang w:val="es-CL"/>
        </w:rPr>
        <w:t xml:space="preserve"> si terminan en vocal, -n o -s. </w:t>
      </w:r>
      <w:r w:rsidRPr="00F973A2">
        <w:rPr>
          <w:rFonts w:ascii="Arial" w:eastAsia="Times New Roman" w:hAnsi="Arial" w:cs="Arial"/>
          <w:color w:val="282828"/>
          <w:szCs w:val="24"/>
          <w:lang w:val="es-CL"/>
        </w:rPr>
        <w:t xml:space="preserve">EJEMPLO: </w:t>
      </w:r>
    </w:p>
    <w:p w14:paraId="57925441" w14:textId="77777777" w:rsidR="0084222B" w:rsidRPr="0084222B" w:rsidRDefault="0084222B" w:rsidP="00F973A2">
      <w:pPr>
        <w:numPr>
          <w:ilvl w:val="0"/>
          <w:numId w:val="11"/>
        </w:numPr>
        <w:shd w:val="clear" w:color="auto" w:fill="FFFFFF"/>
        <w:spacing w:before="100" w:beforeAutospacing="1" w:after="100" w:afterAutospacing="1" w:line="240" w:lineRule="auto"/>
        <w:jc w:val="both"/>
        <w:textAlignment w:val="baseline"/>
        <w:rPr>
          <w:rFonts w:ascii="Arial" w:eastAsia="Times New Roman" w:hAnsi="Arial" w:cs="Arial"/>
          <w:color w:val="282828"/>
          <w:szCs w:val="24"/>
          <w:lang w:val="es-CL"/>
        </w:rPr>
      </w:pPr>
      <w:r w:rsidRPr="0084222B">
        <w:rPr>
          <w:rFonts w:ascii="Arial" w:eastAsia="Times New Roman" w:hAnsi="Arial" w:cs="Arial"/>
          <w:color w:val="282828"/>
          <w:szCs w:val="24"/>
          <w:lang w:val="es-CL"/>
        </w:rPr>
        <w:t>Pa</w:t>
      </w:r>
      <w:r w:rsidRPr="0084222B">
        <w:rPr>
          <w:rFonts w:ascii="Arial" w:eastAsia="Times New Roman" w:hAnsi="Arial" w:cs="Arial"/>
          <w:color w:val="282828"/>
          <w:szCs w:val="24"/>
          <w:u w:val="single"/>
          <w:lang w:val="es-CL"/>
        </w:rPr>
        <w:t xml:space="preserve">ris, </w:t>
      </w:r>
      <w:r w:rsidRPr="0084222B">
        <w:rPr>
          <w:rFonts w:ascii="Arial" w:eastAsia="Times New Roman" w:hAnsi="Arial" w:cs="Arial"/>
          <w:color w:val="282828"/>
          <w:szCs w:val="24"/>
          <w:lang w:val="es-CL"/>
        </w:rPr>
        <w:t>balón, me</w:t>
      </w:r>
      <w:r w:rsidRPr="0084222B">
        <w:rPr>
          <w:rFonts w:ascii="Arial" w:eastAsia="Times New Roman" w:hAnsi="Arial" w:cs="Arial"/>
          <w:color w:val="282828"/>
          <w:szCs w:val="24"/>
          <w:u w:val="single"/>
          <w:lang w:val="es-CL"/>
        </w:rPr>
        <w:t>nú</w:t>
      </w:r>
      <w:r w:rsidRPr="0084222B">
        <w:rPr>
          <w:rFonts w:ascii="Arial" w:eastAsia="Times New Roman" w:hAnsi="Arial" w:cs="Arial"/>
          <w:color w:val="282828"/>
          <w:szCs w:val="24"/>
          <w:lang w:val="es-CL"/>
        </w:rPr>
        <w:t>, pensa</w:t>
      </w:r>
      <w:r w:rsidRPr="0084222B">
        <w:rPr>
          <w:rFonts w:ascii="Arial" w:eastAsia="Times New Roman" w:hAnsi="Arial" w:cs="Arial"/>
          <w:color w:val="282828"/>
          <w:szCs w:val="24"/>
          <w:u w:val="single"/>
          <w:lang w:val="es-CL"/>
        </w:rPr>
        <w:t>rá</w:t>
      </w:r>
      <w:r w:rsidRPr="0084222B">
        <w:rPr>
          <w:rFonts w:ascii="Arial" w:eastAsia="Times New Roman" w:hAnsi="Arial" w:cs="Arial"/>
          <w:color w:val="282828"/>
          <w:szCs w:val="24"/>
          <w:lang w:val="es-CL"/>
        </w:rPr>
        <w:t>, ca</w:t>
      </w:r>
      <w:r w:rsidRPr="0084222B">
        <w:rPr>
          <w:rFonts w:ascii="Arial" w:eastAsia="Times New Roman" w:hAnsi="Arial" w:cs="Arial"/>
          <w:color w:val="282828"/>
          <w:szCs w:val="24"/>
          <w:u w:val="single"/>
          <w:lang w:val="es-CL"/>
        </w:rPr>
        <w:t xml:space="preserve">fé, </w:t>
      </w:r>
      <w:r w:rsidRPr="0084222B">
        <w:rPr>
          <w:rFonts w:ascii="Arial" w:eastAsia="Times New Roman" w:hAnsi="Arial" w:cs="Arial"/>
          <w:color w:val="282828"/>
          <w:szCs w:val="24"/>
          <w:lang w:val="es-CL"/>
        </w:rPr>
        <w:t>manipu</w:t>
      </w:r>
      <w:r w:rsidRPr="0084222B">
        <w:rPr>
          <w:rFonts w:ascii="Arial" w:eastAsia="Times New Roman" w:hAnsi="Arial" w:cs="Arial"/>
          <w:color w:val="282828"/>
          <w:szCs w:val="24"/>
          <w:u w:val="single"/>
          <w:lang w:val="es-CL"/>
        </w:rPr>
        <w:t>lar</w:t>
      </w:r>
      <w:r w:rsidRPr="0084222B">
        <w:rPr>
          <w:rFonts w:ascii="Arial" w:eastAsia="Times New Roman" w:hAnsi="Arial" w:cs="Arial"/>
          <w:color w:val="282828"/>
          <w:szCs w:val="24"/>
          <w:lang w:val="es-CL"/>
        </w:rPr>
        <w:t>, inten</w:t>
      </w:r>
      <w:r w:rsidRPr="0084222B">
        <w:rPr>
          <w:rFonts w:ascii="Arial" w:eastAsia="Times New Roman" w:hAnsi="Arial" w:cs="Arial"/>
          <w:color w:val="282828"/>
          <w:szCs w:val="24"/>
          <w:u w:val="single"/>
          <w:lang w:val="es-CL"/>
        </w:rPr>
        <w:t>tar</w:t>
      </w:r>
      <w:r w:rsidRPr="0084222B">
        <w:rPr>
          <w:rFonts w:ascii="Arial" w:eastAsia="Times New Roman" w:hAnsi="Arial" w:cs="Arial"/>
          <w:color w:val="282828"/>
          <w:szCs w:val="24"/>
          <w:lang w:val="es-CL"/>
        </w:rPr>
        <w:t>, Ma</w:t>
      </w:r>
      <w:r w:rsidRPr="0084222B">
        <w:rPr>
          <w:rFonts w:ascii="Arial" w:eastAsia="Times New Roman" w:hAnsi="Arial" w:cs="Arial"/>
          <w:color w:val="282828"/>
          <w:szCs w:val="24"/>
          <w:u w:val="single"/>
          <w:lang w:val="es-CL"/>
        </w:rPr>
        <w:t>drid</w:t>
      </w:r>
      <w:r w:rsidRPr="0084222B">
        <w:rPr>
          <w:rFonts w:ascii="Arial" w:eastAsia="Times New Roman" w:hAnsi="Arial" w:cs="Arial"/>
          <w:color w:val="282828"/>
          <w:szCs w:val="24"/>
          <w:lang w:val="es-CL"/>
        </w:rPr>
        <w:t>, hun</w:t>
      </w:r>
      <w:r w:rsidRPr="0084222B">
        <w:rPr>
          <w:rFonts w:ascii="Arial" w:eastAsia="Times New Roman" w:hAnsi="Arial" w:cs="Arial"/>
          <w:color w:val="282828"/>
          <w:szCs w:val="24"/>
          <w:u w:val="single"/>
          <w:lang w:val="es-CL"/>
        </w:rPr>
        <w:t>dir. </w:t>
      </w:r>
    </w:p>
    <w:p w14:paraId="4345FB92" w14:textId="303062B8" w:rsidR="0084222B" w:rsidRPr="0084222B" w:rsidRDefault="0084222B" w:rsidP="0048529E">
      <w:pPr>
        <w:shd w:val="clear" w:color="auto" w:fill="FFFFFF"/>
        <w:spacing w:after="0" w:line="240" w:lineRule="auto"/>
        <w:jc w:val="both"/>
        <w:textAlignment w:val="baseline"/>
        <w:outlineLvl w:val="1"/>
        <w:rPr>
          <w:rFonts w:ascii="Arial" w:eastAsia="Times New Roman" w:hAnsi="Arial" w:cs="Arial"/>
          <w:b/>
          <w:bCs/>
          <w:color w:val="353535"/>
          <w:szCs w:val="24"/>
          <w:lang w:val="es-CL"/>
        </w:rPr>
      </w:pPr>
      <w:r w:rsidRPr="0084222B">
        <w:rPr>
          <w:rFonts w:ascii="Arial" w:eastAsia="Times New Roman" w:hAnsi="Arial" w:cs="Arial"/>
          <w:b/>
          <w:color w:val="353535"/>
          <w:szCs w:val="24"/>
          <w:bdr w:val="none" w:sz="0" w:space="0" w:color="auto" w:frame="1"/>
          <w:lang w:val="es-CL"/>
        </w:rPr>
        <w:t xml:space="preserve">Acento ortográfico de las palabras </w:t>
      </w:r>
      <w:r w:rsidR="00F973A2" w:rsidRPr="00F973A2">
        <w:rPr>
          <w:rFonts w:ascii="Arial" w:eastAsia="Times New Roman" w:hAnsi="Arial" w:cs="Arial"/>
          <w:b/>
          <w:color w:val="353535"/>
          <w:szCs w:val="24"/>
          <w:bdr w:val="none" w:sz="0" w:space="0" w:color="auto" w:frame="1"/>
          <w:lang w:val="es-CL"/>
        </w:rPr>
        <w:t>llanas</w:t>
      </w:r>
      <w:r w:rsidR="00F973A2" w:rsidRPr="00F973A2">
        <w:rPr>
          <w:rFonts w:ascii="Arial" w:eastAsia="Times New Roman" w:hAnsi="Arial" w:cs="Arial"/>
          <w:b/>
          <w:bCs/>
          <w:color w:val="353535"/>
          <w:szCs w:val="24"/>
          <w:lang w:val="es-CL"/>
        </w:rPr>
        <w:t>:</w:t>
      </w:r>
      <w:r w:rsidRPr="00F973A2">
        <w:rPr>
          <w:rFonts w:ascii="Arial" w:eastAsia="Times New Roman" w:hAnsi="Arial" w:cs="Arial"/>
          <w:color w:val="282828"/>
          <w:szCs w:val="24"/>
          <w:lang w:val="es-CL"/>
        </w:rPr>
        <w:t xml:space="preserve"> S</w:t>
      </w:r>
      <w:r w:rsidRPr="0084222B">
        <w:rPr>
          <w:rFonts w:ascii="Arial" w:eastAsia="Times New Roman" w:hAnsi="Arial" w:cs="Arial"/>
          <w:color w:val="282828"/>
          <w:szCs w:val="24"/>
          <w:lang w:val="es-CL"/>
        </w:rPr>
        <w:t>on las palabras que llevan el acento ortográfico en la penúltima sílaba si terminan en consonante diferente de -n, -s o -ch, terminan en más de una cons</w:t>
      </w:r>
      <w:r w:rsidRPr="00F973A2">
        <w:rPr>
          <w:rFonts w:ascii="Arial" w:eastAsia="Times New Roman" w:hAnsi="Arial" w:cs="Arial"/>
          <w:color w:val="282828"/>
          <w:szCs w:val="24"/>
          <w:lang w:val="es-CL"/>
        </w:rPr>
        <w:t>onante o terminan en la letra y; EJEMPLO:</w:t>
      </w:r>
    </w:p>
    <w:p w14:paraId="6ED0E8D4" w14:textId="77777777" w:rsidR="0084222B" w:rsidRPr="0084222B" w:rsidRDefault="0084222B" w:rsidP="00F973A2">
      <w:pPr>
        <w:numPr>
          <w:ilvl w:val="0"/>
          <w:numId w:val="12"/>
        </w:numPr>
        <w:shd w:val="clear" w:color="auto" w:fill="FFFFFF"/>
        <w:spacing w:before="100" w:beforeAutospacing="1" w:after="100" w:afterAutospacing="1" w:line="240" w:lineRule="auto"/>
        <w:jc w:val="both"/>
        <w:textAlignment w:val="baseline"/>
        <w:rPr>
          <w:rFonts w:ascii="Arial" w:eastAsia="Times New Roman" w:hAnsi="Arial" w:cs="Arial"/>
          <w:color w:val="282828"/>
          <w:szCs w:val="24"/>
          <w:lang w:val="es-CL"/>
        </w:rPr>
      </w:pPr>
      <w:r w:rsidRPr="0084222B">
        <w:rPr>
          <w:rFonts w:ascii="Arial" w:eastAsia="Times New Roman" w:hAnsi="Arial" w:cs="Arial"/>
          <w:color w:val="282828"/>
          <w:szCs w:val="24"/>
          <w:u w:val="single"/>
          <w:lang w:val="es-CL"/>
        </w:rPr>
        <w:t>tré</w:t>
      </w:r>
      <w:r w:rsidRPr="0084222B">
        <w:rPr>
          <w:rFonts w:ascii="Arial" w:eastAsia="Times New Roman" w:hAnsi="Arial" w:cs="Arial"/>
          <w:color w:val="282828"/>
          <w:szCs w:val="24"/>
          <w:lang w:val="es-CL"/>
        </w:rPr>
        <w:t xml:space="preserve">bol, </w:t>
      </w:r>
      <w:r w:rsidRPr="0084222B">
        <w:rPr>
          <w:rFonts w:ascii="Arial" w:eastAsia="Times New Roman" w:hAnsi="Arial" w:cs="Arial"/>
          <w:color w:val="282828"/>
          <w:szCs w:val="24"/>
          <w:u w:val="single"/>
          <w:lang w:val="es-CL"/>
        </w:rPr>
        <w:t>fá</w:t>
      </w:r>
      <w:r w:rsidRPr="0084222B">
        <w:rPr>
          <w:rFonts w:ascii="Arial" w:eastAsia="Times New Roman" w:hAnsi="Arial" w:cs="Arial"/>
          <w:color w:val="282828"/>
          <w:szCs w:val="24"/>
          <w:lang w:val="es-CL"/>
        </w:rPr>
        <w:t xml:space="preserve">cil, </w:t>
      </w:r>
      <w:r w:rsidRPr="0084222B">
        <w:rPr>
          <w:rFonts w:ascii="Arial" w:eastAsia="Times New Roman" w:hAnsi="Arial" w:cs="Arial"/>
          <w:color w:val="282828"/>
          <w:szCs w:val="24"/>
          <w:u w:val="single"/>
          <w:lang w:val="es-CL"/>
        </w:rPr>
        <w:t>có</w:t>
      </w:r>
      <w:r w:rsidRPr="0084222B">
        <w:rPr>
          <w:rFonts w:ascii="Arial" w:eastAsia="Times New Roman" w:hAnsi="Arial" w:cs="Arial"/>
          <w:color w:val="282828"/>
          <w:szCs w:val="24"/>
          <w:lang w:val="es-CL"/>
        </w:rPr>
        <w:t xml:space="preserve">mics, </w:t>
      </w:r>
      <w:r w:rsidRPr="0084222B">
        <w:rPr>
          <w:rFonts w:ascii="Arial" w:eastAsia="Times New Roman" w:hAnsi="Arial" w:cs="Arial"/>
          <w:color w:val="282828"/>
          <w:szCs w:val="24"/>
          <w:u w:val="single"/>
          <w:lang w:val="es-CL"/>
        </w:rPr>
        <w:t>yér</w:t>
      </w:r>
      <w:r w:rsidRPr="0084222B">
        <w:rPr>
          <w:rFonts w:ascii="Arial" w:eastAsia="Times New Roman" w:hAnsi="Arial" w:cs="Arial"/>
          <w:color w:val="282828"/>
          <w:szCs w:val="24"/>
          <w:lang w:val="es-CL"/>
        </w:rPr>
        <w:t xml:space="preserve">sey, </w:t>
      </w:r>
      <w:r w:rsidRPr="0084222B">
        <w:rPr>
          <w:rFonts w:ascii="Arial" w:eastAsia="Times New Roman" w:hAnsi="Arial" w:cs="Arial"/>
          <w:color w:val="282828"/>
          <w:szCs w:val="24"/>
          <w:u w:val="single"/>
          <w:lang w:val="es-CL"/>
        </w:rPr>
        <w:t>cí</w:t>
      </w:r>
      <w:r w:rsidRPr="0084222B">
        <w:rPr>
          <w:rFonts w:ascii="Arial" w:eastAsia="Times New Roman" w:hAnsi="Arial" w:cs="Arial"/>
          <w:color w:val="282828"/>
          <w:szCs w:val="24"/>
          <w:lang w:val="es-CL"/>
        </w:rPr>
        <w:t>borg, En</w:t>
      </w:r>
      <w:r w:rsidRPr="0084222B">
        <w:rPr>
          <w:rFonts w:ascii="Arial" w:eastAsia="Times New Roman" w:hAnsi="Arial" w:cs="Arial"/>
          <w:color w:val="282828"/>
          <w:szCs w:val="24"/>
          <w:u w:val="single"/>
          <w:lang w:val="es-CL"/>
        </w:rPr>
        <w:t>rí</w:t>
      </w:r>
      <w:r w:rsidRPr="0084222B">
        <w:rPr>
          <w:rFonts w:ascii="Arial" w:eastAsia="Times New Roman" w:hAnsi="Arial" w:cs="Arial"/>
          <w:color w:val="282828"/>
          <w:szCs w:val="24"/>
          <w:lang w:val="es-CL"/>
        </w:rPr>
        <w:t>quez, re</w:t>
      </w:r>
      <w:r w:rsidRPr="0084222B">
        <w:rPr>
          <w:rFonts w:ascii="Arial" w:eastAsia="Times New Roman" w:hAnsi="Arial" w:cs="Arial"/>
          <w:color w:val="282828"/>
          <w:szCs w:val="24"/>
          <w:u w:val="single"/>
          <w:lang w:val="es-CL"/>
        </w:rPr>
        <w:t>vó</w:t>
      </w:r>
      <w:r w:rsidRPr="0084222B">
        <w:rPr>
          <w:rFonts w:ascii="Arial" w:eastAsia="Times New Roman" w:hAnsi="Arial" w:cs="Arial"/>
          <w:color w:val="282828"/>
          <w:szCs w:val="24"/>
          <w:lang w:val="es-CL"/>
        </w:rPr>
        <w:t>lver.</w:t>
      </w:r>
    </w:p>
    <w:p w14:paraId="5F80F038" w14:textId="3B2C631D" w:rsidR="0084222B" w:rsidRPr="0084222B" w:rsidRDefault="0084222B" w:rsidP="00F973A2">
      <w:pPr>
        <w:shd w:val="clear" w:color="auto" w:fill="FFFFFF"/>
        <w:spacing w:beforeAutospacing="1" w:after="0" w:afterAutospacing="1" w:line="240" w:lineRule="auto"/>
        <w:jc w:val="both"/>
        <w:textAlignment w:val="baseline"/>
        <w:outlineLvl w:val="1"/>
        <w:rPr>
          <w:rFonts w:ascii="Arial" w:eastAsia="Times New Roman" w:hAnsi="Arial" w:cs="Arial"/>
          <w:bCs/>
          <w:color w:val="353535"/>
          <w:szCs w:val="24"/>
          <w:lang w:val="es-CL"/>
        </w:rPr>
      </w:pPr>
      <w:r w:rsidRPr="0084222B">
        <w:rPr>
          <w:rFonts w:ascii="Arial" w:eastAsia="Times New Roman" w:hAnsi="Arial" w:cs="Arial"/>
          <w:b/>
          <w:color w:val="353535"/>
          <w:szCs w:val="24"/>
          <w:bdr w:val="none" w:sz="0" w:space="0" w:color="auto" w:frame="1"/>
          <w:lang w:val="es-CL"/>
        </w:rPr>
        <w:t>Acento ortográfico de las palabras esdrújulas</w:t>
      </w:r>
      <w:r w:rsidRPr="00F973A2">
        <w:rPr>
          <w:rFonts w:ascii="Arial" w:eastAsia="Times New Roman" w:hAnsi="Arial" w:cs="Arial"/>
          <w:color w:val="353535"/>
          <w:szCs w:val="24"/>
          <w:bdr w:val="none" w:sz="0" w:space="0" w:color="auto" w:frame="1"/>
          <w:lang w:val="es-CL"/>
        </w:rPr>
        <w:t xml:space="preserve">: las palabras esdrújulas llevan el acento en la penúltima sílaba. EJEMPLO: </w:t>
      </w:r>
      <w:r w:rsidRPr="00F973A2">
        <w:rPr>
          <w:rFonts w:ascii="Arial" w:eastAsia="Times New Roman" w:hAnsi="Arial" w:cs="Arial"/>
          <w:color w:val="353535"/>
          <w:szCs w:val="24"/>
          <w:u w:val="single"/>
          <w:bdr w:val="none" w:sz="0" w:space="0" w:color="auto" w:frame="1"/>
          <w:lang w:val="es-CL"/>
        </w:rPr>
        <w:t>ú</w:t>
      </w:r>
      <w:r w:rsidRPr="00F973A2">
        <w:rPr>
          <w:rFonts w:ascii="Arial" w:eastAsia="Times New Roman" w:hAnsi="Arial" w:cs="Arial"/>
          <w:color w:val="353535"/>
          <w:szCs w:val="24"/>
          <w:bdr w:val="none" w:sz="0" w:space="0" w:color="auto" w:frame="1"/>
          <w:lang w:val="es-CL"/>
        </w:rPr>
        <w:t xml:space="preserve">ltima, </w:t>
      </w:r>
      <w:r w:rsidRPr="00F973A2">
        <w:rPr>
          <w:rFonts w:ascii="Arial" w:eastAsia="Times New Roman" w:hAnsi="Arial" w:cs="Arial"/>
          <w:color w:val="353535"/>
          <w:szCs w:val="24"/>
          <w:u w:val="single"/>
          <w:bdr w:val="none" w:sz="0" w:space="0" w:color="auto" w:frame="1"/>
          <w:lang w:val="es-CL"/>
        </w:rPr>
        <w:t>rá</w:t>
      </w:r>
      <w:r w:rsidRPr="00F973A2">
        <w:rPr>
          <w:rFonts w:ascii="Arial" w:eastAsia="Times New Roman" w:hAnsi="Arial" w:cs="Arial"/>
          <w:color w:val="353535"/>
          <w:szCs w:val="24"/>
          <w:bdr w:val="none" w:sz="0" w:space="0" w:color="auto" w:frame="1"/>
          <w:lang w:val="es-CL"/>
        </w:rPr>
        <w:t xml:space="preserve">pido, </w:t>
      </w:r>
      <w:r w:rsidRPr="00F973A2">
        <w:rPr>
          <w:rFonts w:ascii="Arial" w:eastAsia="Times New Roman" w:hAnsi="Arial" w:cs="Arial"/>
          <w:color w:val="353535"/>
          <w:szCs w:val="24"/>
          <w:u w:val="single"/>
          <w:bdr w:val="none" w:sz="0" w:space="0" w:color="auto" w:frame="1"/>
          <w:lang w:val="es-CL"/>
        </w:rPr>
        <w:t>cás</w:t>
      </w:r>
      <w:r w:rsidRPr="00F973A2">
        <w:rPr>
          <w:rFonts w:ascii="Arial" w:eastAsia="Times New Roman" w:hAnsi="Arial" w:cs="Arial"/>
          <w:color w:val="353535"/>
          <w:szCs w:val="24"/>
          <w:bdr w:val="none" w:sz="0" w:space="0" w:color="auto" w:frame="1"/>
          <w:lang w:val="es-CL"/>
        </w:rPr>
        <w:t xml:space="preserve">cara </w:t>
      </w:r>
    </w:p>
    <w:p w14:paraId="708C8110" w14:textId="77777777" w:rsidR="0084222B" w:rsidRPr="0084222B" w:rsidRDefault="0084222B" w:rsidP="0084222B">
      <w:pPr>
        <w:shd w:val="clear" w:color="auto" w:fill="FFFFFF"/>
        <w:spacing w:before="100" w:beforeAutospacing="1" w:after="100" w:afterAutospacing="1" w:line="240" w:lineRule="auto"/>
        <w:textAlignment w:val="baseline"/>
        <w:rPr>
          <w:rFonts w:ascii="Arial" w:eastAsia="Times New Roman" w:hAnsi="Arial" w:cs="Arial"/>
          <w:color w:val="282828"/>
          <w:sz w:val="24"/>
          <w:szCs w:val="24"/>
          <w:lang w:val="es-CL"/>
        </w:rPr>
      </w:pPr>
      <w:r w:rsidRPr="0084222B">
        <w:rPr>
          <w:rFonts w:ascii="Arial" w:eastAsia="Times New Roman" w:hAnsi="Arial" w:cs="Arial"/>
          <w:color w:val="282828"/>
          <w:sz w:val="24"/>
          <w:szCs w:val="24"/>
          <w:lang w:val="es-CL"/>
        </w:rPr>
        <w:t>Son las palabras que llevan el acento ortográfico en la antepenúltima  sílaba y siempre llevan tilde. </w:t>
      </w:r>
    </w:p>
    <w:p w14:paraId="59403228" w14:textId="77777777" w:rsidR="0084222B" w:rsidRPr="0084222B" w:rsidRDefault="0084222B" w:rsidP="0084222B">
      <w:pPr>
        <w:numPr>
          <w:ilvl w:val="0"/>
          <w:numId w:val="13"/>
        </w:numPr>
        <w:shd w:val="clear" w:color="auto" w:fill="FFFFFF"/>
        <w:spacing w:before="100" w:beforeAutospacing="1" w:after="100" w:afterAutospacing="1" w:line="240" w:lineRule="auto"/>
        <w:textAlignment w:val="baseline"/>
        <w:rPr>
          <w:rFonts w:ascii="Arial" w:eastAsia="Times New Roman" w:hAnsi="Arial" w:cs="Arial"/>
          <w:color w:val="282828"/>
          <w:sz w:val="24"/>
          <w:szCs w:val="24"/>
          <w:lang w:val="es-CL"/>
        </w:rPr>
      </w:pPr>
      <w:r w:rsidRPr="0084222B">
        <w:rPr>
          <w:rFonts w:ascii="Arial" w:eastAsia="Times New Roman" w:hAnsi="Arial" w:cs="Arial"/>
          <w:color w:val="282828"/>
          <w:sz w:val="24"/>
          <w:szCs w:val="24"/>
          <w:lang w:val="es-CL"/>
        </w:rPr>
        <w:t>Ábaco, teléfono, brócoli, esdrújula, brújula, caótico, Bélgica. </w:t>
      </w:r>
    </w:p>
    <w:p w14:paraId="657198CE" w14:textId="6DE18C31" w:rsidR="0084222B" w:rsidRPr="001B431A" w:rsidRDefault="0084222B" w:rsidP="001B431A">
      <w:pPr>
        <w:shd w:val="clear" w:color="auto" w:fill="FFFFFF"/>
        <w:spacing w:beforeAutospacing="1" w:after="0" w:afterAutospacing="1" w:line="240" w:lineRule="auto"/>
        <w:jc w:val="both"/>
        <w:textAlignment w:val="baseline"/>
        <w:outlineLvl w:val="1"/>
        <w:rPr>
          <w:rFonts w:ascii="Arial" w:eastAsia="Times New Roman" w:hAnsi="Arial" w:cs="Arial"/>
          <w:b/>
          <w:bCs/>
          <w:color w:val="353535"/>
          <w:szCs w:val="24"/>
          <w:lang w:val="es-CL"/>
        </w:rPr>
      </w:pPr>
      <w:r w:rsidRPr="0084222B">
        <w:rPr>
          <w:rFonts w:ascii="Arial" w:eastAsia="Times New Roman" w:hAnsi="Arial" w:cs="Arial"/>
          <w:b/>
          <w:color w:val="353535"/>
          <w:szCs w:val="24"/>
          <w:bdr w:val="none" w:sz="0" w:space="0" w:color="auto" w:frame="1"/>
          <w:lang w:val="es-CL"/>
        </w:rPr>
        <w:lastRenderedPageBreak/>
        <w:t>Acento ortográfico de las palabras sobreesdrújulas</w:t>
      </w:r>
      <w:r w:rsidRPr="00F973A2">
        <w:rPr>
          <w:rFonts w:ascii="Arial" w:eastAsia="Times New Roman" w:hAnsi="Arial" w:cs="Arial"/>
          <w:b/>
          <w:bCs/>
          <w:color w:val="353535"/>
          <w:szCs w:val="24"/>
          <w:lang w:val="es-CL"/>
        </w:rPr>
        <w:t xml:space="preserve">: </w:t>
      </w:r>
      <w:r w:rsidRPr="00F973A2">
        <w:rPr>
          <w:rFonts w:ascii="Arial" w:eastAsia="Times New Roman" w:hAnsi="Arial" w:cs="Arial"/>
          <w:color w:val="282828"/>
          <w:szCs w:val="24"/>
          <w:lang w:val="es-CL"/>
        </w:rPr>
        <w:t>l</w:t>
      </w:r>
      <w:r w:rsidRPr="0084222B">
        <w:rPr>
          <w:rFonts w:ascii="Arial" w:eastAsia="Times New Roman" w:hAnsi="Arial" w:cs="Arial"/>
          <w:color w:val="282828"/>
          <w:szCs w:val="24"/>
          <w:lang w:val="es-CL"/>
        </w:rPr>
        <w:t xml:space="preserve">as palabras sobreesdrújulas llevan el acento ortográfico en la </w:t>
      </w:r>
      <w:r w:rsidRPr="00F973A2">
        <w:rPr>
          <w:rFonts w:ascii="Arial" w:eastAsia="Times New Roman" w:hAnsi="Arial" w:cs="Arial"/>
          <w:color w:val="282828"/>
          <w:szCs w:val="24"/>
          <w:lang w:val="es-CL"/>
        </w:rPr>
        <w:t>tras</w:t>
      </w:r>
      <w:r w:rsidR="00136A4B" w:rsidRPr="00F973A2">
        <w:rPr>
          <w:rFonts w:ascii="Arial" w:eastAsia="Times New Roman" w:hAnsi="Arial" w:cs="Arial"/>
          <w:color w:val="282828"/>
          <w:szCs w:val="24"/>
          <w:lang w:val="es-CL"/>
        </w:rPr>
        <w:t>-</w:t>
      </w:r>
      <w:r w:rsidRPr="00F973A2">
        <w:rPr>
          <w:rFonts w:ascii="Arial" w:eastAsia="Times New Roman" w:hAnsi="Arial" w:cs="Arial"/>
          <w:color w:val="282828"/>
          <w:szCs w:val="24"/>
          <w:lang w:val="es-CL"/>
        </w:rPr>
        <w:t xml:space="preserve"> antepenúltima</w:t>
      </w:r>
      <w:r w:rsidRPr="0084222B">
        <w:rPr>
          <w:rFonts w:ascii="Arial" w:eastAsia="Times New Roman" w:hAnsi="Arial" w:cs="Arial"/>
          <w:color w:val="282828"/>
          <w:szCs w:val="24"/>
          <w:lang w:val="es-CL"/>
        </w:rPr>
        <w:t xml:space="preserve"> sílaba</w:t>
      </w:r>
    </w:p>
    <w:p w14:paraId="3C9FA90B" w14:textId="77777777" w:rsidR="001B431A" w:rsidRDefault="0084222B" w:rsidP="001B431A">
      <w:pPr>
        <w:numPr>
          <w:ilvl w:val="0"/>
          <w:numId w:val="14"/>
        </w:numPr>
        <w:shd w:val="clear" w:color="auto" w:fill="FFFFFF"/>
        <w:spacing w:before="100" w:beforeAutospacing="1" w:after="100" w:afterAutospacing="1" w:line="240" w:lineRule="auto"/>
        <w:jc w:val="both"/>
        <w:textAlignment w:val="baseline"/>
        <w:rPr>
          <w:rFonts w:ascii="Arial" w:eastAsia="Times New Roman" w:hAnsi="Arial" w:cs="Arial"/>
          <w:color w:val="282828"/>
          <w:szCs w:val="24"/>
          <w:lang w:val="en-US"/>
        </w:rPr>
      </w:pPr>
      <w:r w:rsidRPr="0084222B">
        <w:rPr>
          <w:rFonts w:ascii="Arial" w:eastAsia="Times New Roman" w:hAnsi="Arial" w:cs="Arial"/>
          <w:color w:val="282828"/>
          <w:szCs w:val="24"/>
          <w:u w:val="single"/>
          <w:lang w:val="en-US"/>
        </w:rPr>
        <w:t>Rá</w:t>
      </w:r>
      <w:r w:rsidRPr="0084222B">
        <w:rPr>
          <w:rFonts w:ascii="Arial" w:eastAsia="Times New Roman" w:hAnsi="Arial" w:cs="Arial"/>
          <w:color w:val="282828"/>
          <w:szCs w:val="24"/>
          <w:lang w:val="en-US"/>
        </w:rPr>
        <w:t>pidamente, di</w:t>
      </w:r>
      <w:r w:rsidRPr="0084222B">
        <w:rPr>
          <w:rFonts w:ascii="Arial" w:eastAsia="Times New Roman" w:hAnsi="Arial" w:cs="Arial"/>
          <w:color w:val="282828"/>
          <w:szCs w:val="24"/>
          <w:u w:val="single"/>
          <w:lang w:val="en-US"/>
        </w:rPr>
        <w:t>cié</w:t>
      </w:r>
      <w:r w:rsidR="00136A4B" w:rsidRPr="00F973A2">
        <w:rPr>
          <w:rFonts w:ascii="Arial" w:eastAsia="Times New Roman" w:hAnsi="Arial" w:cs="Arial"/>
          <w:color w:val="282828"/>
          <w:szCs w:val="24"/>
          <w:lang w:val="en-US"/>
        </w:rPr>
        <w:t xml:space="preserve">ndotelo, </w:t>
      </w:r>
      <w:r w:rsidR="00136A4B" w:rsidRPr="00F973A2">
        <w:rPr>
          <w:rFonts w:ascii="Arial" w:eastAsia="Times New Roman" w:hAnsi="Arial" w:cs="Arial"/>
          <w:color w:val="282828"/>
          <w:szCs w:val="24"/>
          <w:u w:val="single"/>
          <w:lang w:val="en-US"/>
        </w:rPr>
        <w:t>cá</w:t>
      </w:r>
      <w:r w:rsidR="00136A4B" w:rsidRPr="00F973A2">
        <w:rPr>
          <w:rFonts w:ascii="Arial" w:eastAsia="Times New Roman" w:hAnsi="Arial" w:cs="Arial"/>
          <w:color w:val="282828"/>
          <w:szCs w:val="24"/>
          <w:lang w:val="en-US"/>
        </w:rPr>
        <w:t xml:space="preserve">lidamente. </w:t>
      </w:r>
    </w:p>
    <w:p w14:paraId="43AF4FE5" w14:textId="77777777" w:rsidR="001B431A" w:rsidRDefault="001B431A" w:rsidP="001B431A">
      <w:pPr>
        <w:shd w:val="clear" w:color="auto" w:fill="FFFFFF"/>
        <w:spacing w:after="0" w:line="240" w:lineRule="auto"/>
        <w:ind w:left="720"/>
        <w:textAlignment w:val="baseline"/>
        <w:rPr>
          <w:rFonts w:ascii="Arial" w:eastAsia="Times New Roman" w:hAnsi="Arial" w:cs="Arial"/>
          <w:b/>
          <w:color w:val="282828"/>
          <w:sz w:val="24"/>
          <w:szCs w:val="24"/>
          <w:u w:val="single"/>
          <w:lang w:val="es-CL"/>
        </w:rPr>
      </w:pPr>
    </w:p>
    <w:p w14:paraId="7D9375B2" w14:textId="77777777" w:rsidR="001B431A" w:rsidRDefault="001B431A" w:rsidP="001B431A">
      <w:pPr>
        <w:shd w:val="clear" w:color="auto" w:fill="FFFFFF"/>
        <w:spacing w:after="0" w:line="240" w:lineRule="auto"/>
        <w:ind w:left="720"/>
        <w:textAlignment w:val="baseline"/>
        <w:rPr>
          <w:rFonts w:ascii="Arial" w:eastAsia="Times New Roman" w:hAnsi="Arial" w:cs="Arial"/>
          <w:b/>
          <w:color w:val="282828"/>
          <w:sz w:val="24"/>
          <w:szCs w:val="24"/>
          <w:u w:val="single"/>
          <w:lang w:val="es-CL"/>
        </w:rPr>
      </w:pPr>
    </w:p>
    <w:p w14:paraId="32956718" w14:textId="61331517" w:rsidR="00136A4B" w:rsidRDefault="005A1194" w:rsidP="001B431A">
      <w:pPr>
        <w:shd w:val="clear" w:color="auto" w:fill="FFFFFF"/>
        <w:spacing w:after="0" w:line="240" w:lineRule="auto"/>
        <w:ind w:left="720"/>
        <w:textAlignment w:val="baseline"/>
        <w:rPr>
          <w:rFonts w:ascii="Arial" w:eastAsia="Times New Roman" w:hAnsi="Arial" w:cs="Arial"/>
          <w:b/>
          <w:color w:val="282828"/>
          <w:sz w:val="24"/>
          <w:szCs w:val="24"/>
          <w:u w:val="single"/>
          <w:lang w:val="es-CL"/>
        </w:rPr>
      </w:pPr>
      <w:r>
        <w:rPr>
          <w:noProof/>
          <w:lang w:val="es-CL" w:eastAsia="es-CL"/>
        </w:rPr>
        <w:drawing>
          <wp:anchor distT="0" distB="0" distL="114300" distR="114300" simplePos="0" relativeHeight="251655680" behindDoc="1" locked="0" layoutInCell="1" allowOverlap="1" wp14:anchorId="6CEE7ABA" wp14:editId="49CC5333">
            <wp:simplePos x="0" y="0"/>
            <wp:positionH relativeFrom="column">
              <wp:posOffset>3861435</wp:posOffset>
            </wp:positionH>
            <wp:positionV relativeFrom="paragraph">
              <wp:posOffset>35560</wp:posOffset>
            </wp:positionV>
            <wp:extent cx="1543050" cy="1551940"/>
            <wp:effectExtent l="0" t="0" r="0" b="0"/>
            <wp:wrapTight wrapText="bothSides">
              <wp:wrapPolygon edited="0">
                <wp:start x="0" y="0"/>
                <wp:lineTo x="0" y="21211"/>
                <wp:lineTo x="21333" y="21211"/>
                <wp:lineTo x="21333" y="0"/>
                <wp:lineTo x="0" y="0"/>
              </wp:wrapPolygon>
            </wp:wrapTight>
            <wp:docPr id="5" name="Imagen 5" descr="C:\Users\Administrador\Desktop\LAU PROFE\Ortografía\WhatsApp Image 2020-05-05 at 19.24.53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dor\Desktop\LAU PROFE\Ortografía\WhatsApp Image 2020-05-05 at 19.24.53 (3).jpeg"/>
                    <pic:cNvPicPr>
                      <a:picLocks noChangeAspect="1" noChangeArrowheads="1"/>
                    </pic:cNvPicPr>
                  </pic:nvPicPr>
                  <pic:blipFill>
                    <a:blip r:embed="rId13"/>
                    <a:srcRect/>
                    <a:stretch>
                      <a:fillRect/>
                    </a:stretch>
                  </pic:blipFill>
                  <pic:spPr bwMode="auto">
                    <a:xfrm>
                      <a:off x="0" y="0"/>
                      <a:ext cx="1543050" cy="15519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36A4B" w:rsidRPr="001B431A">
        <w:rPr>
          <w:rFonts w:ascii="Arial" w:eastAsia="Times New Roman" w:hAnsi="Arial" w:cs="Arial"/>
          <w:b/>
          <w:color w:val="282828"/>
          <w:sz w:val="24"/>
          <w:szCs w:val="24"/>
          <w:u w:val="single"/>
          <w:lang w:val="es-CL"/>
        </w:rPr>
        <w:t>ACTIVIDAD</w:t>
      </w:r>
    </w:p>
    <w:p w14:paraId="401DE015" w14:textId="0D6C0B1C" w:rsidR="005A1194" w:rsidRPr="0084222B" w:rsidRDefault="005A1194" w:rsidP="001B431A">
      <w:pPr>
        <w:shd w:val="clear" w:color="auto" w:fill="FFFFFF"/>
        <w:spacing w:after="0" w:line="240" w:lineRule="auto"/>
        <w:ind w:left="720"/>
        <w:textAlignment w:val="baseline"/>
        <w:rPr>
          <w:rFonts w:ascii="Arial" w:eastAsia="Times New Roman" w:hAnsi="Arial" w:cs="Arial"/>
          <w:color w:val="282828"/>
          <w:szCs w:val="24"/>
          <w:lang w:val="en-US"/>
        </w:rPr>
      </w:pPr>
    </w:p>
    <w:tbl>
      <w:tblPr>
        <w:tblStyle w:val="Tablaconcuadrcula"/>
        <w:tblpPr w:leftFromText="180" w:rightFromText="180" w:vertAnchor="text" w:horzAnchor="margin" w:tblpY="-67"/>
        <w:tblW w:w="0" w:type="auto"/>
        <w:tblLook w:val="04A0" w:firstRow="1" w:lastRow="0" w:firstColumn="1" w:lastColumn="0" w:noHBand="0" w:noVBand="1"/>
      </w:tblPr>
      <w:tblGrid>
        <w:gridCol w:w="5201"/>
      </w:tblGrid>
      <w:tr w:rsidR="0048529E" w14:paraId="2B6CBC48" w14:textId="77777777" w:rsidTr="0048529E">
        <w:trPr>
          <w:trHeight w:val="1087"/>
        </w:trPr>
        <w:tc>
          <w:tcPr>
            <w:tcW w:w="5201" w:type="dxa"/>
          </w:tcPr>
          <w:p w14:paraId="4E855B25" w14:textId="059BE226" w:rsidR="0048529E" w:rsidRDefault="0048529E" w:rsidP="0048529E">
            <w:pPr>
              <w:rPr>
                <w:rFonts w:ascii="Arial" w:hAnsi="Arial" w:cs="Arial"/>
                <w:b/>
                <w:sz w:val="24"/>
              </w:rPr>
            </w:pPr>
            <w:r>
              <w:rPr>
                <w:rFonts w:ascii="Arial" w:hAnsi="Arial" w:cs="Arial"/>
                <w:b/>
                <w:sz w:val="24"/>
              </w:rPr>
              <w:t>1</w:t>
            </w:r>
            <w:r w:rsidRPr="00F973A2">
              <w:rPr>
                <w:rFonts w:ascii="Arial" w:hAnsi="Arial" w:cs="Arial"/>
                <w:b/>
                <w:sz w:val="24"/>
              </w:rPr>
              <w:t xml:space="preserve">) En esta publicidad que encontré en Instagram faltan cuatro tildes, ¿cuáles son? </w:t>
            </w:r>
          </w:p>
          <w:p w14:paraId="6D067D32" w14:textId="77777777" w:rsidR="0048529E" w:rsidRDefault="0048529E" w:rsidP="0048529E">
            <w:pPr>
              <w:rPr>
                <w:rFonts w:ascii="Arial" w:hAnsi="Arial" w:cs="Arial"/>
                <w:b/>
                <w:sz w:val="24"/>
              </w:rPr>
            </w:pPr>
          </w:p>
          <w:p w14:paraId="2CFDD071" w14:textId="77777777" w:rsidR="0048529E" w:rsidRDefault="0048529E" w:rsidP="0048529E">
            <w:pPr>
              <w:rPr>
                <w:rFonts w:ascii="Arial" w:hAnsi="Arial" w:cs="Arial"/>
                <w:b/>
                <w:sz w:val="24"/>
              </w:rPr>
            </w:pPr>
          </w:p>
          <w:p w14:paraId="20323A79" w14:textId="77777777" w:rsidR="0048529E" w:rsidRDefault="0048529E" w:rsidP="0048529E">
            <w:pPr>
              <w:rPr>
                <w:rFonts w:ascii="Arial" w:hAnsi="Arial" w:cs="Arial"/>
                <w:b/>
                <w:sz w:val="24"/>
              </w:rPr>
            </w:pPr>
          </w:p>
          <w:p w14:paraId="41F9E902" w14:textId="77777777" w:rsidR="0048529E" w:rsidRPr="00F973A2" w:rsidRDefault="0048529E" w:rsidP="0048529E">
            <w:pPr>
              <w:rPr>
                <w:rFonts w:ascii="Arial" w:hAnsi="Arial" w:cs="Arial"/>
                <w:sz w:val="24"/>
              </w:rPr>
            </w:pPr>
            <w:r w:rsidRPr="00F973A2">
              <w:rPr>
                <w:rFonts w:ascii="Arial" w:hAnsi="Arial" w:cs="Arial"/>
                <w:sz w:val="24"/>
              </w:rPr>
              <w:br/>
            </w:r>
          </w:p>
        </w:tc>
      </w:tr>
    </w:tbl>
    <w:p w14:paraId="20D2CAF9" w14:textId="48402E0A" w:rsidR="00136A4B" w:rsidRDefault="00136A4B" w:rsidP="002B579A">
      <w:pPr>
        <w:spacing w:after="0" w:line="240" w:lineRule="auto"/>
        <w:jc w:val="center"/>
        <w:rPr>
          <w:rFonts w:ascii="Algerian" w:eastAsia="Times New Roman" w:hAnsi="Algerian"/>
          <w:color w:val="000000"/>
          <w:sz w:val="33"/>
          <w:szCs w:val="33"/>
        </w:rPr>
      </w:pPr>
    </w:p>
    <w:p w14:paraId="060855A0" w14:textId="3F7A9815" w:rsidR="00136A4B" w:rsidRDefault="00136A4B" w:rsidP="002B579A">
      <w:pPr>
        <w:spacing w:after="0" w:line="240" w:lineRule="auto"/>
        <w:jc w:val="center"/>
        <w:rPr>
          <w:rFonts w:ascii="Algerian" w:eastAsia="Times New Roman" w:hAnsi="Algerian"/>
          <w:color w:val="000000"/>
          <w:sz w:val="33"/>
          <w:szCs w:val="33"/>
        </w:rPr>
      </w:pPr>
    </w:p>
    <w:p w14:paraId="3870501C" w14:textId="3671EDEB" w:rsidR="00136A4B" w:rsidRDefault="00136A4B" w:rsidP="002B579A">
      <w:pPr>
        <w:spacing w:after="0" w:line="240" w:lineRule="auto"/>
        <w:jc w:val="center"/>
        <w:rPr>
          <w:rFonts w:ascii="Algerian" w:eastAsia="Times New Roman" w:hAnsi="Algerian"/>
          <w:color w:val="000000"/>
          <w:sz w:val="33"/>
          <w:szCs w:val="33"/>
        </w:rPr>
      </w:pPr>
    </w:p>
    <w:p w14:paraId="5FFB36A7" w14:textId="0D4C8119" w:rsidR="00136A4B" w:rsidRDefault="00136A4B" w:rsidP="002B579A">
      <w:pPr>
        <w:spacing w:after="0" w:line="240" w:lineRule="auto"/>
        <w:jc w:val="center"/>
        <w:rPr>
          <w:rFonts w:ascii="Algerian" w:eastAsia="Times New Roman" w:hAnsi="Algerian"/>
          <w:color w:val="000000"/>
          <w:sz w:val="33"/>
          <w:szCs w:val="33"/>
        </w:rPr>
      </w:pPr>
    </w:p>
    <w:p w14:paraId="36E75440" w14:textId="79754157" w:rsidR="00136A4B" w:rsidRDefault="00136A4B" w:rsidP="002B579A">
      <w:pPr>
        <w:spacing w:after="0" w:line="240" w:lineRule="auto"/>
        <w:jc w:val="center"/>
        <w:rPr>
          <w:rFonts w:ascii="Algerian" w:eastAsia="Times New Roman" w:hAnsi="Algerian"/>
          <w:color w:val="000000"/>
          <w:sz w:val="33"/>
          <w:szCs w:val="33"/>
        </w:rPr>
      </w:pPr>
    </w:p>
    <w:p w14:paraId="54ED8432" w14:textId="5919DCAF" w:rsidR="00136A4B" w:rsidRDefault="0048529E" w:rsidP="002B579A">
      <w:pPr>
        <w:spacing w:after="0" w:line="240" w:lineRule="auto"/>
        <w:jc w:val="center"/>
        <w:rPr>
          <w:rFonts w:ascii="Algerian" w:eastAsia="Times New Roman" w:hAnsi="Algerian"/>
          <w:color w:val="000000"/>
          <w:sz w:val="33"/>
          <w:szCs w:val="33"/>
        </w:rPr>
      </w:pPr>
      <w:r>
        <w:rPr>
          <w:rFonts w:ascii="Algerian" w:eastAsia="Times New Roman" w:hAnsi="Algerian"/>
          <w:noProof/>
          <w:color w:val="000000"/>
          <w:sz w:val="33"/>
          <w:szCs w:val="33"/>
          <w:lang w:val="es-CL" w:eastAsia="es-CL"/>
        </w:rPr>
        <w:drawing>
          <wp:anchor distT="0" distB="0" distL="114300" distR="114300" simplePos="0" relativeHeight="251657728" behindDoc="1" locked="0" layoutInCell="1" allowOverlap="1" wp14:anchorId="58CEB6A8" wp14:editId="419F6000">
            <wp:simplePos x="0" y="0"/>
            <wp:positionH relativeFrom="column">
              <wp:posOffset>2642235</wp:posOffset>
            </wp:positionH>
            <wp:positionV relativeFrom="paragraph">
              <wp:posOffset>2712720</wp:posOffset>
            </wp:positionV>
            <wp:extent cx="2752725" cy="1981200"/>
            <wp:effectExtent l="0" t="0" r="9525" b="0"/>
            <wp:wrapTight wrapText="bothSides">
              <wp:wrapPolygon edited="0">
                <wp:start x="0" y="0"/>
                <wp:lineTo x="0" y="21392"/>
                <wp:lineTo x="21525" y="21392"/>
                <wp:lineTo x="21525"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52725" cy="1981200"/>
                    </a:xfrm>
                    <a:prstGeom prst="rect">
                      <a:avLst/>
                    </a:prstGeom>
                    <a:noFill/>
                  </pic:spPr>
                </pic:pic>
              </a:graphicData>
            </a:graphic>
            <wp14:sizeRelH relativeFrom="page">
              <wp14:pctWidth>0</wp14:pctWidth>
            </wp14:sizeRelH>
            <wp14:sizeRelV relativeFrom="page">
              <wp14:pctHeight>0</wp14:pctHeight>
            </wp14:sizeRelV>
          </wp:anchor>
        </w:drawing>
      </w:r>
      <w:r>
        <w:rPr>
          <w:noProof/>
          <w:lang w:val="es-CL" w:eastAsia="es-CL"/>
        </w:rPr>
        <w:drawing>
          <wp:anchor distT="0" distB="0" distL="114300" distR="114300" simplePos="0" relativeHeight="251656704" behindDoc="1" locked="0" layoutInCell="1" allowOverlap="1" wp14:anchorId="65AEA73A" wp14:editId="50968ECB">
            <wp:simplePos x="0" y="0"/>
            <wp:positionH relativeFrom="column">
              <wp:posOffset>1670685</wp:posOffset>
            </wp:positionH>
            <wp:positionV relativeFrom="paragraph">
              <wp:posOffset>259715</wp:posOffset>
            </wp:positionV>
            <wp:extent cx="4744720" cy="2390140"/>
            <wp:effectExtent l="0" t="0" r="0" b="0"/>
            <wp:wrapTight wrapText="bothSides">
              <wp:wrapPolygon edited="0">
                <wp:start x="0" y="0"/>
                <wp:lineTo x="0" y="21348"/>
                <wp:lineTo x="21507" y="21348"/>
                <wp:lineTo x="21507"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44720" cy="2390140"/>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aconcuadrcula"/>
        <w:tblpPr w:leftFromText="180" w:rightFromText="180" w:vertAnchor="text" w:horzAnchor="margin" w:tblpY="49"/>
        <w:tblW w:w="0" w:type="auto"/>
        <w:tblLook w:val="04A0" w:firstRow="1" w:lastRow="0" w:firstColumn="1" w:lastColumn="0" w:noHBand="0" w:noVBand="1"/>
      </w:tblPr>
      <w:tblGrid>
        <w:gridCol w:w="2399"/>
      </w:tblGrid>
      <w:tr w:rsidR="0048529E" w14:paraId="245DDAC9" w14:textId="77777777" w:rsidTr="0048529E">
        <w:trPr>
          <w:trHeight w:val="3947"/>
        </w:trPr>
        <w:tc>
          <w:tcPr>
            <w:tcW w:w="2399" w:type="dxa"/>
          </w:tcPr>
          <w:p w14:paraId="7C2A9508" w14:textId="46564696" w:rsidR="0048529E" w:rsidRPr="00F973A2" w:rsidRDefault="0048529E" w:rsidP="0048529E">
            <w:pPr>
              <w:rPr>
                <w:rFonts w:ascii="Arial" w:hAnsi="Arial" w:cs="Arial"/>
              </w:rPr>
            </w:pPr>
            <w:r>
              <w:rPr>
                <w:rFonts w:ascii="Arial" w:hAnsi="Arial" w:cs="Arial"/>
              </w:rPr>
              <w:t>2</w:t>
            </w:r>
            <w:r w:rsidRPr="00F973A2">
              <w:rPr>
                <w:rFonts w:ascii="Arial" w:hAnsi="Arial" w:cs="Arial"/>
              </w:rPr>
              <w:t>.) La semana pasada quise hacer una transacción online en la página de un banco y me salió este cartel de error. En este caso, en vez de faltar alguna tilde, sobra una. ¿En qué palabra? Esa</w:t>
            </w:r>
            <w:r>
              <w:rPr>
                <w:rFonts w:ascii="Arial" w:hAnsi="Arial" w:cs="Arial"/>
              </w:rPr>
              <w:t xml:space="preserve"> palabra tiene otro error, ¿puede</w:t>
            </w:r>
            <w:r w:rsidRPr="00F973A2">
              <w:rPr>
                <w:rFonts w:ascii="Arial" w:hAnsi="Arial" w:cs="Arial"/>
              </w:rPr>
              <w:t>s darte cuenta cuál es?</w:t>
            </w:r>
          </w:p>
          <w:p w14:paraId="08A45BAE" w14:textId="77777777" w:rsidR="0048529E" w:rsidRPr="00F973A2" w:rsidRDefault="0048529E" w:rsidP="0048529E">
            <w:pPr>
              <w:rPr>
                <w:rFonts w:ascii="Arial" w:hAnsi="Arial" w:cs="Arial"/>
              </w:rPr>
            </w:pPr>
          </w:p>
        </w:tc>
      </w:tr>
    </w:tbl>
    <w:p w14:paraId="5648A6B0" w14:textId="3EF8C7D8" w:rsidR="00527A25" w:rsidRDefault="00527A25" w:rsidP="002B579A">
      <w:pPr>
        <w:spacing w:after="0" w:line="240" w:lineRule="auto"/>
        <w:jc w:val="center"/>
        <w:rPr>
          <w:rFonts w:ascii="Algerian" w:eastAsia="Times New Roman" w:hAnsi="Algerian"/>
          <w:color w:val="000000"/>
          <w:sz w:val="33"/>
          <w:szCs w:val="33"/>
        </w:rPr>
      </w:pPr>
    </w:p>
    <w:tbl>
      <w:tblPr>
        <w:tblStyle w:val="Tablaconcuadrcula"/>
        <w:tblpPr w:leftFromText="180" w:rightFromText="180" w:vertAnchor="text" w:horzAnchor="margin" w:tblpY="224"/>
        <w:tblW w:w="0" w:type="auto"/>
        <w:tblLook w:val="04A0" w:firstRow="1" w:lastRow="0" w:firstColumn="1" w:lastColumn="0" w:noHBand="0" w:noVBand="1"/>
      </w:tblPr>
      <w:tblGrid>
        <w:gridCol w:w="3852"/>
      </w:tblGrid>
      <w:tr w:rsidR="0048529E" w14:paraId="1F119F31" w14:textId="77777777" w:rsidTr="0048529E">
        <w:trPr>
          <w:trHeight w:val="1850"/>
        </w:trPr>
        <w:tc>
          <w:tcPr>
            <w:tcW w:w="3852" w:type="dxa"/>
          </w:tcPr>
          <w:p w14:paraId="37135CE6" w14:textId="76DED2F6" w:rsidR="0048529E" w:rsidRDefault="0048529E" w:rsidP="0048529E">
            <w:pPr>
              <w:rPr>
                <w:rFonts w:ascii="Arial" w:hAnsi="Arial" w:cs="Arial"/>
                <w:b/>
                <w:sz w:val="24"/>
              </w:rPr>
            </w:pPr>
            <w:r>
              <w:rPr>
                <w:rFonts w:ascii="Arial" w:hAnsi="Arial" w:cs="Arial"/>
                <w:b/>
                <w:sz w:val="24"/>
              </w:rPr>
              <w:t>3</w:t>
            </w:r>
            <w:r w:rsidRPr="0048529E">
              <w:rPr>
                <w:rFonts w:ascii="Arial" w:hAnsi="Arial" w:cs="Arial"/>
                <w:b/>
                <w:sz w:val="24"/>
              </w:rPr>
              <w:t xml:space="preserve">) Guido también se olvidó de poner tildes en su cuenta de Twitter. ¿Cuántas faltan y en qué palabras? </w:t>
            </w:r>
          </w:p>
          <w:p w14:paraId="50378272" w14:textId="7C942A99" w:rsidR="0048529E" w:rsidRDefault="0048529E" w:rsidP="0048529E">
            <w:pPr>
              <w:rPr>
                <w:rFonts w:ascii="Arial" w:hAnsi="Arial" w:cs="Arial"/>
                <w:b/>
                <w:sz w:val="24"/>
              </w:rPr>
            </w:pPr>
          </w:p>
          <w:p w14:paraId="5B3331F5" w14:textId="77777777" w:rsidR="0048529E" w:rsidRDefault="0048529E" w:rsidP="0048529E">
            <w:pPr>
              <w:rPr>
                <w:rFonts w:ascii="Arial" w:hAnsi="Arial" w:cs="Arial"/>
                <w:b/>
                <w:sz w:val="24"/>
              </w:rPr>
            </w:pPr>
          </w:p>
          <w:p w14:paraId="7CDFA99C" w14:textId="77777777" w:rsidR="0048529E" w:rsidRDefault="0048529E" w:rsidP="0048529E">
            <w:pPr>
              <w:rPr>
                <w:rFonts w:ascii="Arial" w:hAnsi="Arial" w:cs="Arial"/>
                <w:b/>
                <w:sz w:val="24"/>
              </w:rPr>
            </w:pPr>
          </w:p>
          <w:p w14:paraId="2B7ABF82" w14:textId="77777777" w:rsidR="0048529E" w:rsidRPr="00F973A2" w:rsidRDefault="0048529E" w:rsidP="0048529E">
            <w:pPr>
              <w:rPr>
                <w:rFonts w:ascii="Arial" w:hAnsi="Arial" w:cs="Arial"/>
                <w:sz w:val="24"/>
              </w:rPr>
            </w:pPr>
            <w:r w:rsidRPr="00F973A2">
              <w:rPr>
                <w:rFonts w:ascii="Arial" w:hAnsi="Arial" w:cs="Arial"/>
                <w:sz w:val="24"/>
              </w:rPr>
              <w:br/>
            </w:r>
          </w:p>
        </w:tc>
      </w:tr>
    </w:tbl>
    <w:p w14:paraId="6B8C3FC9" w14:textId="7CB57A18" w:rsidR="004E370A" w:rsidRDefault="004E370A" w:rsidP="004E370A">
      <w:pPr>
        <w:tabs>
          <w:tab w:val="left" w:pos="975"/>
        </w:tabs>
        <w:jc w:val="both"/>
      </w:pPr>
    </w:p>
    <w:p w14:paraId="7AC22B92" w14:textId="660845E2" w:rsidR="00136A4B" w:rsidRDefault="00136A4B" w:rsidP="004E370A">
      <w:pPr>
        <w:spacing w:after="0" w:line="240" w:lineRule="auto"/>
        <w:jc w:val="center"/>
        <w:rPr>
          <w:rFonts w:ascii="Algerian" w:eastAsia="Times New Roman" w:hAnsi="Algerian"/>
          <w:color w:val="000000"/>
          <w:sz w:val="33"/>
          <w:szCs w:val="33"/>
          <w:lang w:val="es-CL"/>
        </w:rPr>
      </w:pPr>
    </w:p>
    <w:p w14:paraId="7682AF06" w14:textId="1544C974" w:rsidR="00136A4B" w:rsidRDefault="00136A4B" w:rsidP="004E370A">
      <w:pPr>
        <w:spacing w:after="0" w:line="240" w:lineRule="auto"/>
        <w:jc w:val="center"/>
        <w:rPr>
          <w:rFonts w:ascii="Algerian" w:eastAsia="Times New Roman" w:hAnsi="Algerian"/>
          <w:color w:val="000000"/>
          <w:sz w:val="33"/>
          <w:szCs w:val="33"/>
          <w:lang w:val="es-CL"/>
        </w:rPr>
      </w:pPr>
    </w:p>
    <w:p w14:paraId="140145A1" w14:textId="777F540D" w:rsidR="00136A4B" w:rsidRDefault="00136A4B" w:rsidP="004E370A">
      <w:pPr>
        <w:spacing w:after="0" w:line="240" w:lineRule="auto"/>
        <w:jc w:val="center"/>
        <w:rPr>
          <w:rFonts w:ascii="Algerian" w:eastAsia="Times New Roman" w:hAnsi="Algerian"/>
          <w:color w:val="000000"/>
          <w:sz w:val="33"/>
          <w:szCs w:val="33"/>
          <w:lang w:val="es-CL"/>
        </w:rPr>
      </w:pPr>
    </w:p>
    <w:p w14:paraId="120DA44A" w14:textId="21A95DA9" w:rsidR="00136A4B" w:rsidRDefault="00136A4B" w:rsidP="004E370A">
      <w:pPr>
        <w:spacing w:after="0" w:line="240" w:lineRule="auto"/>
        <w:jc w:val="center"/>
        <w:rPr>
          <w:rFonts w:ascii="Algerian" w:eastAsia="Times New Roman" w:hAnsi="Algerian"/>
          <w:color w:val="000000"/>
          <w:sz w:val="33"/>
          <w:szCs w:val="33"/>
          <w:lang w:val="es-CL"/>
        </w:rPr>
      </w:pPr>
    </w:p>
    <w:p w14:paraId="5B87B972" w14:textId="2AD52D54" w:rsidR="00F973A2" w:rsidRDefault="00F973A2" w:rsidP="00F973A2">
      <w:pPr>
        <w:spacing w:after="0" w:line="240" w:lineRule="auto"/>
      </w:pPr>
    </w:p>
    <w:p w14:paraId="00E23E42" w14:textId="026A9611" w:rsidR="00F973A2" w:rsidRPr="00F973A2" w:rsidRDefault="001B431A" w:rsidP="00F973A2">
      <w:pPr>
        <w:rPr>
          <w:lang w:val="es-AR"/>
        </w:rPr>
      </w:pPr>
      <w:r>
        <w:rPr>
          <w:rFonts w:ascii="Algerian" w:eastAsia="Times New Roman" w:hAnsi="Algerian"/>
          <w:noProof/>
          <w:color w:val="000000"/>
          <w:sz w:val="33"/>
          <w:szCs w:val="33"/>
          <w:lang w:val="es-CL" w:eastAsia="es-CL"/>
        </w:rPr>
        <w:drawing>
          <wp:anchor distT="0" distB="0" distL="114300" distR="114300" simplePos="0" relativeHeight="251658752" behindDoc="1" locked="0" layoutInCell="1" allowOverlap="1" wp14:anchorId="26DFF76A" wp14:editId="453A5646">
            <wp:simplePos x="0" y="0"/>
            <wp:positionH relativeFrom="column">
              <wp:posOffset>2642235</wp:posOffset>
            </wp:positionH>
            <wp:positionV relativeFrom="paragraph">
              <wp:posOffset>89535</wp:posOffset>
            </wp:positionV>
            <wp:extent cx="2752725" cy="2276475"/>
            <wp:effectExtent l="0" t="0" r="9525" b="9525"/>
            <wp:wrapTight wrapText="bothSides">
              <wp:wrapPolygon edited="0">
                <wp:start x="0" y="0"/>
                <wp:lineTo x="0" y="21510"/>
                <wp:lineTo x="21525" y="21510"/>
                <wp:lineTo x="21525"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52725" cy="2276475"/>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aconcuadrcula"/>
        <w:tblpPr w:leftFromText="180" w:rightFromText="180" w:vertAnchor="text" w:horzAnchor="margin" w:tblpY="224"/>
        <w:tblW w:w="0" w:type="auto"/>
        <w:tblLook w:val="04A0" w:firstRow="1" w:lastRow="0" w:firstColumn="1" w:lastColumn="0" w:noHBand="0" w:noVBand="1"/>
      </w:tblPr>
      <w:tblGrid>
        <w:gridCol w:w="2863"/>
      </w:tblGrid>
      <w:tr w:rsidR="0048529E" w14:paraId="4196D341" w14:textId="77777777" w:rsidTr="0048529E">
        <w:trPr>
          <w:trHeight w:val="2836"/>
        </w:trPr>
        <w:tc>
          <w:tcPr>
            <w:tcW w:w="2863" w:type="dxa"/>
          </w:tcPr>
          <w:p w14:paraId="651C6A84" w14:textId="130F5865" w:rsidR="0048529E" w:rsidRDefault="0048529E" w:rsidP="0048529E">
            <w:pPr>
              <w:rPr>
                <w:b/>
                <w:lang w:eastAsia="es-AR"/>
              </w:rPr>
            </w:pPr>
            <w:r>
              <w:rPr>
                <w:b/>
                <w:lang w:eastAsia="es-AR"/>
              </w:rPr>
              <w:t xml:space="preserve">4.) ¡Volvemos a Twitter! En este caso vamos con pista: solo falta una tilde. ¿Te das cuenta en dónde? </w:t>
            </w:r>
          </w:p>
          <w:p w14:paraId="0E2F2478" w14:textId="77777777" w:rsidR="0048529E" w:rsidRPr="00F973A2" w:rsidRDefault="0048529E" w:rsidP="0048529E">
            <w:pPr>
              <w:rPr>
                <w:rFonts w:ascii="Arial" w:hAnsi="Arial" w:cs="Arial"/>
              </w:rPr>
            </w:pPr>
          </w:p>
        </w:tc>
      </w:tr>
    </w:tbl>
    <w:p w14:paraId="027B166A" w14:textId="27CD19FC" w:rsidR="00F973A2" w:rsidRDefault="00F973A2" w:rsidP="00F973A2"/>
    <w:p w14:paraId="471788F8" w14:textId="705EACCF" w:rsidR="00F973A2" w:rsidRDefault="00F973A2" w:rsidP="00F973A2"/>
    <w:p w14:paraId="512D8518" w14:textId="302A1104" w:rsidR="00F973A2" w:rsidRPr="00F973A2" w:rsidRDefault="00F973A2" w:rsidP="004E370A">
      <w:pPr>
        <w:spacing w:after="0" w:line="240" w:lineRule="auto"/>
        <w:jc w:val="center"/>
        <w:rPr>
          <w:rFonts w:ascii="Algerian" w:eastAsia="Times New Roman" w:hAnsi="Algerian"/>
          <w:color w:val="000000"/>
          <w:sz w:val="33"/>
          <w:szCs w:val="33"/>
        </w:rPr>
      </w:pPr>
    </w:p>
    <w:p w14:paraId="746BF151" w14:textId="77777777" w:rsidR="00F973A2" w:rsidRDefault="00F973A2" w:rsidP="004E370A">
      <w:pPr>
        <w:spacing w:after="0" w:line="240" w:lineRule="auto"/>
        <w:jc w:val="center"/>
        <w:rPr>
          <w:rFonts w:ascii="Algerian" w:eastAsia="Times New Roman" w:hAnsi="Algerian"/>
          <w:color w:val="000000"/>
          <w:sz w:val="33"/>
          <w:szCs w:val="33"/>
          <w:lang w:val="es-CL"/>
        </w:rPr>
      </w:pPr>
    </w:p>
    <w:p w14:paraId="14C19DDC" w14:textId="77777777" w:rsidR="00F973A2" w:rsidRDefault="00F973A2" w:rsidP="004E370A">
      <w:pPr>
        <w:spacing w:after="0" w:line="240" w:lineRule="auto"/>
        <w:jc w:val="center"/>
        <w:rPr>
          <w:rFonts w:ascii="Algerian" w:eastAsia="Times New Roman" w:hAnsi="Algerian"/>
          <w:color w:val="000000"/>
          <w:sz w:val="33"/>
          <w:szCs w:val="33"/>
          <w:lang w:val="es-CL"/>
        </w:rPr>
      </w:pPr>
    </w:p>
    <w:p w14:paraId="235B6F36" w14:textId="77777777" w:rsidR="00F973A2" w:rsidRDefault="00F973A2" w:rsidP="004E370A">
      <w:pPr>
        <w:spacing w:after="0" w:line="240" w:lineRule="auto"/>
        <w:jc w:val="center"/>
        <w:rPr>
          <w:rFonts w:ascii="Algerian" w:eastAsia="Times New Roman" w:hAnsi="Algerian"/>
          <w:color w:val="000000"/>
          <w:sz w:val="33"/>
          <w:szCs w:val="33"/>
          <w:lang w:val="es-CL"/>
        </w:rPr>
      </w:pPr>
    </w:p>
    <w:p w14:paraId="08957D96" w14:textId="77777777" w:rsidR="00F973A2" w:rsidRDefault="00F973A2" w:rsidP="004E370A">
      <w:pPr>
        <w:spacing w:after="0" w:line="240" w:lineRule="auto"/>
        <w:jc w:val="center"/>
        <w:rPr>
          <w:rFonts w:ascii="Algerian" w:eastAsia="Times New Roman" w:hAnsi="Algerian"/>
          <w:color w:val="000000"/>
          <w:sz w:val="33"/>
          <w:szCs w:val="33"/>
          <w:lang w:val="es-CL"/>
        </w:rPr>
      </w:pPr>
    </w:p>
    <w:p w14:paraId="441A57F9" w14:textId="7FBCFCED" w:rsidR="001B431A" w:rsidRDefault="001B431A" w:rsidP="001B431A">
      <w:pPr>
        <w:spacing w:after="0" w:line="240" w:lineRule="auto"/>
        <w:rPr>
          <w:rFonts w:ascii="Algerian" w:eastAsia="Times New Roman" w:hAnsi="Algerian"/>
          <w:color w:val="000000"/>
          <w:sz w:val="28"/>
          <w:szCs w:val="33"/>
          <w:lang w:val="es-CL"/>
        </w:rPr>
      </w:pPr>
    </w:p>
    <w:p w14:paraId="10400DAE" w14:textId="2B5326B9" w:rsidR="005A1194" w:rsidRDefault="005A1194" w:rsidP="001B431A">
      <w:pPr>
        <w:spacing w:after="0" w:line="240" w:lineRule="auto"/>
        <w:rPr>
          <w:rFonts w:ascii="Algerian" w:eastAsia="Times New Roman" w:hAnsi="Algerian"/>
          <w:color w:val="000000"/>
          <w:sz w:val="28"/>
          <w:szCs w:val="33"/>
          <w:lang w:val="es-CL"/>
        </w:rPr>
      </w:pPr>
    </w:p>
    <w:p w14:paraId="30015270" w14:textId="3DC45440" w:rsidR="005A1194" w:rsidRDefault="005A1194" w:rsidP="001B431A">
      <w:pPr>
        <w:spacing w:after="0" w:line="240" w:lineRule="auto"/>
        <w:rPr>
          <w:rFonts w:ascii="Algerian" w:eastAsia="Times New Roman" w:hAnsi="Algerian"/>
          <w:color w:val="000000"/>
          <w:sz w:val="28"/>
          <w:szCs w:val="33"/>
          <w:lang w:val="es-CL"/>
        </w:rPr>
      </w:pPr>
    </w:p>
    <w:p w14:paraId="2FE0F29E" w14:textId="63C8694B" w:rsidR="005A1194" w:rsidRDefault="005A1194" w:rsidP="001B431A">
      <w:pPr>
        <w:spacing w:after="0" w:line="240" w:lineRule="auto"/>
        <w:rPr>
          <w:rFonts w:ascii="Algerian" w:eastAsia="Times New Roman" w:hAnsi="Algerian"/>
          <w:color w:val="000000"/>
          <w:sz w:val="28"/>
          <w:szCs w:val="33"/>
          <w:lang w:val="es-CL"/>
        </w:rPr>
      </w:pPr>
    </w:p>
    <w:p w14:paraId="1A7C508B" w14:textId="77777777" w:rsidR="005A1194" w:rsidRDefault="005A1194" w:rsidP="001B431A">
      <w:pPr>
        <w:spacing w:after="0" w:line="240" w:lineRule="auto"/>
        <w:rPr>
          <w:rFonts w:ascii="Algerian" w:eastAsia="Times New Roman" w:hAnsi="Algerian"/>
          <w:color w:val="000000"/>
          <w:sz w:val="28"/>
          <w:szCs w:val="33"/>
          <w:lang w:val="es-CL"/>
        </w:rPr>
      </w:pPr>
    </w:p>
    <w:p w14:paraId="5B080856" w14:textId="2E2AA65C" w:rsidR="001B431A" w:rsidRDefault="001B431A" w:rsidP="005A1194">
      <w:pPr>
        <w:spacing w:after="0" w:line="240" w:lineRule="auto"/>
        <w:jc w:val="both"/>
        <w:rPr>
          <w:rFonts w:ascii="Arial" w:eastAsia="Times New Roman" w:hAnsi="Arial" w:cs="Arial"/>
          <w:color w:val="000000"/>
          <w:szCs w:val="33"/>
          <w:lang w:val="es-CL"/>
        </w:rPr>
      </w:pPr>
      <w:r>
        <w:rPr>
          <w:rFonts w:ascii="Algerian" w:eastAsia="Times New Roman" w:hAnsi="Algerian"/>
          <w:color w:val="000000"/>
          <w:sz w:val="28"/>
          <w:szCs w:val="33"/>
          <w:lang w:val="es-CL"/>
        </w:rPr>
        <w:t xml:space="preserve">5. </w:t>
      </w:r>
      <w:r w:rsidRPr="001B431A">
        <w:rPr>
          <w:rFonts w:ascii="Arial" w:eastAsia="Times New Roman" w:hAnsi="Arial" w:cs="Arial"/>
          <w:color w:val="000000"/>
          <w:szCs w:val="33"/>
          <w:lang w:val="es-CL"/>
        </w:rPr>
        <w:t>Te animás a “cazar” errores de tildación? Puede ser algo que veas en alguna red social o en algún medio de comunicación. La idea es que le hagas una captura de pantalla</w:t>
      </w:r>
      <w:r>
        <w:rPr>
          <w:rFonts w:ascii="Arial" w:eastAsia="Times New Roman" w:hAnsi="Arial" w:cs="Arial"/>
          <w:color w:val="000000"/>
          <w:szCs w:val="33"/>
          <w:lang w:val="es-CL"/>
        </w:rPr>
        <w:t>zo, o recortes y pegues en esta guía o cuaderno y me la envíes resaltando o</w:t>
      </w:r>
      <w:r w:rsidRPr="001B431A">
        <w:rPr>
          <w:rFonts w:ascii="Arial" w:eastAsia="Times New Roman" w:hAnsi="Arial" w:cs="Arial"/>
          <w:color w:val="000000"/>
          <w:szCs w:val="33"/>
          <w:lang w:val="es-CL"/>
        </w:rPr>
        <w:t xml:space="preserve"> i</w:t>
      </w:r>
      <w:r>
        <w:rPr>
          <w:rFonts w:ascii="Arial" w:eastAsia="Times New Roman" w:hAnsi="Arial" w:cs="Arial"/>
          <w:color w:val="000000"/>
          <w:szCs w:val="33"/>
          <w:lang w:val="es-CL"/>
        </w:rPr>
        <w:t>ndicando dónde está el error. Puede</w:t>
      </w:r>
      <w:r w:rsidRPr="001B431A">
        <w:rPr>
          <w:rFonts w:ascii="Arial" w:eastAsia="Times New Roman" w:hAnsi="Arial" w:cs="Arial"/>
          <w:color w:val="000000"/>
          <w:szCs w:val="33"/>
          <w:lang w:val="es-CL"/>
        </w:rPr>
        <w:t>s marcarlo editando la foto o aclarándolo en un comentario cuando realices la entrega.</w:t>
      </w:r>
    </w:p>
    <w:p w14:paraId="353CE44D" w14:textId="7C0F1F62" w:rsidR="005A1194" w:rsidRDefault="005A1194" w:rsidP="005A1194">
      <w:pPr>
        <w:spacing w:after="0" w:line="240" w:lineRule="auto"/>
        <w:jc w:val="both"/>
        <w:rPr>
          <w:rFonts w:ascii="Arial" w:eastAsia="Times New Roman" w:hAnsi="Arial" w:cs="Arial"/>
          <w:color w:val="000000"/>
          <w:szCs w:val="33"/>
          <w:lang w:val="es-CL"/>
        </w:rPr>
      </w:pPr>
    </w:p>
    <w:p w14:paraId="6B33E264" w14:textId="408116D5" w:rsidR="005A1194" w:rsidRDefault="005A1194" w:rsidP="005A1194">
      <w:pPr>
        <w:spacing w:after="0" w:line="240" w:lineRule="auto"/>
        <w:jc w:val="both"/>
        <w:rPr>
          <w:rFonts w:ascii="Arial" w:eastAsia="Times New Roman" w:hAnsi="Arial" w:cs="Arial"/>
          <w:color w:val="000000"/>
          <w:szCs w:val="33"/>
          <w:lang w:val="es-CL"/>
        </w:rPr>
      </w:pPr>
    </w:p>
    <w:p w14:paraId="3355B0A3" w14:textId="77777777" w:rsidR="005A1194" w:rsidRDefault="005A1194" w:rsidP="005A1194">
      <w:pPr>
        <w:spacing w:after="0" w:line="240" w:lineRule="auto"/>
        <w:jc w:val="both"/>
        <w:rPr>
          <w:rFonts w:ascii="Arial" w:eastAsia="Times New Roman" w:hAnsi="Arial" w:cs="Arial"/>
          <w:color w:val="000000"/>
          <w:szCs w:val="33"/>
          <w:lang w:val="es-CL"/>
        </w:rPr>
      </w:pPr>
    </w:p>
    <w:p w14:paraId="7F694DF0" w14:textId="77777777" w:rsidR="001B431A" w:rsidRDefault="001B431A" w:rsidP="001B431A">
      <w:pPr>
        <w:spacing w:after="0" w:line="240" w:lineRule="auto"/>
        <w:rPr>
          <w:rFonts w:ascii="Arial" w:eastAsia="Times New Roman" w:hAnsi="Arial" w:cs="Arial"/>
          <w:b/>
          <w:color w:val="000000"/>
          <w:sz w:val="24"/>
          <w:szCs w:val="33"/>
          <w:lang w:val="es-CL"/>
        </w:rPr>
      </w:pPr>
    </w:p>
    <w:p w14:paraId="5E7D415C" w14:textId="5FDC96F5" w:rsidR="001B431A" w:rsidRPr="001B431A" w:rsidRDefault="001B431A" w:rsidP="001B431A">
      <w:pPr>
        <w:spacing w:after="0" w:line="240" w:lineRule="auto"/>
        <w:rPr>
          <w:rFonts w:ascii="Arial" w:eastAsia="Times New Roman" w:hAnsi="Arial" w:cs="Arial"/>
          <w:b/>
          <w:color w:val="4472C4" w:themeColor="accent1"/>
          <w:sz w:val="24"/>
          <w:szCs w:val="33"/>
          <w:lang w:val="es-CL"/>
        </w:rPr>
      </w:pPr>
      <w:r w:rsidRPr="001B431A">
        <w:rPr>
          <w:rFonts w:ascii="Arial" w:eastAsia="Times New Roman" w:hAnsi="Arial" w:cs="Arial"/>
          <w:b/>
          <w:color w:val="000000"/>
          <w:sz w:val="24"/>
          <w:szCs w:val="33"/>
          <w:lang w:val="es-CL"/>
        </w:rPr>
        <w:t xml:space="preserve">Enviar para valoración a Milena </w:t>
      </w:r>
      <w:r w:rsidR="005A1194" w:rsidRPr="001B431A">
        <w:rPr>
          <w:rFonts w:ascii="Arial" w:eastAsia="Times New Roman" w:hAnsi="Arial" w:cs="Arial"/>
          <w:b/>
          <w:color w:val="000000"/>
          <w:sz w:val="24"/>
          <w:szCs w:val="33"/>
          <w:lang w:val="es-CL"/>
        </w:rPr>
        <w:t>Ariza:</w:t>
      </w:r>
      <w:r w:rsidRPr="001B431A">
        <w:rPr>
          <w:rFonts w:ascii="Arial" w:eastAsia="Times New Roman" w:hAnsi="Arial" w:cs="Arial"/>
          <w:b/>
          <w:color w:val="000000"/>
          <w:sz w:val="24"/>
          <w:szCs w:val="33"/>
          <w:lang w:val="es-CL"/>
        </w:rPr>
        <w:t xml:space="preserve"> </w:t>
      </w:r>
      <w:r w:rsidRPr="001B431A">
        <w:rPr>
          <w:rFonts w:ascii="Arial" w:eastAsia="Times New Roman" w:hAnsi="Arial" w:cs="Arial"/>
          <w:b/>
          <w:color w:val="4472C4" w:themeColor="accent1"/>
          <w:sz w:val="24"/>
          <w:szCs w:val="33"/>
          <w:lang w:val="es-CL"/>
        </w:rPr>
        <w:t xml:space="preserve">gladys.ariza@liceo-victorinolastarria.cl </w:t>
      </w:r>
    </w:p>
    <w:p w14:paraId="621673C6" w14:textId="77777777" w:rsidR="005A1194" w:rsidRDefault="005A1194" w:rsidP="004E370A">
      <w:pPr>
        <w:rPr>
          <w:sz w:val="18"/>
        </w:rPr>
      </w:pPr>
    </w:p>
    <w:p w14:paraId="311AC29D" w14:textId="77777777" w:rsidR="005A1194" w:rsidRDefault="005A1194" w:rsidP="004E370A">
      <w:pPr>
        <w:rPr>
          <w:sz w:val="18"/>
        </w:rPr>
      </w:pPr>
    </w:p>
    <w:p w14:paraId="68916FB0" w14:textId="77777777" w:rsidR="005A1194" w:rsidRDefault="005A1194" w:rsidP="004E370A">
      <w:pPr>
        <w:rPr>
          <w:sz w:val="18"/>
        </w:rPr>
      </w:pPr>
    </w:p>
    <w:p w14:paraId="0554F082" w14:textId="6AA8CB70" w:rsidR="002B579A" w:rsidRDefault="001B431A" w:rsidP="005A1194">
      <w:pPr>
        <w:jc w:val="center"/>
        <w:rPr>
          <w:sz w:val="18"/>
        </w:rPr>
      </w:pPr>
      <w:r>
        <w:rPr>
          <w:noProof/>
          <w:lang w:val="es-CL" w:eastAsia="es-CL"/>
        </w:rPr>
        <w:drawing>
          <wp:anchor distT="0" distB="0" distL="114300" distR="114300" simplePos="0" relativeHeight="251659776" behindDoc="1" locked="0" layoutInCell="1" allowOverlap="1" wp14:anchorId="65193E56" wp14:editId="1E3ABD7F">
            <wp:simplePos x="0" y="0"/>
            <wp:positionH relativeFrom="column">
              <wp:posOffset>5223510</wp:posOffset>
            </wp:positionH>
            <wp:positionV relativeFrom="paragraph">
              <wp:posOffset>186690</wp:posOffset>
            </wp:positionV>
            <wp:extent cx="727710" cy="428625"/>
            <wp:effectExtent l="0" t="0" r="0" b="9525"/>
            <wp:wrapTight wrapText="bothSides">
              <wp:wrapPolygon edited="0">
                <wp:start x="5089" y="0"/>
                <wp:lineTo x="0" y="4800"/>
                <wp:lineTo x="0" y="10560"/>
                <wp:lineTo x="565" y="16320"/>
                <wp:lineTo x="4524" y="20160"/>
                <wp:lineTo x="5089" y="21120"/>
                <wp:lineTo x="15832" y="21120"/>
                <wp:lineTo x="16398" y="20160"/>
                <wp:lineTo x="20356" y="16320"/>
                <wp:lineTo x="20921" y="10560"/>
                <wp:lineTo x="20921" y="4800"/>
                <wp:lineTo x="15832" y="0"/>
                <wp:lineTo x="5089" y="0"/>
              </wp:wrapPolygon>
            </wp:wrapTight>
            <wp:docPr id="3" name="Imagen 3" descr="Resultado de imagen para carita feliz tecl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sultado de imagen para carita feliz teclad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27710"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67B438" w14:textId="75504C13" w:rsidR="001B431A" w:rsidRPr="004775B4" w:rsidRDefault="001B431A" w:rsidP="005A1194">
      <w:pPr>
        <w:jc w:val="center"/>
        <w:rPr>
          <w:rFonts w:ascii="Broadway" w:hAnsi="Broadway"/>
        </w:rPr>
      </w:pPr>
      <w:r w:rsidRPr="001B431A">
        <w:rPr>
          <w:rFonts w:ascii="Broadway" w:hAnsi="Broadway"/>
        </w:rPr>
        <w:t>Una mentalidad optimista es el mejor estimulante que conocerás jamás</w:t>
      </w:r>
    </w:p>
    <w:sectPr w:rsidR="001B431A" w:rsidRPr="004775B4" w:rsidSect="00335C90">
      <w:pgSz w:w="11907" w:h="18711"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9F8E1" w14:textId="77777777" w:rsidR="004D7088" w:rsidRDefault="004D7088" w:rsidP="00570DDA">
      <w:pPr>
        <w:spacing w:after="0" w:line="240" w:lineRule="auto"/>
      </w:pPr>
      <w:r>
        <w:separator/>
      </w:r>
    </w:p>
  </w:endnote>
  <w:endnote w:type="continuationSeparator" w:id="0">
    <w:p w14:paraId="107E4EE7" w14:textId="77777777" w:rsidR="004D7088" w:rsidRDefault="004D7088" w:rsidP="00570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odoni MT Black">
    <w:panose1 w:val="02070A030806060202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67B13" w14:textId="77777777" w:rsidR="004D7088" w:rsidRDefault="004D7088" w:rsidP="00570DDA">
      <w:pPr>
        <w:spacing w:after="0" w:line="240" w:lineRule="auto"/>
      </w:pPr>
      <w:r>
        <w:separator/>
      </w:r>
    </w:p>
  </w:footnote>
  <w:footnote w:type="continuationSeparator" w:id="0">
    <w:p w14:paraId="6FA3F06A" w14:textId="77777777" w:rsidR="004D7088" w:rsidRDefault="004D7088" w:rsidP="00570D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21B1B"/>
    <w:multiLevelType w:val="hybridMultilevel"/>
    <w:tmpl w:val="3FD2C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05B73"/>
    <w:multiLevelType w:val="hybridMultilevel"/>
    <w:tmpl w:val="3556AB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B4352C"/>
    <w:multiLevelType w:val="hybridMultilevel"/>
    <w:tmpl w:val="18248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17D54"/>
    <w:multiLevelType w:val="multilevel"/>
    <w:tmpl w:val="ABD20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F41EE9"/>
    <w:multiLevelType w:val="multilevel"/>
    <w:tmpl w:val="1ED2A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817728"/>
    <w:multiLevelType w:val="hybridMultilevel"/>
    <w:tmpl w:val="76482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D80061"/>
    <w:multiLevelType w:val="multilevel"/>
    <w:tmpl w:val="81AE7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316D0E"/>
    <w:multiLevelType w:val="multilevel"/>
    <w:tmpl w:val="090C7E5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C187637"/>
    <w:multiLevelType w:val="hybridMultilevel"/>
    <w:tmpl w:val="FAD6733C"/>
    <w:lvl w:ilvl="0" w:tplc="3E70CE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0F0B20"/>
    <w:multiLevelType w:val="hybridMultilevel"/>
    <w:tmpl w:val="CC86CF76"/>
    <w:lvl w:ilvl="0" w:tplc="D21AAFB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01E5806"/>
    <w:multiLevelType w:val="multilevel"/>
    <w:tmpl w:val="6BD66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C07D4E"/>
    <w:multiLevelType w:val="hybridMultilevel"/>
    <w:tmpl w:val="27A2C5A0"/>
    <w:lvl w:ilvl="0" w:tplc="F36C08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054542"/>
    <w:multiLevelType w:val="multilevel"/>
    <w:tmpl w:val="5B68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376138"/>
    <w:multiLevelType w:val="hybridMultilevel"/>
    <w:tmpl w:val="5F8296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1F628AC"/>
    <w:multiLevelType w:val="hybridMultilevel"/>
    <w:tmpl w:val="658C2DB4"/>
    <w:lvl w:ilvl="0" w:tplc="41E8BBA2">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9"/>
  </w:num>
  <w:num w:numId="2">
    <w:abstractNumId w:val="13"/>
  </w:num>
  <w:num w:numId="3">
    <w:abstractNumId w:val="5"/>
  </w:num>
  <w:num w:numId="4">
    <w:abstractNumId w:val="8"/>
  </w:num>
  <w:num w:numId="5">
    <w:abstractNumId w:val="11"/>
  </w:num>
  <w:num w:numId="6">
    <w:abstractNumId w:val="7"/>
  </w:num>
  <w:num w:numId="7">
    <w:abstractNumId w:val="2"/>
  </w:num>
  <w:num w:numId="8">
    <w:abstractNumId w:val="14"/>
  </w:num>
  <w:num w:numId="9">
    <w:abstractNumId w:val="0"/>
  </w:num>
  <w:num w:numId="10">
    <w:abstractNumId w:val="3"/>
  </w:num>
  <w:num w:numId="11">
    <w:abstractNumId w:val="10"/>
  </w:num>
  <w:num w:numId="12">
    <w:abstractNumId w:val="4"/>
  </w:num>
  <w:num w:numId="13">
    <w:abstractNumId w:val="12"/>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309"/>
    <w:rsid w:val="00002089"/>
    <w:rsid w:val="000F69CF"/>
    <w:rsid w:val="00136A4B"/>
    <w:rsid w:val="001912AE"/>
    <w:rsid w:val="001B431A"/>
    <w:rsid w:val="001B6438"/>
    <w:rsid w:val="00256927"/>
    <w:rsid w:val="00271C9C"/>
    <w:rsid w:val="002967B0"/>
    <w:rsid w:val="002B579A"/>
    <w:rsid w:val="00306C3F"/>
    <w:rsid w:val="00335C90"/>
    <w:rsid w:val="0036587C"/>
    <w:rsid w:val="003A40E3"/>
    <w:rsid w:val="003F212C"/>
    <w:rsid w:val="00405866"/>
    <w:rsid w:val="00407820"/>
    <w:rsid w:val="004576F8"/>
    <w:rsid w:val="004775B4"/>
    <w:rsid w:val="0048529E"/>
    <w:rsid w:val="004B235C"/>
    <w:rsid w:val="004D7088"/>
    <w:rsid w:val="004E370A"/>
    <w:rsid w:val="005022FA"/>
    <w:rsid w:val="0051016D"/>
    <w:rsid w:val="00511AF9"/>
    <w:rsid w:val="00527A25"/>
    <w:rsid w:val="00552E76"/>
    <w:rsid w:val="00570DDA"/>
    <w:rsid w:val="005A1194"/>
    <w:rsid w:val="005F4C0E"/>
    <w:rsid w:val="00682A8E"/>
    <w:rsid w:val="006A0836"/>
    <w:rsid w:val="006D0287"/>
    <w:rsid w:val="00703168"/>
    <w:rsid w:val="00724ACD"/>
    <w:rsid w:val="00725CA7"/>
    <w:rsid w:val="007821ED"/>
    <w:rsid w:val="008132B5"/>
    <w:rsid w:val="0084222B"/>
    <w:rsid w:val="0091303E"/>
    <w:rsid w:val="00916C20"/>
    <w:rsid w:val="00993706"/>
    <w:rsid w:val="009E6A7E"/>
    <w:rsid w:val="00A14EAC"/>
    <w:rsid w:val="00A353FC"/>
    <w:rsid w:val="00AF742D"/>
    <w:rsid w:val="00B44309"/>
    <w:rsid w:val="00C93F6C"/>
    <w:rsid w:val="00CE2D5C"/>
    <w:rsid w:val="00CE3CEE"/>
    <w:rsid w:val="00D21EB7"/>
    <w:rsid w:val="00D43CE2"/>
    <w:rsid w:val="00DB21E3"/>
    <w:rsid w:val="00DC28AC"/>
    <w:rsid w:val="00DF2336"/>
    <w:rsid w:val="00E359D0"/>
    <w:rsid w:val="00E94E91"/>
    <w:rsid w:val="00EB790E"/>
    <w:rsid w:val="00EC74D8"/>
    <w:rsid w:val="00F646C0"/>
    <w:rsid w:val="00F973A2"/>
    <w:rsid w:val="00FA5529"/>
    <w:rsid w:val="00FA6C5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67173A"/>
  <w15:chartTrackingRefBased/>
  <w15:docId w15:val="{DACCC4FF-BCDE-47EB-9A3E-B985AE9C5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309"/>
    <w:rPr>
      <w:lang w:val="es-ES"/>
    </w:rPr>
  </w:style>
  <w:style w:type="paragraph" w:styleId="Ttulo1">
    <w:name w:val="heading 1"/>
    <w:basedOn w:val="Normal"/>
    <w:next w:val="Normal"/>
    <w:link w:val="Ttulo1Car"/>
    <w:uiPriority w:val="9"/>
    <w:qFormat/>
    <w:rsid w:val="003658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1016D"/>
    <w:pPr>
      <w:spacing w:after="0" w:line="240" w:lineRule="auto"/>
    </w:pPr>
    <w:rPr>
      <w:rFonts w:ascii="Calibri" w:eastAsia="Calibri" w:hAnsi="Calibri" w:cs="Times New Roman"/>
      <w:lang w:val="es-ES"/>
    </w:rPr>
  </w:style>
  <w:style w:type="paragraph" w:styleId="Prrafodelista">
    <w:name w:val="List Paragraph"/>
    <w:basedOn w:val="Normal"/>
    <w:uiPriority w:val="34"/>
    <w:qFormat/>
    <w:rsid w:val="0036587C"/>
    <w:pPr>
      <w:ind w:left="720"/>
      <w:contextualSpacing/>
    </w:pPr>
  </w:style>
  <w:style w:type="paragraph" w:styleId="Ttulo">
    <w:name w:val="Title"/>
    <w:basedOn w:val="Normal"/>
    <w:next w:val="Normal"/>
    <w:link w:val="TtuloCar"/>
    <w:uiPriority w:val="10"/>
    <w:qFormat/>
    <w:rsid w:val="003658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6587C"/>
    <w:rPr>
      <w:rFonts w:asciiTheme="majorHAnsi" w:eastAsiaTheme="majorEastAsia" w:hAnsiTheme="majorHAnsi" w:cstheme="majorBidi"/>
      <w:spacing w:val="-10"/>
      <w:kern w:val="28"/>
      <w:sz w:val="56"/>
      <w:szCs w:val="56"/>
      <w:lang w:val="es-ES"/>
    </w:rPr>
  </w:style>
  <w:style w:type="character" w:customStyle="1" w:styleId="Ttulo1Car">
    <w:name w:val="Título 1 Car"/>
    <w:basedOn w:val="Fuentedeprrafopredeter"/>
    <w:link w:val="Ttulo1"/>
    <w:uiPriority w:val="9"/>
    <w:rsid w:val="0036587C"/>
    <w:rPr>
      <w:rFonts w:asciiTheme="majorHAnsi" w:eastAsiaTheme="majorEastAsia" w:hAnsiTheme="majorHAnsi" w:cstheme="majorBidi"/>
      <w:color w:val="2F5496" w:themeColor="accent1" w:themeShade="BF"/>
      <w:sz w:val="32"/>
      <w:szCs w:val="32"/>
      <w:lang w:val="es-ES"/>
    </w:rPr>
  </w:style>
  <w:style w:type="paragraph" w:styleId="Encabezado">
    <w:name w:val="header"/>
    <w:basedOn w:val="Normal"/>
    <w:link w:val="EncabezadoCar"/>
    <w:uiPriority w:val="99"/>
    <w:unhideWhenUsed/>
    <w:rsid w:val="00570D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0DDA"/>
    <w:rPr>
      <w:lang w:val="es-ES"/>
    </w:rPr>
  </w:style>
  <w:style w:type="paragraph" w:styleId="Piedepgina">
    <w:name w:val="footer"/>
    <w:basedOn w:val="Normal"/>
    <w:link w:val="PiedepginaCar"/>
    <w:uiPriority w:val="99"/>
    <w:unhideWhenUsed/>
    <w:rsid w:val="00570D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0DDA"/>
    <w:rPr>
      <w:lang w:val="es-ES"/>
    </w:rPr>
  </w:style>
  <w:style w:type="paragraph" w:styleId="Descripcin">
    <w:name w:val="caption"/>
    <w:basedOn w:val="Normal"/>
    <w:next w:val="Normal"/>
    <w:uiPriority w:val="35"/>
    <w:unhideWhenUsed/>
    <w:qFormat/>
    <w:rsid w:val="0091303E"/>
    <w:pPr>
      <w:spacing w:after="200" w:line="240" w:lineRule="auto"/>
    </w:pPr>
    <w:rPr>
      <w:i/>
      <w:iCs/>
      <w:color w:val="44546A" w:themeColor="text2"/>
      <w:sz w:val="18"/>
      <w:szCs w:val="18"/>
    </w:rPr>
  </w:style>
  <w:style w:type="character" w:styleId="Hipervnculo">
    <w:name w:val="Hyperlink"/>
    <w:basedOn w:val="Fuentedeprrafopredeter"/>
    <w:uiPriority w:val="99"/>
    <w:unhideWhenUsed/>
    <w:rsid w:val="002B579A"/>
    <w:rPr>
      <w:color w:val="0563C1" w:themeColor="hyperlink"/>
      <w:u w:val="single"/>
    </w:rPr>
  </w:style>
  <w:style w:type="table" w:styleId="Tablaconcuadrcula">
    <w:name w:val="Table Grid"/>
    <w:basedOn w:val="Tablanormal"/>
    <w:uiPriority w:val="39"/>
    <w:rsid w:val="00703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435324">
      <w:bodyDiv w:val="1"/>
      <w:marLeft w:val="0"/>
      <w:marRight w:val="0"/>
      <w:marTop w:val="0"/>
      <w:marBottom w:val="0"/>
      <w:divBdr>
        <w:top w:val="none" w:sz="0" w:space="0" w:color="auto"/>
        <w:left w:val="none" w:sz="0" w:space="0" w:color="auto"/>
        <w:bottom w:val="none" w:sz="0" w:space="0" w:color="auto"/>
        <w:right w:val="none" w:sz="0" w:space="0" w:color="auto"/>
      </w:divBdr>
      <w:divsChild>
        <w:div w:id="354963267">
          <w:marLeft w:val="0"/>
          <w:marRight w:val="0"/>
          <w:marTop w:val="0"/>
          <w:marBottom w:val="0"/>
          <w:divBdr>
            <w:top w:val="none" w:sz="0" w:space="0" w:color="auto"/>
            <w:left w:val="none" w:sz="0" w:space="0" w:color="auto"/>
            <w:bottom w:val="none" w:sz="0" w:space="0" w:color="auto"/>
            <w:right w:val="none" w:sz="0" w:space="0" w:color="auto"/>
          </w:divBdr>
        </w:div>
        <w:div w:id="1868787833">
          <w:marLeft w:val="0"/>
          <w:marRight w:val="0"/>
          <w:marTop w:val="0"/>
          <w:marBottom w:val="0"/>
          <w:divBdr>
            <w:top w:val="none" w:sz="0" w:space="0" w:color="auto"/>
            <w:left w:val="none" w:sz="0" w:space="0" w:color="auto"/>
            <w:bottom w:val="none" w:sz="0" w:space="0" w:color="auto"/>
            <w:right w:val="none" w:sz="0" w:space="0" w:color="auto"/>
          </w:divBdr>
        </w:div>
        <w:div w:id="2023969188">
          <w:marLeft w:val="0"/>
          <w:marRight w:val="0"/>
          <w:marTop w:val="0"/>
          <w:marBottom w:val="0"/>
          <w:divBdr>
            <w:top w:val="none" w:sz="0" w:space="0" w:color="auto"/>
            <w:left w:val="none" w:sz="0" w:space="0" w:color="auto"/>
            <w:bottom w:val="none" w:sz="0" w:space="0" w:color="auto"/>
            <w:right w:val="none" w:sz="0" w:space="0" w:color="auto"/>
          </w:divBdr>
        </w:div>
        <w:div w:id="691078353">
          <w:marLeft w:val="0"/>
          <w:marRight w:val="0"/>
          <w:marTop w:val="0"/>
          <w:marBottom w:val="0"/>
          <w:divBdr>
            <w:top w:val="none" w:sz="0" w:space="0" w:color="auto"/>
            <w:left w:val="none" w:sz="0" w:space="0" w:color="auto"/>
            <w:bottom w:val="none" w:sz="0" w:space="0" w:color="auto"/>
            <w:right w:val="none" w:sz="0" w:space="0" w:color="auto"/>
          </w:divBdr>
        </w:div>
        <w:div w:id="1101951035">
          <w:marLeft w:val="0"/>
          <w:marRight w:val="0"/>
          <w:marTop w:val="0"/>
          <w:marBottom w:val="0"/>
          <w:divBdr>
            <w:top w:val="none" w:sz="0" w:space="0" w:color="auto"/>
            <w:left w:val="none" w:sz="0" w:space="0" w:color="auto"/>
            <w:bottom w:val="none" w:sz="0" w:space="0" w:color="auto"/>
            <w:right w:val="none" w:sz="0" w:space="0" w:color="auto"/>
          </w:divBdr>
        </w:div>
        <w:div w:id="980117856">
          <w:marLeft w:val="0"/>
          <w:marRight w:val="0"/>
          <w:marTop w:val="0"/>
          <w:marBottom w:val="0"/>
          <w:divBdr>
            <w:top w:val="none" w:sz="0" w:space="0" w:color="auto"/>
            <w:left w:val="none" w:sz="0" w:space="0" w:color="auto"/>
            <w:bottom w:val="none" w:sz="0" w:space="0" w:color="auto"/>
            <w:right w:val="none" w:sz="0" w:space="0" w:color="auto"/>
          </w:divBdr>
        </w:div>
        <w:div w:id="658075187">
          <w:marLeft w:val="0"/>
          <w:marRight w:val="0"/>
          <w:marTop w:val="0"/>
          <w:marBottom w:val="0"/>
          <w:divBdr>
            <w:top w:val="none" w:sz="0" w:space="0" w:color="auto"/>
            <w:left w:val="none" w:sz="0" w:space="0" w:color="auto"/>
            <w:bottom w:val="none" w:sz="0" w:space="0" w:color="auto"/>
            <w:right w:val="none" w:sz="0" w:space="0" w:color="auto"/>
          </w:divBdr>
        </w:div>
        <w:div w:id="974913760">
          <w:marLeft w:val="0"/>
          <w:marRight w:val="0"/>
          <w:marTop w:val="0"/>
          <w:marBottom w:val="0"/>
          <w:divBdr>
            <w:top w:val="none" w:sz="0" w:space="0" w:color="auto"/>
            <w:left w:val="none" w:sz="0" w:space="0" w:color="auto"/>
            <w:bottom w:val="none" w:sz="0" w:space="0" w:color="auto"/>
            <w:right w:val="none" w:sz="0" w:space="0" w:color="auto"/>
          </w:divBdr>
        </w:div>
        <w:div w:id="186716730">
          <w:marLeft w:val="0"/>
          <w:marRight w:val="0"/>
          <w:marTop w:val="0"/>
          <w:marBottom w:val="0"/>
          <w:divBdr>
            <w:top w:val="none" w:sz="0" w:space="0" w:color="auto"/>
            <w:left w:val="none" w:sz="0" w:space="0" w:color="auto"/>
            <w:bottom w:val="none" w:sz="0" w:space="0" w:color="auto"/>
            <w:right w:val="none" w:sz="0" w:space="0" w:color="auto"/>
          </w:divBdr>
        </w:div>
        <w:div w:id="522747298">
          <w:marLeft w:val="0"/>
          <w:marRight w:val="0"/>
          <w:marTop w:val="0"/>
          <w:marBottom w:val="0"/>
          <w:divBdr>
            <w:top w:val="none" w:sz="0" w:space="0" w:color="auto"/>
            <w:left w:val="none" w:sz="0" w:space="0" w:color="auto"/>
            <w:bottom w:val="none" w:sz="0" w:space="0" w:color="auto"/>
            <w:right w:val="none" w:sz="0" w:space="0" w:color="auto"/>
          </w:divBdr>
        </w:div>
        <w:div w:id="1262102028">
          <w:marLeft w:val="0"/>
          <w:marRight w:val="0"/>
          <w:marTop w:val="0"/>
          <w:marBottom w:val="0"/>
          <w:divBdr>
            <w:top w:val="none" w:sz="0" w:space="0" w:color="auto"/>
            <w:left w:val="none" w:sz="0" w:space="0" w:color="auto"/>
            <w:bottom w:val="none" w:sz="0" w:space="0" w:color="auto"/>
            <w:right w:val="none" w:sz="0" w:space="0" w:color="auto"/>
          </w:divBdr>
        </w:div>
        <w:div w:id="1521435584">
          <w:marLeft w:val="0"/>
          <w:marRight w:val="0"/>
          <w:marTop w:val="0"/>
          <w:marBottom w:val="0"/>
          <w:divBdr>
            <w:top w:val="none" w:sz="0" w:space="0" w:color="auto"/>
            <w:left w:val="none" w:sz="0" w:space="0" w:color="auto"/>
            <w:bottom w:val="none" w:sz="0" w:space="0" w:color="auto"/>
            <w:right w:val="none" w:sz="0" w:space="0" w:color="auto"/>
          </w:divBdr>
        </w:div>
        <w:div w:id="635183739">
          <w:marLeft w:val="0"/>
          <w:marRight w:val="0"/>
          <w:marTop w:val="0"/>
          <w:marBottom w:val="0"/>
          <w:divBdr>
            <w:top w:val="none" w:sz="0" w:space="0" w:color="auto"/>
            <w:left w:val="none" w:sz="0" w:space="0" w:color="auto"/>
            <w:bottom w:val="none" w:sz="0" w:space="0" w:color="auto"/>
            <w:right w:val="none" w:sz="0" w:space="0" w:color="auto"/>
          </w:divBdr>
        </w:div>
        <w:div w:id="1976331971">
          <w:marLeft w:val="0"/>
          <w:marRight w:val="0"/>
          <w:marTop w:val="0"/>
          <w:marBottom w:val="0"/>
          <w:divBdr>
            <w:top w:val="none" w:sz="0" w:space="0" w:color="auto"/>
            <w:left w:val="none" w:sz="0" w:space="0" w:color="auto"/>
            <w:bottom w:val="none" w:sz="0" w:space="0" w:color="auto"/>
            <w:right w:val="none" w:sz="0" w:space="0" w:color="auto"/>
          </w:divBdr>
        </w:div>
        <w:div w:id="1276593745">
          <w:marLeft w:val="0"/>
          <w:marRight w:val="0"/>
          <w:marTop w:val="0"/>
          <w:marBottom w:val="0"/>
          <w:divBdr>
            <w:top w:val="none" w:sz="0" w:space="0" w:color="auto"/>
            <w:left w:val="none" w:sz="0" w:space="0" w:color="auto"/>
            <w:bottom w:val="none" w:sz="0" w:space="0" w:color="auto"/>
            <w:right w:val="none" w:sz="0" w:space="0" w:color="auto"/>
          </w:divBdr>
        </w:div>
        <w:div w:id="1444497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boutespanol.com/silaba-tonica-2879633"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boutespanol.com/el-acento-diacritico-2879556"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65877-7F84-4D27-8F8D-1CF127F72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600</Words>
  <Characters>3306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Padres</dc:creator>
  <cp:keywords/>
  <dc:description/>
  <cp:lastModifiedBy>PIE3</cp:lastModifiedBy>
  <cp:revision>11</cp:revision>
  <dcterms:created xsi:type="dcterms:W3CDTF">2020-06-17T20:49:00Z</dcterms:created>
  <dcterms:modified xsi:type="dcterms:W3CDTF">2020-07-01T20:15:00Z</dcterms:modified>
</cp:coreProperties>
</file>