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A9B84" w14:textId="79D1A32E" w:rsidR="00B44309" w:rsidRDefault="00B44309" w:rsidP="00B44309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820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0288491" r:id="rId9"/>
        </w:object>
      </w:r>
      <w:r>
        <w:t xml:space="preserve">                                Liceo José Victorino Lastarria</w:t>
      </w:r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21E3B7F3" w14:textId="330241A7" w:rsidR="0051016D" w:rsidRDefault="0051016D" w:rsidP="005101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7AE3">
        <w:rPr>
          <w:rFonts w:ascii="Arial" w:hAnsi="Arial" w:cs="Arial"/>
          <w:b/>
          <w:sz w:val="24"/>
          <w:szCs w:val="24"/>
        </w:rPr>
        <w:t>GUIA N°</w:t>
      </w:r>
      <w:r w:rsidR="004576F8">
        <w:rPr>
          <w:rFonts w:ascii="Arial" w:hAnsi="Arial" w:cs="Arial"/>
          <w:b/>
          <w:sz w:val="24"/>
          <w:szCs w:val="24"/>
        </w:rPr>
        <w:t>6</w:t>
      </w:r>
    </w:p>
    <w:p w14:paraId="789D7231" w14:textId="2E196591" w:rsidR="00FA5529" w:rsidRPr="00C3106C" w:rsidRDefault="00FA5529" w:rsidP="005101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TALLER D</w:t>
      </w:r>
      <w:r w:rsidR="00725CA7">
        <w:rPr>
          <w:rFonts w:ascii="Arial" w:hAnsi="Arial" w:cs="Arial"/>
          <w:b/>
          <w:sz w:val="24"/>
          <w:szCs w:val="24"/>
        </w:rPr>
        <w:t>E LENGUAJE</w:t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0"/>
      </w:tblGrid>
      <w:tr w:rsidR="0051016D" w:rsidRPr="00FD3F1E" w14:paraId="21A9C811" w14:textId="77777777" w:rsidTr="00767AB5">
        <w:tc>
          <w:tcPr>
            <w:tcW w:w="2689" w:type="dxa"/>
            <w:shd w:val="clear" w:color="auto" w:fill="auto"/>
          </w:tcPr>
          <w:p w14:paraId="3814AFAF" w14:textId="77777777" w:rsidR="0051016D" w:rsidRPr="00FD3F1E" w:rsidRDefault="0051016D" w:rsidP="00767AB5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FD3F1E">
              <w:rPr>
                <w:rFonts w:ascii="Arial" w:hAnsi="Arial" w:cs="Arial"/>
                <w:b/>
                <w:sz w:val="24"/>
                <w:szCs w:val="24"/>
                <w:lang w:val="es-CL"/>
              </w:rPr>
              <w:t>Unidad</w:t>
            </w:r>
          </w:p>
        </w:tc>
        <w:tc>
          <w:tcPr>
            <w:tcW w:w="6940" w:type="dxa"/>
            <w:shd w:val="clear" w:color="auto" w:fill="auto"/>
          </w:tcPr>
          <w:p w14:paraId="0CA499B7" w14:textId="316962DB" w:rsidR="0051016D" w:rsidRDefault="0051016D" w:rsidP="00FA5529">
            <w:pPr>
              <w:pStyle w:val="Sinespaciad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Unidad I </w:t>
            </w:r>
          </w:p>
        </w:tc>
      </w:tr>
      <w:tr w:rsidR="0051016D" w:rsidRPr="00FD3F1E" w14:paraId="4E99C8B6" w14:textId="77777777" w:rsidTr="00767AB5">
        <w:tc>
          <w:tcPr>
            <w:tcW w:w="2689" w:type="dxa"/>
            <w:shd w:val="clear" w:color="auto" w:fill="auto"/>
          </w:tcPr>
          <w:p w14:paraId="0E73580F" w14:textId="77777777" w:rsidR="0051016D" w:rsidRPr="00FD3F1E" w:rsidRDefault="0051016D" w:rsidP="00767AB5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FD3F1E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Objetivo de </w:t>
            </w: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clase</w:t>
            </w:r>
          </w:p>
        </w:tc>
        <w:tc>
          <w:tcPr>
            <w:tcW w:w="6940" w:type="dxa"/>
            <w:shd w:val="clear" w:color="auto" w:fill="auto"/>
          </w:tcPr>
          <w:p w14:paraId="713C801C" w14:textId="64879E39" w:rsidR="0051016D" w:rsidRDefault="00D43CE2" w:rsidP="00725CA7">
            <w:pPr>
              <w:pStyle w:val="Sinespaciado"/>
              <w:rPr>
                <w:rFonts w:ascii="Arial" w:hAnsi="Arial" w:cs="Arial"/>
                <w:lang w:eastAsia="es-CL"/>
              </w:rPr>
            </w:pPr>
            <w:r>
              <w:rPr>
                <w:rFonts w:ascii="Cambria Math" w:hAnsi="Cambria Math"/>
                <w:b/>
              </w:rPr>
              <w:t>Leer comprensivamente textos no literarios.</w:t>
            </w:r>
          </w:p>
          <w:p w14:paraId="7A05E11B" w14:textId="0FC770BB" w:rsidR="00725CA7" w:rsidRPr="0078000D" w:rsidRDefault="00725CA7" w:rsidP="00725CA7">
            <w:pPr>
              <w:pStyle w:val="Sinespaciad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51016D" w:rsidRPr="00FD3F1E" w14:paraId="36C6A9E4" w14:textId="77777777" w:rsidTr="00767AB5">
        <w:tc>
          <w:tcPr>
            <w:tcW w:w="2689" w:type="dxa"/>
            <w:shd w:val="clear" w:color="auto" w:fill="auto"/>
          </w:tcPr>
          <w:p w14:paraId="7CB5CA5A" w14:textId="77777777" w:rsidR="0051016D" w:rsidRPr="00F1064A" w:rsidRDefault="0051016D" w:rsidP="00767A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7AE3">
              <w:rPr>
                <w:rFonts w:ascii="Arial" w:hAnsi="Arial" w:cs="Arial"/>
                <w:b/>
                <w:sz w:val="24"/>
                <w:szCs w:val="24"/>
              </w:rPr>
              <w:t xml:space="preserve">NIVEL: </w:t>
            </w:r>
          </w:p>
        </w:tc>
        <w:tc>
          <w:tcPr>
            <w:tcW w:w="6940" w:type="dxa"/>
            <w:shd w:val="clear" w:color="auto" w:fill="auto"/>
          </w:tcPr>
          <w:p w14:paraId="6520CF89" w14:textId="62F643F9" w:rsidR="0051016D" w:rsidRDefault="00725CA7" w:rsidP="00767AB5">
            <w:pPr>
              <w:pStyle w:val="Sinespaciado"/>
              <w:rPr>
                <w:rFonts w:ascii="Arial" w:hAnsi="Arial" w:cs="Arial"/>
                <w:lang w:eastAsia="es-C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1016D" w:rsidRPr="00527AE3">
              <w:rPr>
                <w:rFonts w:ascii="Arial" w:hAnsi="Arial" w:cs="Arial"/>
                <w:b/>
                <w:sz w:val="24"/>
                <w:szCs w:val="24"/>
              </w:rPr>
              <w:t xml:space="preserve"> MEDIO</w:t>
            </w:r>
          </w:p>
        </w:tc>
      </w:tr>
      <w:tr w:rsidR="0051016D" w:rsidRPr="00FD3F1E" w14:paraId="0164FC50" w14:textId="77777777" w:rsidTr="00767AB5">
        <w:tc>
          <w:tcPr>
            <w:tcW w:w="2689" w:type="dxa"/>
            <w:shd w:val="clear" w:color="auto" w:fill="auto"/>
          </w:tcPr>
          <w:p w14:paraId="7E70519D" w14:textId="77777777" w:rsidR="0051016D" w:rsidRPr="00FD3F1E" w:rsidRDefault="0051016D" w:rsidP="00767AB5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527AE3">
              <w:rPr>
                <w:rFonts w:ascii="Arial" w:hAnsi="Arial" w:cs="Arial"/>
                <w:b/>
                <w:sz w:val="24"/>
                <w:szCs w:val="24"/>
              </w:rPr>
              <w:t>TIEMPO:</w:t>
            </w:r>
          </w:p>
        </w:tc>
        <w:tc>
          <w:tcPr>
            <w:tcW w:w="6940" w:type="dxa"/>
            <w:shd w:val="clear" w:color="auto" w:fill="auto"/>
          </w:tcPr>
          <w:p w14:paraId="35F7E04F" w14:textId="06F02CCB" w:rsidR="0051016D" w:rsidRPr="00F1064A" w:rsidRDefault="0051016D" w:rsidP="00527A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7AE3">
              <w:rPr>
                <w:rFonts w:ascii="Arial" w:hAnsi="Arial" w:cs="Arial"/>
                <w:b/>
                <w:sz w:val="24"/>
                <w:szCs w:val="24"/>
              </w:rPr>
              <w:t>Semana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27A25">
              <w:rPr>
                <w:rFonts w:ascii="Arial" w:hAnsi="Arial" w:cs="Arial"/>
                <w:b/>
                <w:sz w:val="24"/>
                <w:szCs w:val="24"/>
              </w:rPr>
              <w:t xml:space="preserve">11 al 15 de mayo del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7AE3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</w:tbl>
    <w:p w14:paraId="64BA0053" w14:textId="1023A591" w:rsidR="00B44309" w:rsidRDefault="00B44309"/>
    <w:p w14:paraId="27E05C27" w14:textId="7F0CB20E" w:rsidR="00725CA7" w:rsidRDefault="00725CA7" w:rsidP="00725C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5CA7">
        <w:rPr>
          <w:rFonts w:ascii="Arial" w:hAnsi="Arial" w:cs="Arial"/>
          <w:b/>
          <w:sz w:val="24"/>
          <w:szCs w:val="24"/>
        </w:rPr>
        <w:t>ACTIVIDAD</w:t>
      </w:r>
    </w:p>
    <w:p w14:paraId="2517B2A8" w14:textId="77777777" w:rsidR="00725CA7" w:rsidRPr="00725CA7" w:rsidRDefault="00725CA7" w:rsidP="00725C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942E62" w14:textId="659E743A" w:rsidR="00A14EAC" w:rsidRDefault="00A14EAC" w:rsidP="00A14EAC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 cuidadosamente el siguiente texto.</w:t>
      </w:r>
    </w:p>
    <w:p w14:paraId="40015BFA" w14:textId="77777777" w:rsidR="00A14EAC" w:rsidRDefault="00A14EAC" w:rsidP="00A14EAC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 con encerrando en un círculo la alternativa correcta</w:t>
      </w:r>
    </w:p>
    <w:p w14:paraId="59226706" w14:textId="3C517252" w:rsidR="00A14EAC" w:rsidRPr="00703168" w:rsidRDefault="00A14EAC" w:rsidP="00703168">
      <w:pPr>
        <w:tabs>
          <w:tab w:val="left" w:pos="975"/>
        </w:tabs>
        <w:jc w:val="center"/>
        <w:rPr>
          <w:rFonts w:ascii="Arial" w:hAnsi="Arial" w:cs="Arial"/>
          <w:b/>
          <w:sz w:val="24"/>
          <w:szCs w:val="24"/>
        </w:rPr>
      </w:pPr>
      <w:r w:rsidRPr="00A14EAC">
        <w:rPr>
          <w:rFonts w:ascii="Arial" w:hAnsi="Arial" w:cs="Arial"/>
          <w:b/>
          <w:sz w:val="24"/>
          <w:szCs w:val="24"/>
        </w:rPr>
        <w:t>TDAH</w:t>
      </w:r>
    </w:p>
    <w:p w14:paraId="17D73DFA" w14:textId="00A133B2" w:rsidR="00A14EAC" w:rsidRPr="00A14EAC" w:rsidRDefault="00A14EAC" w:rsidP="00A14EAC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A14EAC">
        <w:rPr>
          <w:rFonts w:ascii="Arial" w:hAnsi="Arial" w:cs="Arial"/>
          <w:sz w:val="24"/>
          <w:szCs w:val="24"/>
        </w:rPr>
        <w:t>Los bebés prematuros tienen una mayor probabilidad de convertirse en niños hiperactivos que los que nacen a término</w:t>
      </w:r>
      <w:r w:rsidR="00CE2D5C">
        <w:rPr>
          <w:rFonts w:ascii="Arial" w:hAnsi="Arial" w:cs="Arial"/>
          <w:sz w:val="24"/>
          <w:szCs w:val="24"/>
        </w:rPr>
        <w:t>. S</w:t>
      </w:r>
      <w:r w:rsidRPr="00A14EAC">
        <w:rPr>
          <w:rFonts w:ascii="Arial" w:hAnsi="Arial" w:cs="Arial"/>
          <w:sz w:val="24"/>
          <w:szCs w:val="24"/>
        </w:rPr>
        <w:t>egún un e</w:t>
      </w:r>
      <w:r w:rsidR="00CE2D5C">
        <w:rPr>
          <w:rFonts w:ascii="Arial" w:hAnsi="Arial" w:cs="Arial"/>
          <w:sz w:val="24"/>
          <w:szCs w:val="24"/>
        </w:rPr>
        <w:t>studio realizado en Dinamarca l</w:t>
      </w:r>
      <w:r w:rsidRPr="00A14EAC">
        <w:rPr>
          <w:rFonts w:ascii="Arial" w:hAnsi="Arial" w:cs="Arial"/>
          <w:sz w:val="24"/>
          <w:szCs w:val="24"/>
        </w:rPr>
        <w:t>os investigadores concluyeron que los bebés que nacen entre las semanas 34 y 36 de gestación tienen 70% más de posibilidad de padecer trastorno por déficit de atención e hiperactividad (TDAH), una de las causas más frecuentes de problemas escolares y sociales en la infancia.</w:t>
      </w:r>
    </w:p>
    <w:p w14:paraId="042C2B8E" w14:textId="77777777" w:rsidR="00703168" w:rsidRPr="00A14EAC" w:rsidRDefault="00A14EAC" w:rsidP="00A14EAC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A14EAC">
        <w:rPr>
          <w:rFonts w:ascii="Arial" w:hAnsi="Arial" w:cs="Arial"/>
          <w:sz w:val="24"/>
          <w:szCs w:val="24"/>
        </w:rPr>
        <w:t>De acuerdo a los resultados del estudio, publicado en la revista especializada Archives of Diseases in Childhood, los niños nacidos con menos de 34 semanas tienen un riesgo tres v</w:t>
      </w:r>
      <w:r w:rsidR="00703168">
        <w:rPr>
          <w:rFonts w:ascii="Arial" w:hAnsi="Arial" w:cs="Arial"/>
          <w:sz w:val="24"/>
          <w:szCs w:val="24"/>
        </w:rPr>
        <w:t>eces mayor de contraer el TDAH.</w:t>
      </w:r>
    </w:p>
    <w:p w14:paraId="15D9AB24" w14:textId="03CAB5FF" w:rsidR="00A14EAC" w:rsidRPr="00CE3CEE" w:rsidRDefault="00703168" w:rsidP="00CE3CEE">
      <w:pPr>
        <w:pStyle w:val="Prrafodelista"/>
        <w:numPr>
          <w:ilvl w:val="0"/>
          <w:numId w:val="7"/>
        </w:num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CE3CEE">
        <w:rPr>
          <w:rFonts w:ascii="Arial" w:hAnsi="Arial" w:cs="Arial"/>
          <w:sz w:val="24"/>
          <w:szCs w:val="24"/>
        </w:rPr>
        <w:t>El texto anterior se puede decir que es un texto:</w:t>
      </w:r>
    </w:p>
    <w:p w14:paraId="7EA62316" w14:textId="77777777" w:rsidR="00CE3CEE" w:rsidRDefault="00CE3CEE" w:rsidP="00CE3CEE">
      <w:pPr>
        <w:rPr>
          <w:rFonts w:ascii="Arial" w:hAnsi="Arial" w:cs="Arial"/>
          <w:sz w:val="24"/>
          <w:szCs w:val="24"/>
        </w:rPr>
      </w:pPr>
      <w:r w:rsidRPr="00CE3CEE">
        <w:rPr>
          <w:rFonts w:ascii="Arial" w:hAnsi="Arial" w:cs="Arial"/>
          <w:sz w:val="24"/>
          <w:szCs w:val="24"/>
        </w:rPr>
        <w:t>a) Narrativo</w:t>
      </w:r>
    </w:p>
    <w:p w14:paraId="0ED89AC7" w14:textId="77777777" w:rsidR="00CE3CEE" w:rsidRDefault="00CE3CEE" w:rsidP="00CE3CEE">
      <w:pPr>
        <w:rPr>
          <w:rFonts w:ascii="Arial" w:hAnsi="Arial" w:cs="Arial"/>
          <w:sz w:val="24"/>
          <w:szCs w:val="24"/>
        </w:rPr>
      </w:pPr>
      <w:r w:rsidRPr="00CE3CEE">
        <w:rPr>
          <w:rFonts w:ascii="Arial" w:hAnsi="Arial" w:cs="Arial"/>
          <w:sz w:val="24"/>
          <w:szCs w:val="24"/>
        </w:rPr>
        <w:t>b) Lírico</w:t>
      </w:r>
      <w:r w:rsidRPr="00CE3CEE">
        <w:rPr>
          <w:rFonts w:ascii="Arial" w:hAnsi="Arial" w:cs="Arial"/>
          <w:sz w:val="24"/>
          <w:szCs w:val="24"/>
        </w:rPr>
        <w:tab/>
      </w:r>
    </w:p>
    <w:p w14:paraId="3FE44056" w14:textId="77777777" w:rsidR="00CE3CEE" w:rsidRDefault="00CE3CEE" w:rsidP="00CE3CEE">
      <w:pPr>
        <w:rPr>
          <w:rFonts w:ascii="Arial" w:hAnsi="Arial" w:cs="Arial"/>
          <w:sz w:val="24"/>
          <w:szCs w:val="24"/>
        </w:rPr>
      </w:pPr>
      <w:r w:rsidRPr="00CE3CEE">
        <w:rPr>
          <w:rFonts w:ascii="Arial" w:hAnsi="Arial" w:cs="Arial"/>
          <w:sz w:val="24"/>
          <w:szCs w:val="24"/>
        </w:rPr>
        <w:t>C) Dramático</w:t>
      </w:r>
      <w:r w:rsidRPr="00CE3CEE">
        <w:rPr>
          <w:rFonts w:ascii="Arial" w:hAnsi="Arial" w:cs="Arial"/>
          <w:sz w:val="24"/>
          <w:szCs w:val="24"/>
        </w:rPr>
        <w:tab/>
      </w:r>
    </w:p>
    <w:p w14:paraId="31305459" w14:textId="77777777" w:rsidR="00CE3CEE" w:rsidRDefault="00CE3CEE" w:rsidP="00CE3CEE">
      <w:pPr>
        <w:rPr>
          <w:rFonts w:ascii="Arial" w:hAnsi="Arial" w:cs="Arial"/>
          <w:sz w:val="24"/>
          <w:szCs w:val="24"/>
        </w:rPr>
      </w:pPr>
      <w:r w:rsidRPr="00CE3CEE">
        <w:rPr>
          <w:rFonts w:ascii="Arial" w:hAnsi="Arial" w:cs="Arial"/>
          <w:sz w:val="24"/>
          <w:szCs w:val="24"/>
        </w:rPr>
        <w:t>d) expositivo</w:t>
      </w:r>
      <w:r w:rsidRPr="00CE3CEE">
        <w:rPr>
          <w:rFonts w:ascii="Arial" w:hAnsi="Arial" w:cs="Arial"/>
          <w:sz w:val="24"/>
          <w:szCs w:val="24"/>
        </w:rPr>
        <w:tab/>
      </w:r>
    </w:p>
    <w:p w14:paraId="2D75304D" w14:textId="2620A650" w:rsidR="00CE3CEE" w:rsidRPr="00CE3CEE" w:rsidRDefault="00CE3CEE" w:rsidP="00CE3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Informativo</w:t>
      </w:r>
    </w:p>
    <w:p w14:paraId="5A873DFF" w14:textId="61AF22F9" w:rsidR="00A14EAC" w:rsidRPr="00A14EAC" w:rsidRDefault="00CE2D5C" w:rsidP="00A14EAC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14EAC" w:rsidRPr="00A14EAC">
        <w:rPr>
          <w:rFonts w:ascii="Arial" w:hAnsi="Arial" w:cs="Arial"/>
          <w:sz w:val="24"/>
          <w:szCs w:val="24"/>
        </w:rPr>
        <w:t>¿Cuál es el tema del texto?</w:t>
      </w:r>
    </w:p>
    <w:p w14:paraId="73A53676" w14:textId="77777777" w:rsidR="00CE3CEE" w:rsidRPr="00CE3CEE" w:rsidRDefault="00CE3CEE" w:rsidP="00CE3CEE">
      <w:pPr>
        <w:tabs>
          <w:tab w:val="left" w:pos="9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CEE">
        <w:rPr>
          <w:rFonts w:ascii="Arial" w:hAnsi="Arial" w:cs="Arial"/>
          <w:sz w:val="24"/>
          <w:szCs w:val="24"/>
        </w:rPr>
        <w:t>a)  Un estudio en Dinamarca</w:t>
      </w:r>
    </w:p>
    <w:p w14:paraId="24272FC6" w14:textId="3003871E" w:rsidR="00CE3CEE" w:rsidRPr="00CE3CEE" w:rsidRDefault="00CE3CEE" w:rsidP="00CE3CEE">
      <w:pPr>
        <w:tabs>
          <w:tab w:val="left" w:pos="9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CEE">
        <w:rPr>
          <w:rFonts w:ascii="Arial" w:hAnsi="Arial" w:cs="Arial"/>
          <w:sz w:val="24"/>
          <w:szCs w:val="24"/>
        </w:rPr>
        <w:t>b)  Problemas en la infancia</w:t>
      </w:r>
    </w:p>
    <w:p w14:paraId="0E608FC8" w14:textId="07F0B29D" w:rsidR="00CE3CEE" w:rsidRPr="00CE3CEE" w:rsidRDefault="00CE3CEE" w:rsidP="00CE3CEE">
      <w:pPr>
        <w:tabs>
          <w:tab w:val="left" w:pos="9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CEE">
        <w:rPr>
          <w:rFonts w:ascii="Arial" w:hAnsi="Arial" w:cs="Arial"/>
          <w:sz w:val="24"/>
          <w:szCs w:val="24"/>
        </w:rPr>
        <w:t>c) Niños enfermos</w:t>
      </w:r>
    </w:p>
    <w:p w14:paraId="402D0BD1" w14:textId="77777777" w:rsidR="00CE3CEE" w:rsidRDefault="00CE3CEE" w:rsidP="00CE3CEE">
      <w:pPr>
        <w:tabs>
          <w:tab w:val="left" w:pos="9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CEE">
        <w:rPr>
          <w:rFonts w:ascii="Arial" w:hAnsi="Arial" w:cs="Arial"/>
          <w:sz w:val="24"/>
          <w:szCs w:val="24"/>
        </w:rPr>
        <w:t>d)  Problemas escolares y sociales de los infantes</w:t>
      </w:r>
      <w:r w:rsidRPr="00CE3CEE">
        <w:rPr>
          <w:rFonts w:ascii="Arial" w:hAnsi="Arial" w:cs="Arial"/>
          <w:sz w:val="24"/>
          <w:szCs w:val="24"/>
        </w:rPr>
        <w:tab/>
      </w:r>
    </w:p>
    <w:p w14:paraId="29789EC2" w14:textId="05A25895" w:rsidR="00CE3CEE" w:rsidRPr="00CE3CEE" w:rsidRDefault="00CE3CEE" w:rsidP="00CE3CEE">
      <w:pPr>
        <w:tabs>
          <w:tab w:val="left" w:pos="9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CEE">
        <w:rPr>
          <w:rFonts w:ascii="Arial" w:hAnsi="Arial" w:cs="Arial"/>
          <w:sz w:val="24"/>
          <w:szCs w:val="24"/>
        </w:rPr>
        <w:t>e)  Bebés prematuros y TDAH</w:t>
      </w:r>
    </w:p>
    <w:p w14:paraId="7E215D1D" w14:textId="77777777" w:rsidR="00703168" w:rsidRDefault="00703168" w:rsidP="00CE2D5C">
      <w:pPr>
        <w:tabs>
          <w:tab w:val="left" w:pos="9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73BC2D" w14:textId="58A6CC4A" w:rsidR="00A14EAC" w:rsidRPr="00A14EAC" w:rsidRDefault="00CE2D5C" w:rsidP="00A14EAC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14EAC" w:rsidRPr="00A14EAC">
        <w:rPr>
          <w:rFonts w:ascii="Arial" w:hAnsi="Arial" w:cs="Arial"/>
          <w:sz w:val="24"/>
          <w:szCs w:val="24"/>
        </w:rPr>
        <w:t>. ¿Cuál es el título más adecuado para el texto?</w:t>
      </w:r>
    </w:p>
    <w:p w14:paraId="3B17B2F9" w14:textId="77777777" w:rsidR="00CE3CEE" w:rsidRPr="00CE3CEE" w:rsidRDefault="00CE3CEE" w:rsidP="00CE3CEE">
      <w:pPr>
        <w:tabs>
          <w:tab w:val="left" w:pos="9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E3CEE">
        <w:rPr>
          <w:rFonts w:ascii="Arial" w:hAnsi="Arial" w:cs="Arial"/>
          <w:sz w:val="24"/>
          <w:szCs w:val="24"/>
        </w:rPr>
        <w:t>a) Hiperactividad</w:t>
      </w:r>
    </w:p>
    <w:p w14:paraId="1739DA38" w14:textId="3617AAE5" w:rsidR="00CE3CEE" w:rsidRPr="00CE3CEE" w:rsidRDefault="00CE3CEE" w:rsidP="00CE3CEE">
      <w:pPr>
        <w:tabs>
          <w:tab w:val="left" w:pos="9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E3CEE">
        <w:rPr>
          <w:rFonts w:ascii="Arial" w:hAnsi="Arial" w:cs="Arial"/>
          <w:sz w:val="24"/>
          <w:szCs w:val="24"/>
        </w:rPr>
        <w:t>b)  Un estudio interesante</w:t>
      </w:r>
    </w:p>
    <w:p w14:paraId="5BA05240" w14:textId="77777777" w:rsidR="00CE3CEE" w:rsidRDefault="00CE3CEE" w:rsidP="00CE3CEE">
      <w:pPr>
        <w:tabs>
          <w:tab w:val="left" w:pos="9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E3CEE">
        <w:rPr>
          <w:rFonts w:ascii="Arial" w:hAnsi="Arial" w:cs="Arial"/>
          <w:sz w:val="24"/>
          <w:szCs w:val="24"/>
        </w:rPr>
        <w:t>c)  Bebés prematuros, niños hiperactivos</w:t>
      </w:r>
      <w:r w:rsidRPr="00CE3CEE">
        <w:rPr>
          <w:rFonts w:ascii="Arial" w:hAnsi="Arial" w:cs="Arial"/>
          <w:sz w:val="24"/>
          <w:szCs w:val="24"/>
        </w:rPr>
        <w:tab/>
      </w:r>
    </w:p>
    <w:p w14:paraId="21754F11" w14:textId="16086891" w:rsidR="00CE3CEE" w:rsidRPr="00CE3CEE" w:rsidRDefault="00CE3CEE" w:rsidP="00CE3CEE">
      <w:pPr>
        <w:tabs>
          <w:tab w:val="left" w:pos="9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E3CEE">
        <w:rPr>
          <w:rFonts w:ascii="Arial" w:hAnsi="Arial" w:cs="Arial"/>
          <w:sz w:val="24"/>
          <w:szCs w:val="24"/>
        </w:rPr>
        <w:t>d)  Bebés prematuros</w:t>
      </w:r>
    </w:p>
    <w:p w14:paraId="2C6705E9" w14:textId="41D7F97E" w:rsidR="00CE3CEE" w:rsidRPr="00CE3CEE" w:rsidRDefault="00CE3CEE" w:rsidP="00CE3CEE">
      <w:pPr>
        <w:tabs>
          <w:tab w:val="left" w:pos="975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3CEE">
        <w:rPr>
          <w:rFonts w:ascii="Arial" w:hAnsi="Arial" w:cs="Arial"/>
          <w:sz w:val="24"/>
          <w:szCs w:val="24"/>
        </w:rPr>
        <w:t>e)  Gestación incompleta</w:t>
      </w:r>
    </w:p>
    <w:p w14:paraId="75D31271" w14:textId="00BB0371" w:rsidR="00703168" w:rsidRDefault="00703168" w:rsidP="00CE2D5C">
      <w:pPr>
        <w:tabs>
          <w:tab w:val="left" w:pos="97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9963038" w14:textId="77777777" w:rsidR="00CE3CEE" w:rsidRDefault="00CE2D5C" w:rsidP="00CE3CEE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A14EAC" w:rsidRPr="00A14EAC">
        <w:rPr>
          <w:rFonts w:ascii="Arial" w:hAnsi="Arial" w:cs="Arial"/>
          <w:sz w:val="24"/>
          <w:szCs w:val="24"/>
        </w:rPr>
        <w:t xml:space="preserve"> Es una idea incompatible con el texto:</w:t>
      </w:r>
    </w:p>
    <w:p w14:paraId="29BF0E18" w14:textId="10BE8F90" w:rsidR="00A14EAC" w:rsidRPr="00A14EAC" w:rsidRDefault="00A14EAC" w:rsidP="00CE3CEE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A14EAC">
        <w:rPr>
          <w:rFonts w:ascii="Arial" w:hAnsi="Arial" w:cs="Arial"/>
          <w:sz w:val="24"/>
          <w:szCs w:val="24"/>
        </w:rPr>
        <w:t>a)  Los bebés prematuros podrían tener problemas escolares.</w:t>
      </w:r>
    </w:p>
    <w:p w14:paraId="218C77C7" w14:textId="77777777" w:rsidR="00A14EAC" w:rsidRPr="00A14EAC" w:rsidRDefault="00A14EAC" w:rsidP="00CE2D5C">
      <w:pPr>
        <w:tabs>
          <w:tab w:val="left" w:pos="9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14EAC">
        <w:rPr>
          <w:rFonts w:ascii="Arial" w:hAnsi="Arial" w:cs="Arial"/>
          <w:sz w:val="24"/>
          <w:szCs w:val="24"/>
        </w:rPr>
        <w:t>b)  Un 30% de bebés prematuros no tendrán ningún tipo de problemas.</w:t>
      </w:r>
    </w:p>
    <w:p w14:paraId="24DBC498" w14:textId="77777777" w:rsidR="00A14EAC" w:rsidRPr="00A14EAC" w:rsidRDefault="00A14EAC" w:rsidP="00CE2D5C">
      <w:pPr>
        <w:tabs>
          <w:tab w:val="left" w:pos="9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14EAC">
        <w:rPr>
          <w:rFonts w:ascii="Arial" w:hAnsi="Arial" w:cs="Arial"/>
          <w:sz w:val="24"/>
          <w:szCs w:val="24"/>
        </w:rPr>
        <w:t>c)  El TDAH es una enfermedad que se debe combatir a tiempo</w:t>
      </w:r>
    </w:p>
    <w:p w14:paraId="1E11B0A5" w14:textId="77777777" w:rsidR="00A14EAC" w:rsidRPr="00A14EAC" w:rsidRDefault="00A14EAC" w:rsidP="00CE2D5C">
      <w:pPr>
        <w:tabs>
          <w:tab w:val="left" w:pos="9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14EAC">
        <w:rPr>
          <w:rFonts w:ascii="Arial" w:hAnsi="Arial" w:cs="Arial"/>
          <w:sz w:val="24"/>
          <w:szCs w:val="24"/>
        </w:rPr>
        <w:t>d)  Los bebés sietemesinos tienen mayores riesgos de contraer TDAH.</w:t>
      </w:r>
    </w:p>
    <w:p w14:paraId="27B270FA" w14:textId="2F517F87" w:rsidR="00A14EAC" w:rsidRDefault="00A14EAC" w:rsidP="00CE2D5C">
      <w:pPr>
        <w:tabs>
          <w:tab w:val="left" w:pos="9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14EAC">
        <w:rPr>
          <w:rFonts w:ascii="Arial" w:hAnsi="Arial" w:cs="Arial"/>
          <w:sz w:val="24"/>
          <w:szCs w:val="24"/>
        </w:rPr>
        <w:t>e)  a y c</w:t>
      </w:r>
      <w:r>
        <w:rPr>
          <w:rFonts w:ascii="Arial" w:hAnsi="Arial" w:cs="Arial"/>
          <w:sz w:val="24"/>
          <w:szCs w:val="24"/>
        </w:rPr>
        <w:t xml:space="preserve"> son correctas</w:t>
      </w:r>
    </w:p>
    <w:p w14:paraId="64963795" w14:textId="77777777" w:rsidR="00CE2D5C" w:rsidRPr="00A14EAC" w:rsidRDefault="00CE2D5C" w:rsidP="00CE2D5C">
      <w:pPr>
        <w:tabs>
          <w:tab w:val="left" w:pos="97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964335C" w14:textId="19756DC7" w:rsidR="00A14EAC" w:rsidRPr="00A14EAC" w:rsidRDefault="00CE2D5C" w:rsidP="00A14EAC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14EAC" w:rsidRPr="00A14EAC">
        <w:rPr>
          <w:rFonts w:ascii="Arial" w:hAnsi="Arial" w:cs="Arial"/>
          <w:sz w:val="24"/>
          <w:szCs w:val="24"/>
        </w:rPr>
        <w:t>.  De acuerdo al texto se deduce:</w:t>
      </w:r>
    </w:p>
    <w:p w14:paraId="14133BA6" w14:textId="77777777" w:rsidR="00A14EAC" w:rsidRPr="00A14EAC" w:rsidRDefault="00A14EAC" w:rsidP="00CE2D5C">
      <w:pPr>
        <w:tabs>
          <w:tab w:val="left" w:pos="9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14EAC">
        <w:rPr>
          <w:rFonts w:ascii="Arial" w:hAnsi="Arial" w:cs="Arial"/>
          <w:sz w:val="24"/>
          <w:szCs w:val="24"/>
        </w:rPr>
        <w:t>a)  El 70% de bebés prematuros nacen entre las 34 y 36 semanas.</w:t>
      </w:r>
    </w:p>
    <w:p w14:paraId="40E40015" w14:textId="77777777" w:rsidR="00A14EAC" w:rsidRPr="00A14EAC" w:rsidRDefault="00A14EAC" w:rsidP="00CE2D5C">
      <w:pPr>
        <w:tabs>
          <w:tab w:val="left" w:pos="9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14EAC">
        <w:rPr>
          <w:rFonts w:ascii="Arial" w:hAnsi="Arial" w:cs="Arial"/>
          <w:sz w:val="24"/>
          <w:szCs w:val="24"/>
        </w:rPr>
        <w:t>b)  Los bebés que nacen después de un embarazo normal probablemente no padecerán TDAH.</w:t>
      </w:r>
    </w:p>
    <w:p w14:paraId="05E408FD" w14:textId="77777777" w:rsidR="00A14EAC" w:rsidRPr="00A14EAC" w:rsidRDefault="00A14EAC" w:rsidP="00CE2D5C">
      <w:pPr>
        <w:tabs>
          <w:tab w:val="left" w:pos="9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14EAC">
        <w:rPr>
          <w:rFonts w:ascii="Arial" w:hAnsi="Arial" w:cs="Arial"/>
          <w:sz w:val="24"/>
          <w:szCs w:val="24"/>
        </w:rPr>
        <w:t>c)  El 30% de bebés prematuros tendrá 3 veces más riesgos que los demás.</w:t>
      </w:r>
    </w:p>
    <w:p w14:paraId="18397FD8" w14:textId="77777777" w:rsidR="00A14EAC" w:rsidRPr="00A14EAC" w:rsidRDefault="00A14EAC" w:rsidP="00CE2D5C">
      <w:pPr>
        <w:tabs>
          <w:tab w:val="left" w:pos="9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14EAC">
        <w:rPr>
          <w:rFonts w:ascii="Arial" w:hAnsi="Arial" w:cs="Arial"/>
          <w:sz w:val="24"/>
          <w:szCs w:val="24"/>
        </w:rPr>
        <w:t>d) Los niños con TDAH tienen bajo coeficiente intelectual.</w:t>
      </w:r>
    </w:p>
    <w:p w14:paraId="70EA4234" w14:textId="77777777" w:rsidR="00A14EAC" w:rsidRPr="00A14EAC" w:rsidRDefault="00A14EAC" w:rsidP="00CE2D5C">
      <w:pPr>
        <w:tabs>
          <w:tab w:val="left" w:pos="9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14EAC">
        <w:rPr>
          <w:rFonts w:ascii="Arial" w:hAnsi="Arial" w:cs="Arial"/>
          <w:sz w:val="24"/>
          <w:szCs w:val="24"/>
        </w:rPr>
        <w:t>e)  El estudio se realizó en Dinamarca.</w:t>
      </w:r>
    </w:p>
    <w:p w14:paraId="0CC30E98" w14:textId="43496CE7" w:rsidR="00A14EAC" w:rsidRDefault="00A14EAC" w:rsidP="00CE2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BEAC98" w14:textId="4C1750F4" w:rsidR="00CE2D5C" w:rsidRDefault="00CE2D5C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E2D5C">
        <w:rPr>
          <w:rFonts w:ascii="Arial" w:hAnsi="Arial" w:cs="Arial"/>
          <w:sz w:val="24"/>
          <w:szCs w:val="24"/>
        </w:rPr>
        <w:t>Los bebés prematuros tienen una mayor probabilidad de convertirse en niños hiperactivos que los que nacen a término.</w:t>
      </w:r>
      <w:r>
        <w:rPr>
          <w:rFonts w:ascii="Arial" w:hAnsi="Arial" w:cs="Arial"/>
          <w:sz w:val="24"/>
          <w:szCs w:val="24"/>
        </w:rPr>
        <w:t xml:space="preserve"> ¿</w:t>
      </w:r>
      <w:r w:rsidRPr="00CE2D5C">
        <w:rPr>
          <w:rFonts w:ascii="Arial" w:hAnsi="Arial" w:cs="Arial"/>
          <w:sz w:val="24"/>
          <w:szCs w:val="24"/>
        </w:rPr>
        <w:t>Dónde</w:t>
      </w:r>
      <w:r>
        <w:rPr>
          <w:rFonts w:ascii="Arial" w:hAnsi="Arial" w:cs="Arial"/>
          <w:sz w:val="24"/>
          <w:szCs w:val="24"/>
        </w:rPr>
        <w:t xml:space="preserve"> se realizó dicho estudio?</w:t>
      </w:r>
    </w:p>
    <w:p w14:paraId="481D84F7" w14:textId="77777777" w:rsidR="00CE3CEE" w:rsidRDefault="00CE3CEE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E7223D" w14:textId="11C4DB4B" w:rsidR="00CE2D5C" w:rsidRDefault="00CE2D5C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Francia</w:t>
      </w:r>
    </w:p>
    <w:p w14:paraId="50152AE3" w14:textId="4E85EA84" w:rsidR="00CE2D5C" w:rsidRDefault="00CE2D5C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Dinamarca</w:t>
      </w:r>
    </w:p>
    <w:p w14:paraId="75C2FAF6" w14:textId="430268D9" w:rsidR="00CE2D5C" w:rsidRDefault="00CE2D5C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Chile</w:t>
      </w:r>
    </w:p>
    <w:p w14:paraId="4E7D1763" w14:textId="524AF1E4" w:rsidR="00CE2D5C" w:rsidRDefault="00CE2D5C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Estados Unidos</w:t>
      </w:r>
    </w:p>
    <w:p w14:paraId="202E9989" w14:textId="6002BC29" w:rsidR="00CE2D5C" w:rsidRDefault="00CE2D5C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Reino Unido</w:t>
      </w:r>
    </w:p>
    <w:p w14:paraId="63F954D9" w14:textId="6F38EE82" w:rsidR="00CE2D5C" w:rsidRDefault="00CE2D5C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7051FD" w14:textId="419DA9B0" w:rsidR="00CE2D5C" w:rsidRDefault="00CE2D5C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27A25" w:rsidRPr="00527A25">
        <w:rPr>
          <w:rFonts w:ascii="Arial" w:hAnsi="Arial" w:cs="Arial"/>
          <w:sz w:val="24"/>
          <w:szCs w:val="24"/>
        </w:rPr>
        <w:t xml:space="preserve">los niños </w:t>
      </w:r>
      <w:r w:rsidR="00527A25">
        <w:rPr>
          <w:rFonts w:ascii="Arial" w:hAnsi="Arial" w:cs="Arial"/>
          <w:sz w:val="24"/>
          <w:szCs w:val="24"/>
        </w:rPr>
        <w:t xml:space="preserve">que </w:t>
      </w:r>
      <w:r w:rsidR="00527A25" w:rsidRPr="00527A25">
        <w:rPr>
          <w:rFonts w:ascii="Arial" w:hAnsi="Arial" w:cs="Arial"/>
          <w:sz w:val="24"/>
          <w:szCs w:val="24"/>
        </w:rPr>
        <w:t>tienen un riesgo tres veces mayor de contraer el TDAH</w:t>
      </w:r>
      <w:r w:rsidR="00527A25">
        <w:rPr>
          <w:rFonts w:ascii="Arial" w:hAnsi="Arial" w:cs="Arial"/>
          <w:sz w:val="24"/>
          <w:szCs w:val="24"/>
        </w:rPr>
        <w:t xml:space="preserve"> son: los que nacieron en las semanas de gestación número</w:t>
      </w:r>
      <w:r w:rsidR="00527A25" w:rsidRPr="00527A25">
        <w:rPr>
          <w:rFonts w:ascii="Arial" w:hAnsi="Arial" w:cs="Arial"/>
          <w:sz w:val="24"/>
          <w:szCs w:val="24"/>
        </w:rPr>
        <w:t>.</w:t>
      </w:r>
    </w:p>
    <w:p w14:paraId="65375A06" w14:textId="5883975C" w:rsidR="00527A25" w:rsidRDefault="00527A25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34 y 36</w:t>
      </w:r>
    </w:p>
    <w:p w14:paraId="4B5276C5" w14:textId="762BBD57" w:rsidR="00527A25" w:rsidRDefault="00527A25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37</w:t>
      </w:r>
    </w:p>
    <w:p w14:paraId="070BA998" w14:textId="0218C55B" w:rsidR="00527A25" w:rsidRDefault="00527A25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38</w:t>
      </w:r>
    </w:p>
    <w:p w14:paraId="0B57F40D" w14:textId="719CAF7B" w:rsidR="00527A25" w:rsidRDefault="00527A25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40</w:t>
      </w:r>
    </w:p>
    <w:p w14:paraId="2305045C" w14:textId="77777777" w:rsidR="00527A25" w:rsidRDefault="00527A25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E2A61" w14:textId="58A25D80" w:rsidR="004B235C" w:rsidRDefault="002B579A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CA7">
        <w:rPr>
          <w:rFonts w:ascii="Arial" w:hAnsi="Arial" w:cs="Arial"/>
          <w:sz w:val="24"/>
          <w:szCs w:val="24"/>
        </w:rPr>
        <w:t xml:space="preserve">Enviar para revisión y valoración al siguiente correo: </w:t>
      </w:r>
    </w:p>
    <w:p w14:paraId="2B6FDC59" w14:textId="4BAB031C" w:rsidR="00527A25" w:rsidRDefault="00527A25" w:rsidP="00527A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Dahmen (Lenguaje) :  </w:t>
      </w:r>
      <w:hyperlink r:id="rId10" w:history="1">
        <w:r w:rsidRPr="00600CAD">
          <w:rPr>
            <w:rStyle w:val="Hipervnculo"/>
            <w:rFonts w:ascii="Arial" w:hAnsi="Arial" w:cs="Arial"/>
            <w:sz w:val="24"/>
            <w:szCs w:val="24"/>
          </w:rPr>
          <w:t>laveda94@yahoo.com</w:t>
        </w:r>
      </w:hyperlink>
      <w:r>
        <w:rPr>
          <w:rFonts w:ascii="Arial" w:hAnsi="Arial" w:cs="Arial"/>
          <w:sz w:val="24"/>
          <w:szCs w:val="24"/>
        </w:rPr>
        <w:t xml:space="preserve"> 1A</w:t>
      </w:r>
    </w:p>
    <w:p w14:paraId="73FD1FCF" w14:textId="77777777" w:rsidR="00527A25" w:rsidRPr="00527A25" w:rsidRDefault="00527A25" w:rsidP="00527A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1D4045" w14:textId="700981DB" w:rsidR="00527A25" w:rsidRPr="00527A25" w:rsidRDefault="00527A25" w:rsidP="00527A25">
      <w:pPr>
        <w:rPr>
          <w:rFonts w:ascii="Arial" w:hAnsi="Arial" w:cs="Arial"/>
          <w:sz w:val="24"/>
          <w:szCs w:val="24"/>
        </w:rPr>
      </w:pPr>
      <w:r w:rsidRPr="00527A25">
        <w:rPr>
          <w:rFonts w:ascii="Arial" w:hAnsi="Arial" w:cs="Arial"/>
          <w:sz w:val="24"/>
          <w:szCs w:val="24"/>
        </w:rPr>
        <w:t>Vinka Meneses (Lenguaje)</w:t>
      </w:r>
      <w:r w:rsidRPr="00527A25">
        <w:rPr>
          <w:rFonts w:ascii="Arial" w:hAnsi="Arial" w:cs="Arial"/>
          <w:sz w:val="24"/>
          <w:szCs w:val="24"/>
        </w:rPr>
        <w:tab/>
      </w:r>
      <w:hyperlink r:id="rId11" w:history="1">
        <w:r w:rsidRPr="00600CAD">
          <w:rPr>
            <w:rStyle w:val="Hipervnculo"/>
            <w:rFonts w:ascii="Arial" w:hAnsi="Arial" w:cs="Arial"/>
            <w:sz w:val="24"/>
            <w:szCs w:val="24"/>
          </w:rPr>
          <w:t>vink.meneses@gmail.com</w:t>
        </w:r>
      </w:hyperlink>
      <w:r>
        <w:rPr>
          <w:rFonts w:ascii="Arial" w:hAnsi="Arial" w:cs="Arial"/>
          <w:sz w:val="24"/>
          <w:szCs w:val="24"/>
        </w:rPr>
        <w:t xml:space="preserve"> 1B, C y D</w:t>
      </w:r>
    </w:p>
    <w:p w14:paraId="67E9CF8A" w14:textId="0FCBCB62" w:rsidR="00527A25" w:rsidRDefault="00527A25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EC4C7" w14:textId="6414B0A4" w:rsidR="002B579A" w:rsidRPr="00725CA7" w:rsidRDefault="00527A25" w:rsidP="002B5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A25">
        <w:rPr>
          <w:rFonts w:ascii="Arial" w:hAnsi="Arial" w:cs="Arial"/>
          <w:b/>
          <w:spacing w:val="3"/>
          <w:sz w:val="24"/>
          <w:szCs w:val="24"/>
          <w:shd w:val="clear" w:color="auto" w:fill="FFFFFF"/>
        </w:rPr>
        <w:t xml:space="preserve">Milena Ariza : </w:t>
      </w:r>
      <w:hyperlink r:id="rId12" w:history="1">
        <w:r w:rsidRPr="00600CAD">
          <w:rPr>
            <w:rStyle w:val="Hipervnculo"/>
            <w:rFonts w:ascii="Arial" w:hAnsi="Arial" w:cs="Arial"/>
            <w:b/>
            <w:spacing w:val="3"/>
            <w:sz w:val="24"/>
            <w:szCs w:val="24"/>
            <w:shd w:val="clear" w:color="auto" w:fill="FFFFFF"/>
          </w:rPr>
          <w:t>gladys.ariza@liceo-victorinolastarria.cl</w:t>
        </w:r>
      </w:hyperlink>
      <w:r>
        <w:rPr>
          <w:rFonts w:ascii="Arial" w:hAnsi="Arial" w:cs="Arial"/>
          <w:b/>
          <w:color w:val="4472C4" w:themeColor="accent1"/>
          <w:spacing w:val="3"/>
          <w:sz w:val="24"/>
          <w:szCs w:val="24"/>
          <w:shd w:val="clear" w:color="auto" w:fill="FFFFFF"/>
        </w:rPr>
        <w:t xml:space="preserve"> 1F</w:t>
      </w:r>
    </w:p>
    <w:p w14:paraId="071FDF76" w14:textId="77777777" w:rsidR="002B579A" w:rsidRPr="00725CA7" w:rsidRDefault="002B579A" w:rsidP="002B57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011A38B" w14:textId="77777777" w:rsidR="00527A25" w:rsidRDefault="00527A25" w:rsidP="002B579A">
      <w:pPr>
        <w:spacing w:after="0" w:line="240" w:lineRule="auto"/>
        <w:jc w:val="center"/>
        <w:rPr>
          <w:rFonts w:ascii="Algerian" w:eastAsia="Times New Roman" w:hAnsi="Algerian"/>
          <w:color w:val="000000"/>
          <w:sz w:val="33"/>
          <w:szCs w:val="33"/>
        </w:rPr>
      </w:pPr>
    </w:p>
    <w:p w14:paraId="5648A6B0" w14:textId="77777777" w:rsidR="00527A25" w:rsidRDefault="00527A25" w:rsidP="002B579A">
      <w:pPr>
        <w:spacing w:after="0" w:line="240" w:lineRule="auto"/>
        <w:jc w:val="center"/>
        <w:rPr>
          <w:rFonts w:ascii="Algerian" w:eastAsia="Times New Roman" w:hAnsi="Algerian"/>
          <w:color w:val="000000"/>
          <w:sz w:val="33"/>
          <w:szCs w:val="33"/>
        </w:rPr>
      </w:pPr>
    </w:p>
    <w:p w14:paraId="63899596" w14:textId="2FBBE4E3" w:rsidR="002B579A" w:rsidRPr="002B579A" w:rsidRDefault="002B579A" w:rsidP="002B579A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19D4D480" wp14:editId="43F7D774">
            <wp:simplePos x="0" y="0"/>
            <wp:positionH relativeFrom="column">
              <wp:posOffset>4714875</wp:posOffset>
            </wp:positionH>
            <wp:positionV relativeFrom="paragraph">
              <wp:posOffset>162560</wp:posOffset>
            </wp:positionV>
            <wp:extent cx="1196975" cy="704850"/>
            <wp:effectExtent l="0" t="0" r="3175" b="0"/>
            <wp:wrapTight wrapText="bothSides">
              <wp:wrapPolygon edited="0">
                <wp:start x="7907" y="0"/>
                <wp:lineTo x="4469" y="1168"/>
                <wp:lineTo x="0" y="6422"/>
                <wp:lineTo x="0" y="13427"/>
                <wp:lineTo x="3094" y="19265"/>
                <wp:lineTo x="7907" y="21016"/>
                <wp:lineTo x="13407" y="21016"/>
                <wp:lineTo x="18220" y="19265"/>
                <wp:lineTo x="21314" y="13427"/>
                <wp:lineTo x="21314" y="6422"/>
                <wp:lineTo x="16845" y="1168"/>
                <wp:lineTo x="13407" y="0"/>
                <wp:lineTo x="7907" y="0"/>
              </wp:wrapPolygon>
            </wp:wrapTight>
            <wp:docPr id="7" name="Imagen 7" descr="Resultado de imagen para carita feliz tec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Resultado de imagen para carita feliz tecla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11D">
        <w:rPr>
          <w:rFonts w:ascii="Algerian" w:eastAsia="Times New Roman" w:hAnsi="Algerian"/>
          <w:color w:val="000000"/>
          <w:sz w:val="33"/>
          <w:szCs w:val="33"/>
          <w:lang w:val="es-CL"/>
        </w:rPr>
        <w:t>Una mentalidad optimista es el mejor estimulante que conocerás jamás</w:t>
      </w:r>
    </w:p>
    <w:p w14:paraId="1B0C2871" w14:textId="117072D1" w:rsidR="002B579A" w:rsidRDefault="002B579A" w:rsidP="0091303E">
      <w:pPr>
        <w:tabs>
          <w:tab w:val="left" w:pos="975"/>
        </w:tabs>
        <w:jc w:val="both"/>
      </w:pPr>
    </w:p>
    <w:p w14:paraId="697A2969" w14:textId="0E939164" w:rsidR="002B579A" w:rsidRDefault="002B579A" w:rsidP="0091303E">
      <w:pPr>
        <w:tabs>
          <w:tab w:val="left" w:pos="975"/>
        </w:tabs>
        <w:jc w:val="both"/>
      </w:pPr>
    </w:p>
    <w:p w14:paraId="4E3D608D" w14:textId="23ADD60B" w:rsidR="002B579A" w:rsidRDefault="002B579A" w:rsidP="0091303E">
      <w:pPr>
        <w:tabs>
          <w:tab w:val="left" w:pos="975"/>
        </w:tabs>
        <w:jc w:val="both"/>
      </w:pPr>
    </w:p>
    <w:p w14:paraId="144C0017" w14:textId="03622D00" w:rsidR="002B579A" w:rsidRDefault="002B579A" w:rsidP="0091303E">
      <w:pPr>
        <w:tabs>
          <w:tab w:val="left" w:pos="975"/>
        </w:tabs>
        <w:jc w:val="both"/>
      </w:pPr>
    </w:p>
    <w:p w14:paraId="477A9D57" w14:textId="71D7F813" w:rsidR="002B579A" w:rsidRDefault="002B579A" w:rsidP="0091303E">
      <w:pPr>
        <w:tabs>
          <w:tab w:val="left" w:pos="975"/>
        </w:tabs>
        <w:jc w:val="both"/>
      </w:pPr>
    </w:p>
    <w:p w14:paraId="0554F082" w14:textId="269B6B98" w:rsidR="002B579A" w:rsidRPr="002B579A" w:rsidRDefault="002B579A" w:rsidP="002B579A">
      <w:pPr>
        <w:ind w:firstLine="708"/>
      </w:pPr>
      <w:r>
        <w:t>|</w:t>
      </w:r>
    </w:p>
    <w:sectPr w:rsidR="002B579A" w:rsidRPr="002B579A" w:rsidSect="00335C90">
      <w:pgSz w:w="11907" w:h="18711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B8B91" w14:textId="77777777" w:rsidR="00407820" w:rsidRDefault="00407820" w:rsidP="00570DDA">
      <w:pPr>
        <w:spacing w:after="0" w:line="240" w:lineRule="auto"/>
      </w:pPr>
      <w:r>
        <w:separator/>
      </w:r>
    </w:p>
  </w:endnote>
  <w:endnote w:type="continuationSeparator" w:id="0">
    <w:p w14:paraId="34E2EB4E" w14:textId="77777777" w:rsidR="00407820" w:rsidRDefault="00407820" w:rsidP="0057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57400" w14:textId="77777777" w:rsidR="00407820" w:rsidRDefault="00407820" w:rsidP="00570DDA">
      <w:pPr>
        <w:spacing w:after="0" w:line="240" w:lineRule="auto"/>
      </w:pPr>
      <w:r>
        <w:separator/>
      </w:r>
    </w:p>
  </w:footnote>
  <w:footnote w:type="continuationSeparator" w:id="0">
    <w:p w14:paraId="57F5D9D5" w14:textId="77777777" w:rsidR="00407820" w:rsidRDefault="00407820" w:rsidP="0057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52C"/>
    <w:multiLevelType w:val="hybridMultilevel"/>
    <w:tmpl w:val="1824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7728"/>
    <w:multiLevelType w:val="hybridMultilevel"/>
    <w:tmpl w:val="76482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6D0E"/>
    <w:multiLevelType w:val="multilevel"/>
    <w:tmpl w:val="090C7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C187637"/>
    <w:multiLevelType w:val="hybridMultilevel"/>
    <w:tmpl w:val="FAD6733C"/>
    <w:lvl w:ilvl="0" w:tplc="3E70C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0B20"/>
    <w:multiLevelType w:val="hybridMultilevel"/>
    <w:tmpl w:val="CC86CF76"/>
    <w:lvl w:ilvl="0" w:tplc="D21AA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07D4E"/>
    <w:multiLevelType w:val="hybridMultilevel"/>
    <w:tmpl w:val="27A2C5A0"/>
    <w:lvl w:ilvl="0" w:tplc="F36C0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138"/>
    <w:multiLevelType w:val="hybridMultilevel"/>
    <w:tmpl w:val="5F829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09"/>
    <w:rsid w:val="00002089"/>
    <w:rsid w:val="001B6438"/>
    <w:rsid w:val="002B579A"/>
    <w:rsid w:val="00335C90"/>
    <w:rsid w:val="0036587C"/>
    <w:rsid w:val="003A40E3"/>
    <w:rsid w:val="00405866"/>
    <w:rsid w:val="00407820"/>
    <w:rsid w:val="004576F8"/>
    <w:rsid w:val="004B235C"/>
    <w:rsid w:val="0051016D"/>
    <w:rsid w:val="00527A25"/>
    <w:rsid w:val="00552E76"/>
    <w:rsid w:val="00570DDA"/>
    <w:rsid w:val="005F4C0E"/>
    <w:rsid w:val="00682A8E"/>
    <w:rsid w:val="00703168"/>
    <w:rsid w:val="00725CA7"/>
    <w:rsid w:val="008132B5"/>
    <w:rsid w:val="0091303E"/>
    <w:rsid w:val="00993706"/>
    <w:rsid w:val="00A14EAC"/>
    <w:rsid w:val="00A353FC"/>
    <w:rsid w:val="00B44309"/>
    <w:rsid w:val="00CE2D5C"/>
    <w:rsid w:val="00CE3CEE"/>
    <w:rsid w:val="00D43CE2"/>
    <w:rsid w:val="00DB21E3"/>
    <w:rsid w:val="00EC74D8"/>
    <w:rsid w:val="00F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67173A"/>
  <w15:chartTrackingRefBased/>
  <w15:docId w15:val="{DACCC4FF-BCDE-47EB-9A3E-B985AE9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0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5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016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36587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658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6587C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58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7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DD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7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DDA"/>
    <w:rPr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9130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B579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0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ladys.ariza@liceo-victorinolastarri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nk.menese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veda94@yahoo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milena ariza matiz</cp:lastModifiedBy>
  <cp:revision>5</cp:revision>
  <dcterms:created xsi:type="dcterms:W3CDTF">2020-05-06T06:13:00Z</dcterms:created>
  <dcterms:modified xsi:type="dcterms:W3CDTF">2020-05-06T20:42:00Z</dcterms:modified>
</cp:coreProperties>
</file>