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52AEC" w14:textId="77777777" w:rsidR="007E74A6" w:rsidRDefault="007E74A6" w:rsidP="00B7214E">
      <w:pPr>
        <w:spacing w:after="0" w:line="240" w:lineRule="auto"/>
        <w:rPr>
          <w:rFonts w:ascii="Arial" w:eastAsia="Times New Roman" w:hAnsi="Arial" w:cs="Arial"/>
          <w:b/>
          <w:bCs/>
          <w:sz w:val="24"/>
          <w:szCs w:val="24"/>
          <w:lang w:val="es-ES_tradnl" w:eastAsia="es-ES"/>
        </w:rPr>
      </w:pPr>
    </w:p>
    <w:p w14:paraId="16599FD0" w14:textId="77777777" w:rsidR="004467F8" w:rsidRDefault="004467F8" w:rsidP="004467F8">
      <w:pPr>
        <w:spacing w:after="0" w:line="240" w:lineRule="auto"/>
      </w:pPr>
      <w:r>
        <w:rPr>
          <w:noProof/>
          <w:lang w:val="en-US"/>
        </w:rPr>
        <w:drawing>
          <wp:anchor distT="0" distB="0" distL="114300" distR="114300" simplePos="0" relativeHeight="251657216" behindDoc="1" locked="0" layoutInCell="1" allowOverlap="1" wp14:anchorId="12648A6D" wp14:editId="361F362A">
            <wp:simplePos x="0" y="0"/>
            <wp:positionH relativeFrom="column">
              <wp:posOffset>3244215</wp:posOffset>
            </wp:positionH>
            <wp:positionV relativeFrom="paragraph">
              <wp:posOffset>19050</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950" cy="79819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00B564A2">
        <w:rPr>
          <w:noProof/>
          <w:lang w:eastAsia="es-ES"/>
        </w:rPr>
        <w:object w:dxaOrig="1440" w:dyaOrig="1440" w14:anchorId="772670D8">
          <v:shape id="_x0000_s1027"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7" DrawAspect="Content" ObjectID="_1646057083" r:id="rId10"/>
        </w:object>
      </w:r>
      <w:r>
        <w:t xml:space="preserve">                                Liceo José Victorino Lastarria</w:t>
      </w:r>
    </w:p>
    <w:p w14:paraId="07549FB8" w14:textId="77777777" w:rsidR="004467F8" w:rsidRDefault="004467F8" w:rsidP="004467F8">
      <w:pPr>
        <w:spacing w:after="0" w:line="240" w:lineRule="auto"/>
      </w:pPr>
      <w:r>
        <w:t xml:space="preserve">                                                 Rancagua</w:t>
      </w:r>
    </w:p>
    <w:p w14:paraId="54800F50" w14:textId="77777777" w:rsidR="004467F8" w:rsidRDefault="004467F8" w:rsidP="004467F8">
      <w:pPr>
        <w:spacing w:after="0" w:line="240" w:lineRule="auto"/>
        <w:rPr>
          <w:i/>
        </w:rPr>
      </w:pPr>
      <w:r>
        <w:t xml:space="preserve">                           “</w:t>
      </w:r>
      <w:r>
        <w:rPr>
          <w:i/>
        </w:rPr>
        <w:t>Formando Técnicos para el mañana”</w:t>
      </w:r>
    </w:p>
    <w:p w14:paraId="4FD8561D" w14:textId="77777777" w:rsidR="004467F8" w:rsidRPr="005952DE" w:rsidRDefault="004467F8" w:rsidP="004467F8">
      <w:pPr>
        <w:spacing w:after="0" w:line="240" w:lineRule="auto"/>
      </w:pPr>
      <w:r>
        <w:rPr>
          <w:i/>
        </w:rPr>
        <w:t xml:space="preserve">                                   </w:t>
      </w:r>
      <w:r>
        <w:t>Unidad Técnico-Pedagógica</w:t>
      </w:r>
    </w:p>
    <w:p w14:paraId="396C7F83" w14:textId="77777777" w:rsidR="004467F8" w:rsidRDefault="004467F8" w:rsidP="004467F8"/>
    <w:p w14:paraId="1E36C021" w14:textId="77777777" w:rsidR="004467F8" w:rsidRDefault="004467F8" w:rsidP="00B7214E">
      <w:pPr>
        <w:spacing w:after="0" w:line="240" w:lineRule="auto"/>
        <w:rPr>
          <w:rFonts w:ascii="Arial" w:eastAsia="Times New Roman" w:hAnsi="Arial" w:cs="Arial"/>
          <w:b/>
          <w:bCs/>
          <w:sz w:val="24"/>
          <w:szCs w:val="24"/>
          <w:lang w:val="es-ES_tradnl" w:eastAsia="es-ES"/>
        </w:rPr>
      </w:pPr>
    </w:p>
    <w:p w14:paraId="001C467A" w14:textId="38653889" w:rsidR="00B7214E" w:rsidRPr="00B7214E" w:rsidRDefault="00B7214E" w:rsidP="004467F8">
      <w:pPr>
        <w:spacing w:after="0" w:line="240" w:lineRule="auto"/>
        <w:jc w:val="center"/>
        <w:rPr>
          <w:rFonts w:ascii="Arial" w:eastAsia="Times New Roman" w:hAnsi="Arial" w:cs="Arial"/>
          <w:b/>
          <w:bCs/>
          <w:sz w:val="24"/>
          <w:szCs w:val="24"/>
          <w:lang w:val="es-ES_tradnl" w:eastAsia="es-ES"/>
        </w:rPr>
      </w:pPr>
      <w:r w:rsidRPr="00B7214E">
        <w:rPr>
          <w:rFonts w:ascii="Arial" w:eastAsia="Times New Roman" w:hAnsi="Arial" w:cs="Arial"/>
          <w:b/>
          <w:bCs/>
          <w:sz w:val="24"/>
          <w:szCs w:val="24"/>
          <w:lang w:val="es-ES_tradnl" w:eastAsia="es-ES"/>
        </w:rPr>
        <w:t>ACTIVIDADES PARA ALUMNOS DE PRIMERO MEDIO</w:t>
      </w:r>
    </w:p>
    <w:p w14:paraId="57C86646" w14:textId="648546CC" w:rsidR="00B7214E" w:rsidRDefault="00B7214E" w:rsidP="004467F8">
      <w:pPr>
        <w:spacing w:after="0" w:line="240" w:lineRule="auto"/>
        <w:jc w:val="center"/>
        <w:rPr>
          <w:rFonts w:ascii="Arial" w:eastAsia="Times New Roman" w:hAnsi="Arial" w:cs="Arial"/>
          <w:b/>
          <w:bCs/>
          <w:sz w:val="24"/>
          <w:szCs w:val="24"/>
          <w:lang w:val="es-ES_tradnl" w:eastAsia="es-ES"/>
        </w:rPr>
      </w:pPr>
      <w:r w:rsidRPr="00B7214E">
        <w:rPr>
          <w:rFonts w:ascii="Arial" w:eastAsia="Times New Roman" w:hAnsi="Arial" w:cs="Arial"/>
          <w:b/>
          <w:bCs/>
          <w:sz w:val="24"/>
          <w:szCs w:val="24"/>
          <w:lang w:val="es-ES_tradnl" w:eastAsia="es-ES"/>
        </w:rPr>
        <w:t xml:space="preserve">Asignatura </w:t>
      </w:r>
      <w:r w:rsidR="009B5FBB">
        <w:rPr>
          <w:rFonts w:ascii="Arial" w:eastAsia="Times New Roman" w:hAnsi="Arial" w:cs="Arial"/>
          <w:b/>
          <w:bCs/>
          <w:sz w:val="24"/>
          <w:szCs w:val="24"/>
          <w:lang w:val="es-ES_tradnl" w:eastAsia="es-ES"/>
        </w:rPr>
        <w:t>HABILIDADES SOCIALES</w:t>
      </w:r>
    </w:p>
    <w:p w14:paraId="67F9E1AA" w14:textId="77777777" w:rsidR="00481429" w:rsidRPr="00B7214E" w:rsidRDefault="00481429" w:rsidP="004467F8">
      <w:pPr>
        <w:spacing w:after="0" w:line="240" w:lineRule="auto"/>
        <w:jc w:val="center"/>
        <w:rPr>
          <w:rFonts w:ascii="Arial" w:eastAsia="Times New Roman" w:hAnsi="Arial" w:cs="Arial"/>
          <w:b/>
          <w:bCs/>
          <w:sz w:val="24"/>
          <w:szCs w:val="24"/>
          <w:lang w:val="es-ES_tradnl" w:eastAsia="es-ES"/>
        </w:rPr>
      </w:pPr>
    </w:p>
    <w:p w14:paraId="3E086EDD" w14:textId="019D3539" w:rsidR="00B7214E" w:rsidRPr="00B7214E" w:rsidRDefault="00B7214E" w:rsidP="00B7214E">
      <w:pPr>
        <w:spacing w:after="0" w:line="240" w:lineRule="auto"/>
        <w:rPr>
          <w:rFonts w:ascii="Arial" w:eastAsia="Times New Roman" w:hAnsi="Arial" w:cs="Arial"/>
          <w:b/>
          <w:bCs/>
          <w:sz w:val="24"/>
          <w:szCs w:val="24"/>
          <w:lang w:val="es-ES_tradnl" w:eastAsia="es-ES"/>
        </w:rPr>
      </w:pPr>
      <w:r w:rsidRPr="00B7214E">
        <w:rPr>
          <w:rFonts w:ascii="Arial" w:eastAsia="Times New Roman" w:hAnsi="Arial" w:cs="Arial"/>
          <w:b/>
          <w:bCs/>
          <w:sz w:val="24"/>
          <w:szCs w:val="24"/>
          <w:lang w:val="es-ES_tradnl" w:eastAsia="es-ES"/>
        </w:rPr>
        <w:t>Profes</w:t>
      </w:r>
      <w:r w:rsidR="004467F8">
        <w:rPr>
          <w:rFonts w:ascii="Arial" w:eastAsia="Times New Roman" w:hAnsi="Arial" w:cs="Arial"/>
          <w:b/>
          <w:bCs/>
          <w:sz w:val="24"/>
          <w:szCs w:val="24"/>
          <w:lang w:val="es-ES_tradnl" w:eastAsia="es-ES"/>
        </w:rPr>
        <w:t>o</w:t>
      </w:r>
      <w:r w:rsidRPr="00B7214E">
        <w:rPr>
          <w:rFonts w:ascii="Arial" w:eastAsia="Times New Roman" w:hAnsi="Arial" w:cs="Arial"/>
          <w:b/>
          <w:bCs/>
          <w:sz w:val="24"/>
          <w:szCs w:val="24"/>
          <w:lang w:val="es-ES_tradnl" w:eastAsia="es-ES"/>
        </w:rPr>
        <w:t>ra: Marcia Sánchez A</w:t>
      </w:r>
      <w:r w:rsidR="004467F8">
        <w:rPr>
          <w:rFonts w:ascii="Arial" w:eastAsia="Times New Roman" w:hAnsi="Arial" w:cs="Arial"/>
          <w:b/>
          <w:bCs/>
          <w:sz w:val="24"/>
          <w:szCs w:val="24"/>
          <w:lang w:val="es-ES_tradnl" w:eastAsia="es-ES"/>
        </w:rPr>
        <w:t>.</w:t>
      </w:r>
    </w:p>
    <w:p w14:paraId="6491D792" w14:textId="77777777" w:rsidR="00B7214E" w:rsidRPr="00B7214E" w:rsidRDefault="00B7214E" w:rsidP="00B7214E">
      <w:pPr>
        <w:spacing w:after="0" w:line="240" w:lineRule="auto"/>
        <w:rPr>
          <w:rFonts w:ascii="Arial" w:eastAsia="Times New Roman" w:hAnsi="Arial" w:cs="Arial"/>
          <w:b/>
          <w:bCs/>
          <w:sz w:val="24"/>
          <w:szCs w:val="24"/>
          <w:lang w:val="es-ES_tradnl" w:eastAsia="es-ES"/>
        </w:rPr>
      </w:pPr>
      <w:r w:rsidRPr="00B7214E">
        <w:rPr>
          <w:rFonts w:ascii="Arial" w:eastAsia="Times New Roman" w:hAnsi="Arial" w:cs="Arial"/>
          <w:b/>
          <w:bCs/>
          <w:sz w:val="24"/>
          <w:szCs w:val="24"/>
          <w:lang w:val="es-ES_tradnl" w:eastAsia="es-ES"/>
        </w:rPr>
        <w:t>Fecha: Semana del 18 al 20</w:t>
      </w:r>
      <w:r>
        <w:rPr>
          <w:rFonts w:ascii="Arial" w:eastAsia="Times New Roman" w:hAnsi="Arial" w:cs="Arial"/>
          <w:b/>
          <w:bCs/>
          <w:sz w:val="24"/>
          <w:szCs w:val="24"/>
          <w:lang w:val="es-ES_tradnl" w:eastAsia="es-ES"/>
        </w:rPr>
        <w:t xml:space="preserve"> </w:t>
      </w:r>
      <w:r w:rsidR="004215F4">
        <w:rPr>
          <w:rFonts w:ascii="Arial" w:eastAsia="Times New Roman" w:hAnsi="Arial" w:cs="Arial"/>
          <w:b/>
          <w:bCs/>
          <w:sz w:val="24"/>
          <w:szCs w:val="24"/>
          <w:lang w:val="es-ES_tradnl" w:eastAsia="es-ES"/>
        </w:rPr>
        <w:t xml:space="preserve">de </w:t>
      </w:r>
      <w:proofErr w:type="gramStart"/>
      <w:r w:rsidR="004215F4" w:rsidRPr="00B7214E">
        <w:rPr>
          <w:rFonts w:ascii="Arial" w:eastAsia="Times New Roman" w:hAnsi="Arial" w:cs="Arial"/>
          <w:b/>
          <w:bCs/>
          <w:sz w:val="24"/>
          <w:szCs w:val="24"/>
          <w:lang w:val="es-ES_tradnl" w:eastAsia="es-ES"/>
        </w:rPr>
        <w:t>Marzo</w:t>
      </w:r>
      <w:proofErr w:type="gramEnd"/>
      <w:r w:rsidRPr="00B7214E">
        <w:rPr>
          <w:rFonts w:ascii="Arial" w:eastAsia="Times New Roman" w:hAnsi="Arial" w:cs="Arial"/>
          <w:b/>
          <w:bCs/>
          <w:sz w:val="24"/>
          <w:szCs w:val="24"/>
          <w:lang w:val="es-ES_tradnl" w:eastAsia="es-ES"/>
        </w:rPr>
        <w:t xml:space="preserve"> de 2020</w:t>
      </w:r>
    </w:p>
    <w:p w14:paraId="2A4BA2E9" w14:textId="17604D61" w:rsidR="006C2327" w:rsidRPr="00481429" w:rsidRDefault="00B7214E" w:rsidP="00481429">
      <w:pPr>
        <w:spacing w:after="0" w:line="240" w:lineRule="auto"/>
        <w:rPr>
          <w:rFonts w:ascii="Arial" w:eastAsia="Times New Roman" w:hAnsi="Arial" w:cs="Arial"/>
          <w:b/>
          <w:bCs/>
          <w:sz w:val="24"/>
          <w:szCs w:val="24"/>
          <w:lang w:val="es-ES_tradnl" w:eastAsia="es-ES"/>
        </w:rPr>
      </w:pPr>
      <w:r w:rsidRPr="00B7214E">
        <w:rPr>
          <w:rFonts w:ascii="Arial" w:eastAsia="Times New Roman" w:hAnsi="Arial" w:cs="Arial"/>
          <w:b/>
          <w:bCs/>
          <w:sz w:val="24"/>
          <w:szCs w:val="24"/>
          <w:lang w:val="es-ES_tradnl" w:eastAsia="es-ES"/>
        </w:rPr>
        <w:t xml:space="preserve">            </w:t>
      </w:r>
    </w:p>
    <w:p w14:paraId="32B59532" w14:textId="77777777" w:rsidR="009B5FBB" w:rsidRPr="007E74A6" w:rsidRDefault="007E74A6" w:rsidP="00DE276F">
      <w:pPr>
        <w:spacing w:line="216" w:lineRule="auto"/>
        <w:jc w:val="both"/>
        <w:rPr>
          <w:b/>
          <w:color w:val="000000"/>
          <w:sz w:val="27"/>
          <w:szCs w:val="27"/>
        </w:rPr>
      </w:pPr>
      <w:r w:rsidRPr="007E74A6">
        <w:rPr>
          <w:b/>
          <w:color w:val="000000"/>
          <w:sz w:val="27"/>
          <w:szCs w:val="27"/>
        </w:rPr>
        <w:t xml:space="preserve">OA: </w:t>
      </w:r>
      <w:r w:rsidR="00D87CF7" w:rsidRPr="007E74A6">
        <w:rPr>
          <w:b/>
          <w:color w:val="000000"/>
          <w:sz w:val="27"/>
          <w:szCs w:val="27"/>
        </w:rPr>
        <w:t xml:space="preserve"> </w:t>
      </w:r>
      <w:r w:rsidRPr="007E74A6">
        <w:rPr>
          <w:b/>
          <w:color w:val="000000"/>
          <w:sz w:val="27"/>
          <w:szCs w:val="27"/>
        </w:rPr>
        <w:t xml:space="preserve">Conocer el conjunto de </w:t>
      </w:r>
      <w:r w:rsidR="00D87CF7" w:rsidRPr="007E74A6">
        <w:rPr>
          <w:b/>
          <w:color w:val="000000"/>
          <w:sz w:val="27"/>
          <w:szCs w:val="27"/>
        </w:rPr>
        <w:t xml:space="preserve">habilidades </w:t>
      </w:r>
      <w:r w:rsidRPr="007E74A6">
        <w:rPr>
          <w:b/>
          <w:color w:val="000000"/>
          <w:sz w:val="27"/>
          <w:szCs w:val="27"/>
        </w:rPr>
        <w:t xml:space="preserve">Sociales </w:t>
      </w:r>
      <w:r w:rsidR="00D87CF7" w:rsidRPr="007E74A6">
        <w:rPr>
          <w:b/>
          <w:color w:val="000000"/>
          <w:sz w:val="27"/>
          <w:szCs w:val="27"/>
        </w:rPr>
        <w:t>necesarias para desarrollarse y crecer en sociedad.</w:t>
      </w:r>
    </w:p>
    <w:p w14:paraId="7B295CC0" w14:textId="77777777" w:rsidR="007E74A6" w:rsidRDefault="007E74A6" w:rsidP="00F96322">
      <w:pPr>
        <w:spacing w:line="216" w:lineRule="auto"/>
        <w:jc w:val="both"/>
        <w:rPr>
          <w:b/>
          <w:color w:val="000000"/>
          <w:sz w:val="27"/>
          <w:szCs w:val="27"/>
        </w:rPr>
      </w:pPr>
      <w:r w:rsidRPr="007E74A6">
        <w:rPr>
          <w:b/>
          <w:color w:val="000000"/>
          <w:sz w:val="27"/>
          <w:szCs w:val="27"/>
        </w:rPr>
        <w:t>Objetivo de la clase: Conocer el concepto de habilidades y relacionarlas con la función que cumplen permitiendo resolver en forma efectiva una situación de la vida cotidiana</w:t>
      </w:r>
    </w:p>
    <w:p w14:paraId="7CD83DCA" w14:textId="77777777" w:rsidR="00F96322" w:rsidRPr="00F91A15" w:rsidRDefault="00DE276F" w:rsidP="006C2327">
      <w:pPr>
        <w:spacing w:line="216" w:lineRule="auto"/>
        <w:jc w:val="both"/>
        <w:rPr>
          <w:b/>
          <w:color w:val="000000"/>
          <w:sz w:val="27"/>
          <w:szCs w:val="27"/>
        </w:rPr>
      </w:pPr>
      <w:r w:rsidRPr="007E74A6">
        <w:rPr>
          <w:rFonts w:eastAsiaTheme="minorEastAsia" w:hAnsi="Calibri"/>
          <w:b/>
          <w:color w:val="000000" w:themeColor="text1"/>
          <w:kern w:val="24"/>
          <w:lang w:val="es-ES"/>
        </w:rPr>
        <w:t>HABILIDAES SOCIALES</w:t>
      </w:r>
      <w:r w:rsidR="00F91A15">
        <w:rPr>
          <w:b/>
          <w:color w:val="000000"/>
          <w:sz w:val="27"/>
          <w:szCs w:val="27"/>
        </w:rPr>
        <w:t>:</w:t>
      </w:r>
      <w:r w:rsidR="00F91A15">
        <w:rPr>
          <w:rFonts w:eastAsiaTheme="minorEastAsia" w:hAnsi="Calibri"/>
          <w:color w:val="000000" w:themeColor="text1"/>
          <w:kern w:val="24"/>
          <w:lang w:val="es-ES"/>
        </w:rPr>
        <w:t xml:space="preserve"> </w:t>
      </w:r>
      <w:r w:rsidRPr="00D87CF7">
        <w:rPr>
          <w:rFonts w:eastAsiaTheme="minorEastAsia" w:hAnsi="Calibri"/>
          <w:color w:val="000000" w:themeColor="text1"/>
          <w:kern w:val="24"/>
          <w:lang w:val="es-ES"/>
        </w:rPr>
        <w:t>Las habilidades sociales son el conjunto de estrategias de conducta y las capacidades para aplicar dichas conductas que nos ayudan a resolver una situación social de manera efectiva, es decir, aceptable para el propio sujeto y para el contexto social en el que está.</w:t>
      </w:r>
      <w:r w:rsidR="007E74A6">
        <w:rPr>
          <w:rFonts w:eastAsiaTheme="minorEastAsia" w:hAnsi="Calibri"/>
          <w:color w:val="000000" w:themeColor="text1"/>
          <w:kern w:val="24"/>
          <w:lang w:val="es-ES"/>
        </w:rPr>
        <w:t xml:space="preserve"> </w:t>
      </w:r>
      <w:r w:rsidRPr="00D87CF7">
        <w:rPr>
          <w:rFonts w:eastAsiaTheme="minorEastAsia" w:hAnsi="Calibri"/>
          <w:color w:val="000000" w:themeColor="text1"/>
          <w:kern w:val="24"/>
          <w:lang w:val="es-ES"/>
        </w:rPr>
        <w:t>Permiten expresar los sentimientos, actitudes, deseos, opiniones o derechos de modo adecuado a la situación en la cual el individuo se encuentra mientras respeta las conductas de los otros. Así, nos hacen mejorar nuestras relaciones interpersonales, sentirnos bien, obtener lo que queremos y conseguir que los demás no nos impidan lograr nuestros objetivos.</w:t>
      </w:r>
      <w:r w:rsidR="004215F4" w:rsidRPr="00D87CF7">
        <w:rPr>
          <w:rFonts w:eastAsiaTheme="minorEastAsia" w:hAnsi="Calibri"/>
          <w:b/>
          <w:color w:val="000000" w:themeColor="text1"/>
          <w:kern w:val="24"/>
          <w:lang w:val="es-ES"/>
        </w:rPr>
        <w:t xml:space="preserve"> </w:t>
      </w:r>
      <w:r w:rsidRPr="00D87CF7">
        <w:rPr>
          <w:rFonts w:eastAsiaTheme="minorEastAsia" w:hAnsi="Calibri"/>
          <w:color w:val="000000" w:themeColor="text1"/>
          <w:kern w:val="24"/>
          <w:lang w:val="es-ES"/>
        </w:rPr>
        <w:t>Estos comportamientos son necesarios para interactuar y relacionarse con los demás de forma efectiva y mutuamente satisfactoria.</w:t>
      </w:r>
      <w:r w:rsidR="00F96322" w:rsidRPr="00D87CF7">
        <w:rPr>
          <w:rFonts w:eastAsiaTheme="minorEastAsia" w:hAnsi="Calibri"/>
          <w:color w:val="000000" w:themeColor="text1"/>
          <w:kern w:val="24"/>
          <w:lang w:val="es-ES"/>
        </w:rPr>
        <w:t xml:space="preserve"> Tipos de habilidades sociales: ¿Cuáles son las habilidades sociales?</w:t>
      </w:r>
      <w:r w:rsidR="006C2327">
        <w:t xml:space="preserve"> </w:t>
      </w:r>
      <w:r w:rsidR="00F96322" w:rsidRPr="00D87CF7">
        <w:rPr>
          <w:rFonts w:eastAsiaTheme="minorEastAsia" w:hAnsi="Calibri"/>
          <w:color w:val="000000" w:themeColor="text1"/>
          <w:kern w:val="24"/>
          <w:lang w:val="es-ES"/>
        </w:rPr>
        <w:t>Si nos preguntamos qué tipo de </w:t>
      </w:r>
      <w:hyperlink r:id="rId11" w:history="1">
        <w:r w:rsidR="00F96322" w:rsidRPr="00D87CF7">
          <w:rPr>
            <w:rStyle w:val="Hipervnculo"/>
            <w:rFonts w:eastAsiaTheme="minorEastAsia" w:hAnsi="Calibri"/>
            <w:color w:val="000000" w:themeColor="text1"/>
            <w:kern w:val="24"/>
            <w:lang w:val="es-ES"/>
          </w:rPr>
          <w:t>habilidades sociales</w:t>
        </w:r>
      </w:hyperlink>
      <w:r w:rsidR="00F96322" w:rsidRPr="00D87CF7">
        <w:rPr>
          <w:rFonts w:eastAsiaTheme="minorEastAsia" w:hAnsi="Calibri"/>
          <w:color w:val="000000" w:themeColor="text1"/>
          <w:kern w:val="24"/>
          <w:lang w:val="es-ES"/>
        </w:rPr>
        <w:t> hay podemos hablar de habilidades sociales básicas y algunas un poco más complejas.</w:t>
      </w:r>
    </w:p>
    <w:p w14:paraId="0EC75AF5" w14:textId="77777777" w:rsidR="00F96322" w:rsidRPr="00D87CF7" w:rsidRDefault="00F96322" w:rsidP="00F96322">
      <w:pPr>
        <w:spacing w:after="0" w:line="240" w:lineRule="auto"/>
        <w:jc w:val="both"/>
        <w:rPr>
          <w:b/>
        </w:rPr>
      </w:pPr>
      <w:bookmarkStart w:id="0" w:name="_Hlk35334639"/>
      <w:r w:rsidRPr="00D87CF7">
        <w:rPr>
          <w:rFonts w:eastAsiaTheme="minorEastAsia" w:hAnsi="Calibri"/>
          <w:b/>
          <w:color w:val="000000" w:themeColor="text1"/>
          <w:kern w:val="24"/>
          <w:lang w:val="es-ES"/>
        </w:rPr>
        <w:t>Habilidades sociales básicas:</w:t>
      </w:r>
    </w:p>
    <w:bookmarkEnd w:id="0"/>
    <w:p w14:paraId="10F92420" w14:textId="77777777" w:rsidR="00F96322" w:rsidRPr="00D87CF7" w:rsidRDefault="00F96322" w:rsidP="00F96322">
      <w:pPr>
        <w:pStyle w:val="Prrafodelista"/>
        <w:numPr>
          <w:ilvl w:val="0"/>
          <w:numId w:val="3"/>
        </w:numPr>
        <w:jc w:val="both"/>
        <w:rPr>
          <w:sz w:val="22"/>
          <w:szCs w:val="22"/>
        </w:rPr>
      </w:pPr>
      <w:r w:rsidRPr="00D87CF7">
        <w:rPr>
          <w:rFonts w:eastAsiaTheme="minorEastAsia" w:hAnsi="Calibri"/>
          <w:color w:val="000000" w:themeColor="text1"/>
          <w:kern w:val="24"/>
          <w:sz w:val="22"/>
          <w:szCs w:val="22"/>
          <w:lang w:val="es-ES"/>
        </w:rPr>
        <w:t>Escuchar</w:t>
      </w:r>
    </w:p>
    <w:p w14:paraId="40EB9F2A" w14:textId="77777777" w:rsidR="00F96322" w:rsidRPr="00D87CF7" w:rsidRDefault="00F96322" w:rsidP="00F96322">
      <w:pPr>
        <w:pStyle w:val="Prrafodelista"/>
        <w:numPr>
          <w:ilvl w:val="0"/>
          <w:numId w:val="3"/>
        </w:numPr>
        <w:jc w:val="both"/>
        <w:rPr>
          <w:sz w:val="22"/>
          <w:szCs w:val="22"/>
        </w:rPr>
      </w:pPr>
      <w:r w:rsidRPr="00D87CF7">
        <w:rPr>
          <w:rFonts w:eastAsiaTheme="minorEastAsia" w:hAnsi="Calibri"/>
          <w:color w:val="000000" w:themeColor="text1"/>
          <w:kern w:val="24"/>
          <w:sz w:val="22"/>
          <w:szCs w:val="22"/>
          <w:lang w:val="es-ES"/>
        </w:rPr>
        <w:t>Iniciar una conversaci</w:t>
      </w:r>
      <w:r w:rsidRPr="00D87CF7">
        <w:rPr>
          <w:rFonts w:eastAsiaTheme="minorEastAsia" w:hAnsi="Calibri"/>
          <w:color w:val="000000" w:themeColor="text1"/>
          <w:kern w:val="24"/>
          <w:sz w:val="22"/>
          <w:szCs w:val="22"/>
          <w:lang w:val="es-ES"/>
        </w:rPr>
        <w:t>ó</w:t>
      </w:r>
      <w:r w:rsidRPr="00D87CF7">
        <w:rPr>
          <w:rFonts w:eastAsiaTheme="minorEastAsia" w:hAnsi="Calibri"/>
          <w:color w:val="000000" w:themeColor="text1"/>
          <w:kern w:val="24"/>
          <w:sz w:val="22"/>
          <w:szCs w:val="22"/>
          <w:lang w:val="es-ES"/>
        </w:rPr>
        <w:t>n</w:t>
      </w:r>
    </w:p>
    <w:p w14:paraId="2A45E94C" w14:textId="77777777" w:rsidR="00F96322" w:rsidRPr="00D87CF7" w:rsidRDefault="00F96322" w:rsidP="00F96322">
      <w:pPr>
        <w:pStyle w:val="Prrafodelista"/>
        <w:numPr>
          <w:ilvl w:val="0"/>
          <w:numId w:val="3"/>
        </w:numPr>
        <w:jc w:val="both"/>
        <w:rPr>
          <w:sz w:val="22"/>
          <w:szCs w:val="22"/>
        </w:rPr>
      </w:pPr>
      <w:r w:rsidRPr="00D87CF7">
        <w:rPr>
          <w:rFonts w:eastAsiaTheme="minorEastAsia" w:hAnsi="Calibri"/>
          <w:color w:val="000000" w:themeColor="text1"/>
          <w:kern w:val="24"/>
          <w:sz w:val="22"/>
          <w:szCs w:val="22"/>
          <w:lang w:val="es-ES"/>
        </w:rPr>
        <w:t>Formular una pregunta.</w:t>
      </w:r>
    </w:p>
    <w:p w14:paraId="5713D6AF" w14:textId="77777777" w:rsidR="00F96322" w:rsidRPr="00D87CF7" w:rsidRDefault="00F96322" w:rsidP="00F96322">
      <w:pPr>
        <w:pStyle w:val="Prrafodelista"/>
        <w:numPr>
          <w:ilvl w:val="0"/>
          <w:numId w:val="3"/>
        </w:numPr>
        <w:jc w:val="both"/>
        <w:rPr>
          <w:sz w:val="22"/>
          <w:szCs w:val="22"/>
        </w:rPr>
      </w:pPr>
      <w:r w:rsidRPr="00D87CF7">
        <w:rPr>
          <w:rFonts w:eastAsiaTheme="minorEastAsia" w:hAnsi="Calibri"/>
          <w:color w:val="000000" w:themeColor="text1"/>
          <w:kern w:val="24"/>
          <w:sz w:val="22"/>
          <w:szCs w:val="22"/>
          <w:lang w:val="es-ES"/>
        </w:rPr>
        <w:t>Dar las gracias.</w:t>
      </w:r>
    </w:p>
    <w:p w14:paraId="2F1FDBC1" w14:textId="77777777" w:rsidR="00F96322" w:rsidRPr="00D87CF7" w:rsidRDefault="00F96322" w:rsidP="00F96322">
      <w:pPr>
        <w:pStyle w:val="Prrafodelista"/>
        <w:numPr>
          <w:ilvl w:val="0"/>
          <w:numId w:val="3"/>
        </w:numPr>
        <w:jc w:val="both"/>
        <w:rPr>
          <w:sz w:val="22"/>
          <w:szCs w:val="22"/>
        </w:rPr>
      </w:pPr>
      <w:r w:rsidRPr="00D87CF7">
        <w:rPr>
          <w:rFonts w:eastAsiaTheme="minorEastAsia" w:hAnsi="Calibri"/>
          <w:color w:val="000000" w:themeColor="text1"/>
          <w:kern w:val="24"/>
          <w:sz w:val="22"/>
          <w:szCs w:val="22"/>
          <w:lang w:val="es-ES"/>
        </w:rPr>
        <w:t>Presentarse.</w:t>
      </w:r>
    </w:p>
    <w:p w14:paraId="743E4F54" w14:textId="77777777" w:rsidR="00F96322" w:rsidRPr="00D87CF7" w:rsidRDefault="00F96322" w:rsidP="00F96322">
      <w:pPr>
        <w:pStyle w:val="Prrafodelista"/>
        <w:numPr>
          <w:ilvl w:val="0"/>
          <w:numId w:val="3"/>
        </w:numPr>
        <w:jc w:val="both"/>
        <w:rPr>
          <w:sz w:val="22"/>
          <w:szCs w:val="22"/>
        </w:rPr>
      </w:pPr>
      <w:r w:rsidRPr="00D87CF7">
        <w:rPr>
          <w:rFonts w:eastAsiaTheme="minorEastAsia" w:hAnsi="Calibri"/>
          <w:color w:val="000000" w:themeColor="text1"/>
          <w:kern w:val="24"/>
          <w:sz w:val="22"/>
          <w:szCs w:val="22"/>
          <w:lang w:val="es-ES"/>
        </w:rPr>
        <w:t>Presentar a otras personas.</w:t>
      </w:r>
    </w:p>
    <w:p w14:paraId="15765004" w14:textId="77777777" w:rsidR="00F96322" w:rsidRPr="00D87CF7" w:rsidRDefault="00F96322" w:rsidP="00F96322">
      <w:pPr>
        <w:pStyle w:val="Prrafodelista"/>
        <w:numPr>
          <w:ilvl w:val="0"/>
          <w:numId w:val="3"/>
        </w:numPr>
        <w:jc w:val="both"/>
        <w:rPr>
          <w:sz w:val="22"/>
          <w:szCs w:val="22"/>
        </w:rPr>
      </w:pPr>
      <w:r w:rsidRPr="00D87CF7">
        <w:rPr>
          <w:rFonts w:eastAsiaTheme="minorEastAsia" w:hAnsi="Calibri"/>
          <w:color w:val="000000" w:themeColor="text1"/>
          <w:kern w:val="24"/>
          <w:sz w:val="22"/>
          <w:szCs w:val="22"/>
          <w:lang w:val="es-ES"/>
        </w:rPr>
        <w:t>Realizar un cumplido.</w:t>
      </w:r>
      <w:r w:rsidRPr="00D87CF7">
        <w:rPr>
          <w:rFonts w:asciiTheme="minorHAnsi" w:eastAsiaTheme="minorEastAsia" w:hAnsi="Calibri" w:cstheme="minorBidi"/>
          <w:b/>
          <w:bCs/>
          <w:color w:val="000000" w:themeColor="text1"/>
          <w:kern w:val="24"/>
          <w:sz w:val="22"/>
          <w:szCs w:val="22"/>
          <w:lang w:val="es-ES"/>
        </w:rPr>
        <w:t xml:space="preserve"> </w:t>
      </w:r>
    </w:p>
    <w:p w14:paraId="76E85EB9" w14:textId="77777777" w:rsidR="00F96322" w:rsidRPr="00D87CF7" w:rsidRDefault="00F96322" w:rsidP="00F96322">
      <w:pPr>
        <w:spacing w:line="216" w:lineRule="auto"/>
      </w:pPr>
      <w:r w:rsidRPr="00D87CF7">
        <w:rPr>
          <w:rFonts w:eastAsiaTheme="minorEastAsia" w:hAnsi="Calibri"/>
          <w:b/>
          <w:bCs/>
          <w:color w:val="000000" w:themeColor="text1"/>
          <w:kern w:val="24"/>
          <w:lang w:val="es-ES"/>
        </w:rPr>
        <w:t>Habilidades sociales complejas:</w:t>
      </w:r>
    </w:p>
    <w:p w14:paraId="4B86E507" w14:textId="77777777" w:rsidR="00F96322" w:rsidRPr="00D87CF7" w:rsidRDefault="00F96322" w:rsidP="00F96322">
      <w:pPr>
        <w:pStyle w:val="Prrafodelista"/>
        <w:numPr>
          <w:ilvl w:val="0"/>
          <w:numId w:val="5"/>
        </w:numPr>
        <w:spacing w:line="216" w:lineRule="auto"/>
        <w:jc w:val="both"/>
        <w:rPr>
          <w:sz w:val="22"/>
          <w:szCs w:val="22"/>
        </w:rPr>
      </w:pPr>
      <w:r w:rsidRPr="00D87CF7">
        <w:rPr>
          <w:rFonts w:eastAsiaTheme="minorEastAsia" w:hAnsi="Calibri"/>
          <w:b/>
          <w:bCs/>
          <w:color w:val="000000" w:themeColor="text1"/>
          <w:kern w:val="24"/>
          <w:sz w:val="22"/>
          <w:szCs w:val="22"/>
          <w:lang w:val="es-ES"/>
        </w:rPr>
        <w:t>Empat</w:t>
      </w:r>
      <w:r w:rsidRPr="00D87CF7">
        <w:rPr>
          <w:rFonts w:eastAsiaTheme="minorEastAsia" w:hAnsi="Calibri"/>
          <w:b/>
          <w:bCs/>
          <w:color w:val="000000" w:themeColor="text1"/>
          <w:kern w:val="24"/>
          <w:sz w:val="22"/>
          <w:szCs w:val="22"/>
          <w:lang w:val="es-ES"/>
        </w:rPr>
        <w:t>í</w:t>
      </w:r>
      <w:r w:rsidRPr="00D87CF7">
        <w:rPr>
          <w:rFonts w:eastAsiaTheme="minorEastAsia" w:hAnsi="Calibri"/>
          <w:b/>
          <w:bCs/>
          <w:color w:val="000000" w:themeColor="text1"/>
          <w:kern w:val="24"/>
          <w:sz w:val="22"/>
          <w:szCs w:val="22"/>
          <w:lang w:val="es-ES"/>
        </w:rPr>
        <w:t>a</w:t>
      </w:r>
      <w:r w:rsidRPr="00D87CF7">
        <w:rPr>
          <w:rFonts w:eastAsiaTheme="minorEastAsia" w:hAnsi="Calibri"/>
          <w:color w:val="000000" w:themeColor="text1"/>
          <w:kern w:val="24"/>
          <w:sz w:val="22"/>
          <w:szCs w:val="22"/>
          <w:lang w:val="es-ES"/>
        </w:rPr>
        <w:t>.</w:t>
      </w:r>
      <w:r w:rsidRPr="00D87CF7">
        <w:rPr>
          <w:rFonts w:eastAsiaTheme="minorEastAsia" w:hAnsi="Calibri"/>
          <w:color w:val="000000" w:themeColor="text1"/>
          <w:kern w:val="24"/>
          <w:sz w:val="22"/>
          <w:szCs w:val="22"/>
          <w:lang w:val="es-ES"/>
        </w:rPr>
        <w:t> </w:t>
      </w:r>
      <w:r w:rsidRPr="00D87CF7">
        <w:rPr>
          <w:rFonts w:eastAsiaTheme="minorEastAsia" w:hAnsi="Calibri"/>
          <w:color w:val="000000" w:themeColor="text1"/>
          <w:kern w:val="24"/>
          <w:sz w:val="22"/>
          <w:szCs w:val="22"/>
          <w:lang w:val="es-ES"/>
        </w:rPr>
        <w:t>Capacidad de ponerse en el lugar de la otra persona.</w:t>
      </w:r>
    </w:p>
    <w:p w14:paraId="110D2745" w14:textId="77777777" w:rsidR="00F96322" w:rsidRPr="00D87CF7" w:rsidRDefault="00F96322" w:rsidP="00F96322">
      <w:pPr>
        <w:pStyle w:val="Prrafodelista"/>
        <w:numPr>
          <w:ilvl w:val="0"/>
          <w:numId w:val="5"/>
        </w:numPr>
        <w:spacing w:line="216" w:lineRule="auto"/>
        <w:jc w:val="both"/>
        <w:rPr>
          <w:sz w:val="22"/>
          <w:szCs w:val="22"/>
        </w:rPr>
      </w:pPr>
      <w:r w:rsidRPr="00D87CF7">
        <w:rPr>
          <w:rFonts w:eastAsiaTheme="minorEastAsia" w:hAnsi="Calibri"/>
          <w:b/>
          <w:bCs/>
          <w:color w:val="000000" w:themeColor="text1"/>
          <w:kern w:val="24"/>
          <w:sz w:val="22"/>
          <w:szCs w:val="22"/>
          <w:lang w:val="es-ES"/>
        </w:rPr>
        <w:t>Inteligencia emocional.</w:t>
      </w:r>
      <w:r w:rsidRPr="00D87CF7">
        <w:rPr>
          <w:rFonts w:eastAsiaTheme="minorEastAsia" w:hAnsi="Calibri"/>
          <w:b/>
          <w:bCs/>
          <w:color w:val="000000" w:themeColor="text1"/>
          <w:kern w:val="24"/>
          <w:sz w:val="22"/>
          <w:szCs w:val="22"/>
          <w:lang w:val="es-ES"/>
        </w:rPr>
        <w:t> </w:t>
      </w:r>
      <w:r w:rsidRPr="00D87CF7">
        <w:rPr>
          <w:rFonts w:eastAsiaTheme="minorEastAsia" w:hAnsi="Calibri"/>
          <w:color w:val="000000" w:themeColor="text1"/>
          <w:kern w:val="24"/>
          <w:sz w:val="22"/>
          <w:szCs w:val="22"/>
          <w:lang w:val="es-ES"/>
        </w:rPr>
        <w:t> </w:t>
      </w:r>
      <w:r w:rsidRPr="00D87CF7">
        <w:rPr>
          <w:rFonts w:eastAsiaTheme="minorEastAsia" w:hAnsi="Calibri"/>
          <w:color w:val="000000" w:themeColor="text1"/>
          <w:kern w:val="24"/>
          <w:sz w:val="22"/>
          <w:szCs w:val="22"/>
          <w:lang w:val="es-ES"/>
        </w:rPr>
        <w:t>La inteligencia emocional es la habilidad social de una persona para manejar los sentimientos y emociones, discriminar entre ellos y utilizar estos conocimientos para dirigir los propios pensamientos y acciones (Salovey y Mayer, 1990).</w:t>
      </w:r>
    </w:p>
    <w:p w14:paraId="40A840DB" w14:textId="77777777" w:rsidR="00F96322" w:rsidRPr="00D87CF7" w:rsidRDefault="00F96322" w:rsidP="00F96322">
      <w:pPr>
        <w:pStyle w:val="Prrafodelista"/>
        <w:numPr>
          <w:ilvl w:val="0"/>
          <w:numId w:val="5"/>
        </w:numPr>
        <w:spacing w:line="216" w:lineRule="auto"/>
        <w:jc w:val="both"/>
        <w:rPr>
          <w:sz w:val="22"/>
          <w:szCs w:val="22"/>
        </w:rPr>
      </w:pPr>
      <w:r w:rsidRPr="00D87CF7">
        <w:rPr>
          <w:rFonts w:eastAsiaTheme="minorEastAsia" w:hAnsi="Calibri"/>
          <w:b/>
          <w:bCs/>
          <w:color w:val="000000" w:themeColor="text1"/>
          <w:kern w:val="24"/>
          <w:sz w:val="22"/>
          <w:szCs w:val="22"/>
          <w:lang w:val="es-ES"/>
        </w:rPr>
        <w:t>Asertividad</w:t>
      </w:r>
      <w:r w:rsidRPr="00D87CF7">
        <w:rPr>
          <w:rFonts w:eastAsiaTheme="minorEastAsia" w:hAnsi="Calibri"/>
          <w:color w:val="000000" w:themeColor="text1"/>
          <w:kern w:val="24"/>
          <w:sz w:val="22"/>
          <w:szCs w:val="22"/>
          <w:lang w:val="es-ES"/>
        </w:rPr>
        <w:t>.</w:t>
      </w:r>
      <w:r w:rsidRPr="00D87CF7">
        <w:rPr>
          <w:rFonts w:eastAsiaTheme="minorEastAsia" w:hAnsi="Calibri"/>
          <w:color w:val="000000" w:themeColor="text1"/>
          <w:kern w:val="24"/>
          <w:sz w:val="22"/>
          <w:szCs w:val="22"/>
          <w:lang w:val="es-ES"/>
        </w:rPr>
        <w:t> </w:t>
      </w:r>
      <w:r w:rsidRPr="00D87CF7">
        <w:rPr>
          <w:rFonts w:eastAsiaTheme="minorEastAsia" w:hAnsi="Calibri"/>
          <w:color w:val="000000" w:themeColor="text1"/>
          <w:kern w:val="24"/>
          <w:sz w:val="22"/>
          <w:szCs w:val="22"/>
          <w:lang w:val="es-ES"/>
        </w:rPr>
        <w:t>Habilidad para ser claros, francos y directos, diciendo lo que se quiere decir, sin herir los sentimientos de los dem</w:t>
      </w:r>
      <w:r w:rsidRPr="00D87CF7">
        <w:rPr>
          <w:rFonts w:eastAsiaTheme="minorEastAsia" w:hAnsi="Calibri"/>
          <w:color w:val="000000" w:themeColor="text1"/>
          <w:kern w:val="24"/>
          <w:sz w:val="22"/>
          <w:szCs w:val="22"/>
          <w:lang w:val="es-ES"/>
        </w:rPr>
        <w:t>á</w:t>
      </w:r>
      <w:r w:rsidRPr="00D87CF7">
        <w:rPr>
          <w:rFonts w:eastAsiaTheme="minorEastAsia" w:hAnsi="Calibri"/>
          <w:color w:val="000000" w:themeColor="text1"/>
          <w:kern w:val="24"/>
          <w:sz w:val="22"/>
          <w:szCs w:val="22"/>
          <w:lang w:val="es-ES"/>
        </w:rPr>
        <w:t>s ni menospreciar la val</w:t>
      </w:r>
      <w:r w:rsidRPr="00D87CF7">
        <w:rPr>
          <w:rFonts w:eastAsiaTheme="minorEastAsia" w:hAnsi="Calibri"/>
          <w:color w:val="000000" w:themeColor="text1"/>
          <w:kern w:val="24"/>
          <w:sz w:val="22"/>
          <w:szCs w:val="22"/>
          <w:lang w:val="es-ES"/>
        </w:rPr>
        <w:t>í</w:t>
      </w:r>
      <w:r w:rsidRPr="00D87CF7">
        <w:rPr>
          <w:rFonts w:eastAsiaTheme="minorEastAsia" w:hAnsi="Calibri"/>
          <w:color w:val="000000" w:themeColor="text1"/>
          <w:kern w:val="24"/>
          <w:sz w:val="22"/>
          <w:szCs w:val="22"/>
          <w:lang w:val="es-ES"/>
        </w:rPr>
        <w:t>a de los otros, s</w:t>
      </w:r>
      <w:r w:rsidRPr="00D87CF7">
        <w:rPr>
          <w:rFonts w:eastAsiaTheme="minorEastAsia" w:hAnsi="Calibri"/>
          <w:color w:val="000000" w:themeColor="text1"/>
          <w:kern w:val="24"/>
          <w:sz w:val="22"/>
          <w:szCs w:val="22"/>
          <w:lang w:val="es-ES"/>
        </w:rPr>
        <w:t>ó</w:t>
      </w:r>
      <w:r w:rsidRPr="00D87CF7">
        <w:rPr>
          <w:rFonts w:eastAsiaTheme="minorEastAsia" w:hAnsi="Calibri"/>
          <w:color w:val="000000" w:themeColor="text1"/>
          <w:kern w:val="24"/>
          <w:sz w:val="22"/>
          <w:szCs w:val="22"/>
          <w:lang w:val="es-ES"/>
        </w:rPr>
        <w:t>lo defendiendo sus derechos como persona.</w:t>
      </w:r>
    </w:p>
    <w:p w14:paraId="11CCF3A5" w14:textId="77777777" w:rsidR="00F96322" w:rsidRPr="00D87CF7" w:rsidRDefault="00F96322" w:rsidP="00F96322">
      <w:pPr>
        <w:pStyle w:val="Prrafodelista"/>
        <w:numPr>
          <w:ilvl w:val="0"/>
          <w:numId w:val="5"/>
        </w:numPr>
        <w:spacing w:line="216" w:lineRule="auto"/>
        <w:jc w:val="both"/>
        <w:rPr>
          <w:sz w:val="22"/>
          <w:szCs w:val="22"/>
        </w:rPr>
      </w:pPr>
      <w:r w:rsidRPr="00D87CF7">
        <w:rPr>
          <w:rFonts w:eastAsiaTheme="minorEastAsia" w:hAnsi="Calibri"/>
          <w:b/>
          <w:bCs/>
          <w:color w:val="000000" w:themeColor="text1"/>
          <w:kern w:val="24"/>
          <w:sz w:val="22"/>
          <w:szCs w:val="22"/>
          <w:lang w:val="es-ES"/>
        </w:rPr>
        <w:t>Capacidad de escucha</w:t>
      </w:r>
      <w:r w:rsidRPr="00D87CF7">
        <w:rPr>
          <w:rFonts w:eastAsiaTheme="minorEastAsia" w:hAnsi="Calibri"/>
          <w:color w:val="000000" w:themeColor="text1"/>
          <w:kern w:val="24"/>
          <w:sz w:val="22"/>
          <w:szCs w:val="22"/>
          <w:lang w:val="es-ES"/>
        </w:rPr>
        <w:t>.</w:t>
      </w:r>
      <w:r w:rsidRPr="00D87CF7">
        <w:rPr>
          <w:rFonts w:eastAsiaTheme="minorEastAsia" w:hAnsi="Calibri"/>
          <w:color w:val="000000" w:themeColor="text1"/>
          <w:kern w:val="24"/>
          <w:sz w:val="22"/>
          <w:szCs w:val="22"/>
          <w:lang w:val="es-ES"/>
        </w:rPr>
        <w:t> </w:t>
      </w:r>
      <w:r w:rsidRPr="00D87CF7">
        <w:rPr>
          <w:rFonts w:eastAsiaTheme="minorEastAsia" w:hAnsi="Calibri"/>
          <w:color w:val="000000" w:themeColor="text1"/>
          <w:kern w:val="24"/>
          <w:sz w:val="22"/>
          <w:szCs w:val="22"/>
          <w:lang w:val="es-ES"/>
        </w:rPr>
        <w:t>Ser capaz de escuchar con comprensi</w:t>
      </w:r>
      <w:r w:rsidRPr="00D87CF7">
        <w:rPr>
          <w:rFonts w:eastAsiaTheme="minorEastAsia" w:hAnsi="Calibri"/>
          <w:color w:val="000000" w:themeColor="text1"/>
          <w:kern w:val="24"/>
          <w:sz w:val="22"/>
          <w:szCs w:val="22"/>
          <w:lang w:val="es-ES"/>
        </w:rPr>
        <w:t>ó</w:t>
      </w:r>
      <w:r w:rsidRPr="00D87CF7">
        <w:rPr>
          <w:rFonts w:eastAsiaTheme="minorEastAsia" w:hAnsi="Calibri"/>
          <w:color w:val="000000" w:themeColor="text1"/>
          <w:kern w:val="24"/>
          <w:sz w:val="22"/>
          <w:szCs w:val="22"/>
          <w:lang w:val="es-ES"/>
        </w:rPr>
        <w:t>n y cuidado, entendiendo lo que la otra persona quiere decir y transmitiendo que hemos recibido su mensaje.</w:t>
      </w:r>
    </w:p>
    <w:p w14:paraId="7EABAB7F" w14:textId="77777777" w:rsidR="00F96322" w:rsidRPr="00D87CF7" w:rsidRDefault="00F96322" w:rsidP="00F96322">
      <w:pPr>
        <w:pStyle w:val="Prrafodelista"/>
        <w:numPr>
          <w:ilvl w:val="0"/>
          <w:numId w:val="5"/>
        </w:numPr>
        <w:spacing w:line="216" w:lineRule="auto"/>
        <w:jc w:val="both"/>
        <w:rPr>
          <w:sz w:val="22"/>
          <w:szCs w:val="22"/>
        </w:rPr>
      </w:pPr>
      <w:r w:rsidRPr="00D87CF7">
        <w:rPr>
          <w:rFonts w:eastAsiaTheme="minorEastAsia" w:hAnsi="Calibri"/>
          <w:b/>
          <w:bCs/>
          <w:color w:val="000000" w:themeColor="text1"/>
          <w:kern w:val="24"/>
          <w:sz w:val="22"/>
          <w:szCs w:val="22"/>
          <w:lang w:val="es-ES"/>
        </w:rPr>
        <w:t>Capacidad de comunicar sentimientos y emociones</w:t>
      </w:r>
      <w:r w:rsidRPr="00D87CF7">
        <w:rPr>
          <w:rFonts w:eastAsiaTheme="minorEastAsia" w:hAnsi="Calibri"/>
          <w:color w:val="000000" w:themeColor="text1"/>
          <w:kern w:val="24"/>
          <w:sz w:val="22"/>
          <w:szCs w:val="22"/>
          <w:lang w:val="es-ES"/>
        </w:rPr>
        <w:t>.</w:t>
      </w:r>
      <w:r w:rsidRPr="00D87CF7">
        <w:rPr>
          <w:rFonts w:eastAsiaTheme="minorEastAsia" w:hAnsi="Calibri"/>
          <w:color w:val="000000" w:themeColor="text1"/>
          <w:kern w:val="24"/>
          <w:sz w:val="22"/>
          <w:szCs w:val="22"/>
          <w:lang w:val="es-ES"/>
        </w:rPr>
        <w:t> </w:t>
      </w:r>
      <w:r w:rsidRPr="00D87CF7">
        <w:rPr>
          <w:rFonts w:eastAsiaTheme="minorEastAsia" w:hAnsi="Calibri"/>
          <w:color w:val="000000" w:themeColor="text1"/>
          <w:kern w:val="24"/>
          <w:sz w:val="22"/>
          <w:szCs w:val="22"/>
          <w:lang w:val="es-ES"/>
        </w:rPr>
        <w:t>Poder manifestar ante las dem</w:t>
      </w:r>
      <w:r w:rsidRPr="00D87CF7">
        <w:rPr>
          <w:rFonts w:eastAsiaTheme="minorEastAsia" w:hAnsi="Calibri"/>
          <w:color w:val="000000" w:themeColor="text1"/>
          <w:kern w:val="24"/>
          <w:sz w:val="22"/>
          <w:szCs w:val="22"/>
          <w:lang w:val="es-ES"/>
        </w:rPr>
        <w:t>á</w:t>
      </w:r>
      <w:r w:rsidRPr="00D87CF7">
        <w:rPr>
          <w:rFonts w:eastAsiaTheme="minorEastAsia" w:hAnsi="Calibri"/>
          <w:color w:val="000000" w:themeColor="text1"/>
          <w:kern w:val="24"/>
          <w:sz w:val="22"/>
          <w:szCs w:val="22"/>
          <w:lang w:val="es-ES"/>
        </w:rPr>
        <w:t>s personas nuestros sentimientos de una manera correcta, ya sean positivos o negativos.</w:t>
      </w:r>
    </w:p>
    <w:p w14:paraId="1ADF2DEF" w14:textId="77777777" w:rsidR="00F96322" w:rsidRPr="00D87CF7" w:rsidRDefault="00F96322" w:rsidP="00F96322">
      <w:pPr>
        <w:pStyle w:val="Prrafodelista"/>
        <w:numPr>
          <w:ilvl w:val="0"/>
          <w:numId w:val="5"/>
        </w:numPr>
        <w:spacing w:line="216" w:lineRule="auto"/>
        <w:jc w:val="both"/>
        <w:rPr>
          <w:sz w:val="22"/>
          <w:szCs w:val="22"/>
        </w:rPr>
      </w:pPr>
      <w:r w:rsidRPr="00D87CF7">
        <w:rPr>
          <w:rFonts w:eastAsiaTheme="minorEastAsia" w:hAnsi="Calibri"/>
          <w:b/>
          <w:bCs/>
          <w:color w:val="000000" w:themeColor="text1"/>
          <w:kern w:val="24"/>
          <w:sz w:val="22"/>
          <w:szCs w:val="22"/>
          <w:lang w:val="es-ES"/>
        </w:rPr>
        <w:lastRenderedPageBreak/>
        <w:t>Capacidad de definir un problema y evaluar soluciones</w:t>
      </w:r>
      <w:r w:rsidRPr="00D87CF7">
        <w:rPr>
          <w:rFonts w:eastAsiaTheme="minorEastAsia" w:hAnsi="Calibri"/>
          <w:color w:val="000000" w:themeColor="text1"/>
          <w:kern w:val="24"/>
          <w:sz w:val="22"/>
          <w:szCs w:val="22"/>
          <w:lang w:val="es-ES"/>
        </w:rPr>
        <w:t>.</w:t>
      </w:r>
      <w:r w:rsidRPr="00D87CF7">
        <w:rPr>
          <w:rFonts w:eastAsiaTheme="minorEastAsia" w:hAnsi="Calibri"/>
          <w:color w:val="000000" w:themeColor="text1"/>
          <w:kern w:val="24"/>
          <w:sz w:val="22"/>
          <w:szCs w:val="22"/>
          <w:lang w:val="es-ES"/>
        </w:rPr>
        <w:t> </w:t>
      </w:r>
      <w:r w:rsidRPr="00D87CF7">
        <w:rPr>
          <w:rFonts w:eastAsiaTheme="minorEastAsia" w:hAnsi="Calibri"/>
          <w:color w:val="000000" w:themeColor="text1"/>
          <w:kern w:val="24"/>
          <w:sz w:val="22"/>
          <w:szCs w:val="22"/>
          <w:lang w:val="es-ES"/>
        </w:rPr>
        <w:t>Habilidad social de una persona para analizar una situaci</w:t>
      </w:r>
      <w:r w:rsidRPr="00D87CF7">
        <w:rPr>
          <w:rFonts w:eastAsiaTheme="minorEastAsia" w:hAnsi="Calibri"/>
          <w:color w:val="000000" w:themeColor="text1"/>
          <w:kern w:val="24"/>
          <w:sz w:val="22"/>
          <w:szCs w:val="22"/>
          <w:lang w:val="es-ES"/>
        </w:rPr>
        <w:t>ó</w:t>
      </w:r>
      <w:r w:rsidRPr="00D87CF7">
        <w:rPr>
          <w:rFonts w:eastAsiaTheme="minorEastAsia" w:hAnsi="Calibri"/>
          <w:color w:val="000000" w:themeColor="text1"/>
          <w:kern w:val="24"/>
          <w:sz w:val="22"/>
          <w:szCs w:val="22"/>
          <w:lang w:val="es-ES"/>
        </w:rPr>
        <w:t>n teniendo en cuenta los elementos objetivos, as</w:t>
      </w:r>
      <w:r w:rsidRPr="00D87CF7">
        <w:rPr>
          <w:rFonts w:eastAsiaTheme="minorEastAsia" w:hAnsi="Calibri"/>
          <w:color w:val="000000" w:themeColor="text1"/>
          <w:kern w:val="24"/>
          <w:sz w:val="22"/>
          <w:szCs w:val="22"/>
          <w:lang w:val="es-ES"/>
        </w:rPr>
        <w:t>í</w:t>
      </w:r>
      <w:r w:rsidRPr="00D87CF7">
        <w:rPr>
          <w:rFonts w:eastAsiaTheme="minorEastAsia" w:hAnsi="Calibri"/>
          <w:color w:val="000000" w:themeColor="text1"/>
          <w:kern w:val="24"/>
          <w:sz w:val="22"/>
          <w:szCs w:val="22"/>
          <w:lang w:val="es-ES"/>
        </w:rPr>
        <w:t xml:space="preserve"> como los sentimientos y necesidades de cada uno.</w:t>
      </w:r>
    </w:p>
    <w:p w14:paraId="7EF1FAF8" w14:textId="77777777" w:rsidR="00F96322" w:rsidRPr="00D87CF7" w:rsidRDefault="00F96322" w:rsidP="00F96322">
      <w:pPr>
        <w:pStyle w:val="Prrafodelista"/>
        <w:numPr>
          <w:ilvl w:val="0"/>
          <w:numId w:val="5"/>
        </w:numPr>
        <w:spacing w:line="216" w:lineRule="auto"/>
        <w:jc w:val="both"/>
        <w:rPr>
          <w:sz w:val="22"/>
          <w:szCs w:val="22"/>
        </w:rPr>
      </w:pPr>
      <w:r w:rsidRPr="00D87CF7">
        <w:rPr>
          <w:rFonts w:eastAsiaTheme="minorEastAsia" w:hAnsi="Calibri"/>
          <w:b/>
          <w:bCs/>
          <w:color w:val="000000" w:themeColor="text1"/>
          <w:kern w:val="24"/>
          <w:sz w:val="22"/>
          <w:szCs w:val="22"/>
          <w:lang w:val="es-ES"/>
        </w:rPr>
        <w:t>Negociaci</w:t>
      </w:r>
      <w:r w:rsidRPr="00D87CF7">
        <w:rPr>
          <w:rFonts w:eastAsiaTheme="minorEastAsia" w:hAnsi="Calibri"/>
          <w:b/>
          <w:bCs/>
          <w:color w:val="000000" w:themeColor="text1"/>
          <w:kern w:val="24"/>
          <w:sz w:val="22"/>
          <w:szCs w:val="22"/>
          <w:lang w:val="es-ES"/>
        </w:rPr>
        <w:t>ó</w:t>
      </w:r>
      <w:r w:rsidRPr="00D87CF7">
        <w:rPr>
          <w:rFonts w:eastAsiaTheme="minorEastAsia" w:hAnsi="Calibri"/>
          <w:b/>
          <w:bCs/>
          <w:color w:val="000000" w:themeColor="text1"/>
          <w:kern w:val="24"/>
          <w:sz w:val="22"/>
          <w:szCs w:val="22"/>
          <w:lang w:val="es-ES"/>
        </w:rPr>
        <w:t>n</w:t>
      </w:r>
      <w:r w:rsidRPr="00D87CF7">
        <w:rPr>
          <w:rFonts w:eastAsiaTheme="minorEastAsia" w:hAnsi="Calibri"/>
          <w:color w:val="000000" w:themeColor="text1"/>
          <w:kern w:val="24"/>
          <w:sz w:val="22"/>
          <w:szCs w:val="22"/>
          <w:lang w:val="es-ES"/>
        </w:rPr>
        <w:t>.</w:t>
      </w:r>
      <w:r w:rsidRPr="00D87CF7">
        <w:rPr>
          <w:rFonts w:eastAsiaTheme="minorEastAsia" w:hAnsi="Calibri"/>
          <w:color w:val="000000" w:themeColor="text1"/>
          <w:kern w:val="24"/>
          <w:sz w:val="22"/>
          <w:szCs w:val="22"/>
          <w:lang w:val="es-ES"/>
        </w:rPr>
        <w:t> </w:t>
      </w:r>
      <w:r w:rsidRPr="00D87CF7">
        <w:rPr>
          <w:rFonts w:eastAsiaTheme="minorEastAsia" w:hAnsi="Calibri"/>
          <w:color w:val="000000" w:themeColor="text1"/>
          <w:kern w:val="24"/>
          <w:sz w:val="22"/>
          <w:szCs w:val="22"/>
          <w:lang w:val="es-ES"/>
        </w:rPr>
        <w:t>Capacidad de comunicaci</w:t>
      </w:r>
      <w:r w:rsidRPr="00D87CF7">
        <w:rPr>
          <w:rFonts w:eastAsiaTheme="minorEastAsia" w:hAnsi="Calibri"/>
          <w:color w:val="000000" w:themeColor="text1"/>
          <w:kern w:val="24"/>
          <w:sz w:val="22"/>
          <w:szCs w:val="22"/>
          <w:lang w:val="es-ES"/>
        </w:rPr>
        <w:t>ó</w:t>
      </w:r>
      <w:r w:rsidRPr="00D87CF7">
        <w:rPr>
          <w:rFonts w:eastAsiaTheme="minorEastAsia" w:hAnsi="Calibri"/>
          <w:color w:val="000000" w:themeColor="text1"/>
          <w:kern w:val="24"/>
          <w:sz w:val="22"/>
          <w:szCs w:val="22"/>
          <w:lang w:val="es-ES"/>
        </w:rPr>
        <w:t>n dirigida a la b</w:t>
      </w:r>
      <w:r w:rsidRPr="00D87CF7">
        <w:rPr>
          <w:rFonts w:eastAsiaTheme="minorEastAsia" w:hAnsi="Calibri"/>
          <w:color w:val="000000" w:themeColor="text1"/>
          <w:kern w:val="24"/>
          <w:sz w:val="22"/>
          <w:szCs w:val="22"/>
          <w:lang w:val="es-ES"/>
        </w:rPr>
        <w:t>ú</w:t>
      </w:r>
      <w:r w:rsidRPr="00D87CF7">
        <w:rPr>
          <w:rFonts w:eastAsiaTheme="minorEastAsia" w:hAnsi="Calibri"/>
          <w:color w:val="000000" w:themeColor="text1"/>
          <w:kern w:val="24"/>
          <w:sz w:val="22"/>
          <w:szCs w:val="22"/>
          <w:lang w:val="es-ES"/>
        </w:rPr>
        <w:t>squeda de una soluci</w:t>
      </w:r>
      <w:r w:rsidRPr="00D87CF7">
        <w:rPr>
          <w:rFonts w:eastAsiaTheme="minorEastAsia" w:hAnsi="Calibri"/>
          <w:color w:val="000000" w:themeColor="text1"/>
          <w:kern w:val="24"/>
          <w:sz w:val="22"/>
          <w:szCs w:val="22"/>
          <w:lang w:val="es-ES"/>
        </w:rPr>
        <w:t>ó</w:t>
      </w:r>
      <w:r w:rsidRPr="00D87CF7">
        <w:rPr>
          <w:rFonts w:eastAsiaTheme="minorEastAsia" w:hAnsi="Calibri"/>
          <w:color w:val="000000" w:themeColor="text1"/>
          <w:kern w:val="24"/>
          <w:sz w:val="22"/>
          <w:szCs w:val="22"/>
          <w:lang w:val="es-ES"/>
        </w:rPr>
        <w:t>n que resulte satisfactoria para todas las partes.</w:t>
      </w:r>
    </w:p>
    <w:p w14:paraId="2435F16F" w14:textId="77777777" w:rsidR="00F96322" w:rsidRPr="00D87CF7" w:rsidRDefault="00F96322" w:rsidP="00F96322">
      <w:pPr>
        <w:pStyle w:val="Prrafodelista"/>
        <w:numPr>
          <w:ilvl w:val="0"/>
          <w:numId w:val="5"/>
        </w:numPr>
        <w:spacing w:line="216" w:lineRule="auto"/>
        <w:jc w:val="both"/>
        <w:rPr>
          <w:sz w:val="22"/>
          <w:szCs w:val="22"/>
        </w:rPr>
      </w:pPr>
      <w:r w:rsidRPr="00D87CF7">
        <w:rPr>
          <w:rFonts w:eastAsiaTheme="minorEastAsia" w:hAnsi="Calibri"/>
          <w:b/>
          <w:bCs/>
          <w:color w:val="000000" w:themeColor="text1"/>
          <w:kern w:val="24"/>
          <w:sz w:val="22"/>
          <w:szCs w:val="22"/>
          <w:lang w:val="es-ES"/>
        </w:rPr>
        <w:t>Modulaci</w:t>
      </w:r>
      <w:r w:rsidRPr="00D87CF7">
        <w:rPr>
          <w:rFonts w:eastAsiaTheme="minorEastAsia" w:hAnsi="Calibri"/>
          <w:b/>
          <w:bCs/>
          <w:color w:val="000000" w:themeColor="text1"/>
          <w:kern w:val="24"/>
          <w:sz w:val="22"/>
          <w:szCs w:val="22"/>
          <w:lang w:val="es-ES"/>
        </w:rPr>
        <w:t>ó</w:t>
      </w:r>
      <w:r w:rsidRPr="00D87CF7">
        <w:rPr>
          <w:rFonts w:eastAsiaTheme="minorEastAsia" w:hAnsi="Calibri"/>
          <w:b/>
          <w:bCs/>
          <w:color w:val="000000" w:themeColor="text1"/>
          <w:kern w:val="24"/>
          <w:sz w:val="22"/>
          <w:szCs w:val="22"/>
          <w:lang w:val="es-ES"/>
        </w:rPr>
        <w:t>n de la expresi</w:t>
      </w:r>
      <w:r w:rsidRPr="00D87CF7">
        <w:rPr>
          <w:rFonts w:eastAsiaTheme="minorEastAsia" w:hAnsi="Calibri"/>
          <w:b/>
          <w:bCs/>
          <w:color w:val="000000" w:themeColor="text1"/>
          <w:kern w:val="24"/>
          <w:sz w:val="22"/>
          <w:szCs w:val="22"/>
          <w:lang w:val="es-ES"/>
        </w:rPr>
        <w:t>ó</w:t>
      </w:r>
      <w:r w:rsidRPr="00D87CF7">
        <w:rPr>
          <w:rFonts w:eastAsiaTheme="minorEastAsia" w:hAnsi="Calibri"/>
          <w:b/>
          <w:bCs/>
          <w:color w:val="000000" w:themeColor="text1"/>
          <w:kern w:val="24"/>
          <w:sz w:val="22"/>
          <w:szCs w:val="22"/>
          <w:lang w:val="es-ES"/>
        </w:rPr>
        <w:t>n emocional</w:t>
      </w:r>
      <w:r w:rsidRPr="00D87CF7">
        <w:rPr>
          <w:rFonts w:eastAsiaTheme="minorEastAsia" w:hAnsi="Calibri"/>
          <w:color w:val="000000" w:themeColor="text1"/>
          <w:kern w:val="24"/>
          <w:sz w:val="22"/>
          <w:szCs w:val="22"/>
          <w:lang w:val="es-ES"/>
        </w:rPr>
        <w:t>.</w:t>
      </w:r>
      <w:r w:rsidRPr="00D87CF7">
        <w:rPr>
          <w:rFonts w:eastAsiaTheme="minorEastAsia" w:hAnsi="Calibri"/>
          <w:color w:val="000000" w:themeColor="text1"/>
          <w:kern w:val="24"/>
          <w:sz w:val="22"/>
          <w:szCs w:val="22"/>
          <w:lang w:val="es-ES"/>
        </w:rPr>
        <w:t> </w:t>
      </w:r>
      <w:r w:rsidRPr="00D87CF7">
        <w:rPr>
          <w:rFonts w:eastAsiaTheme="minorEastAsia" w:hAnsi="Calibri"/>
          <w:color w:val="000000" w:themeColor="text1"/>
          <w:kern w:val="24"/>
          <w:sz w:val="22"/>
          <w:szCs w:val="22"/>
          <w:lang w:val="es-ES"/>
        </w:rPr>
        <w:t>Habilidad de adecuar la expresi</w:t>
      </w:r>
      <w:r w:rsidRPr="00D87CF7">
        <w:rPr>
          <w:rFonts w:eastAsiaTheme="minorEastAsia" w:hAnsi="Calibri"/>
          <w:color w:val="000000" w:themeColor="text1"/>
          <w:kern w:val="24"/>
          <w:sz w:val="22"/>
          <w:szCs w:val="22"/>
          <w:lang w:val="es-ES"/>
        </w:rPr>
        <w:t>ó</w:t>
      </w:r>
      <w:r w:rsidRPr="00D87CF7">
        <w:rPr>
          <w:rFonts w:eastAsiaTheme="minorEastAsia" w:hAnsi="Calibri"/>
          <w:color w:val="000000" w:themeColor="text1"/>
          <w:kern w:val="24"/>
          <w:sz w:val="22"/>
          <w:szCs w:val="22"/>
          <w:lang w:val="es-ES"/>
        </w:rPr>
        <w:t>n de nuestras emociones al entorno</w:t>
      </w:r>
    </w:p>
    <w:p w14:paraId="447BF42F" w14:textId="77777777" w:rsidR="00F96322" w:rsidRPr="00D87CF7" w:rsidRDefault="00F96322" w:rsidP="00F96322">
      <w:pPr>
        <w:pStyle w:val="Prrafodelista"/>
        <w:numPr>
          <w:ilvl w:val="0"/>
          <w:numId w:val="5"/>
        </w:numPr>
        <w:spacing w:line="216" w:lineRule="auto"/>
        <w:jc w:val="both"/>
        <w:rPr>
          <w:sz w:val="22"/>
          <w:szCs w:val="22"/>
        </w:rPr>
      </w:pPr>
      <w:r w:rsidRPr="00D87CF7">
        <w:rPr>
          <w:rFonts w:eastAsiaTheme="minorEastAsia" w:hAnsi="Calibri"/>
          <w:b/>
          <w:bCs/>
          <w:color w:val="000000" w:themeColor="text1"/>
          <w:kern w:val="24"/>
          <w:sz w:val="22"/>
          <w:szCs w:val="22"/>
          <w:lang w:val="es-ES"/>
        </w:rPr>
        <w:t>Capacidad de disculparse</w:t>
      </w:r>
      <w:r w:rsidRPr="00D87CF7">
        <w:rPr>
          <w:rFonts w:eastAsiaTheme="minorEastAsia" w:hAnsi="Calibri"/>
          <w:color w:val="000000" w:themeColor="text1"/>
          <w:kern w:val="24"/>
          <w:sz w:val="22"/>
          <w:szCs w:val="22"/>
          <w:lang w:val="es-ES"/>
        </w:rPr>
        <w:t>. Capacidad de ser conscientes de los errores cometidos y reconocerlos.</w:t>
      </w:r>
    </w:p>
    <w:p w14:paraId="62538624" w14:textId="77777777" w:rsidR="00F96322" w:rsidRPr="00D87CF7" w:rsidRDefault="00F96322" w:rsidP="00F96322">
      <w:pPr>
        <w:pStyle w:val="Prrafodelista"/>
        <w:numPr>
          <w:ilvl w:val="0"/>
          <w:numId w:val="5"/>
        </w:numPr>
        <w:spacing w:line="216" w:lineRule="auto"/>
        <w:rPr>
          <w:sz w:val="22"/>
          <w:szCs w:val="22"/>
        </w:rPr>
      </w:pPr>
      <w:r w:rsidRPr="00D87CF7">
        <w:rPr>
          <w:rFonts w:eastAsiaTheme="minorEastAsia" w:hAnsi="Calibri"/>
          <w:b/>
          <w:bCs/>
          <w:color w:val="000000" w:themeColor="text1"/>
          <w:kern w:val="24"/>
          <w:sz w:val="22"/>
          <w:szCs w:val="22"/>
          <w:lang w:val="es-ES"/>
        </w:rPr>
        <w:t>Reconocimiento y defensa de los derechos propios y de los dem</w:t>
      </w:r>
      <w:r w:rsidRPr="00D87CF7">
        <w:rPr>
          <w:rFonts w:eastAsiaTheme="minorEastAsia" w:hAnsi="Calibri"/>
          <w:b/>
          <w:bCs/>
          <w:color w:val="000000" w:themeColor="text1"/>
          <w:kern w:val="24"/>
          <w:sz w:val="22"/>
          <w:szCs w:val="22"/>
          <w:lang w:val="es-ES"/>
        </w:rPr>
        <w:t>á</w:t>
      </w:r>
      <w:r w:rsidRPr="00D87CF7">
        <w:rPr>
          <w:rFonts w:eastAsiaTheme="minorEastAsia" w:hAnsi="Calibri"/>
          <w:b/>
          <w:bCs/>
          <w:color w:val="000000" w:themeColor="text1"/>
          <w:kern w:val="24"/>
          <w:sz w:val="22"/>
          <w:szCs w:val="22"/>
          <w:lang w:val="es-ES"/>
        </w:rPr>
        <w:t>s</w:t>
      </w:r>
      <w:r w:rsidRPr="00D87CF7">
        <w:rPr>
          <w:rFonts w:eastAsiaTheme="minorEastAsia" w:hAnsi="Calibri"/>
          <w:color w:val="000000" w:themeColor="text1"/>
          <w:kern w:val="24"/>
          <w:sz w:val="22"/>
          <w:szCs w:val="22"/>
          <w:lang w:val="es-ES"/>
        </w:rPr>
        <w:t>.</w:t>
      </w:r>
      <w:r w:rsidRPr="00D87CF7">
        <w:rPr>
          <w:rFonts w:eastAsiaTheme="minorEastAsia" w:hAnsi="Calibri"/>
          <w:color w:val="000000" w:themeColor="text1"/>
          <w:kern w:val="24"/>
          <w:sz w:val="22"/>
          <w:szCs w:val="22"/>
          <w:lang w:val="es-ES"/>
        </w:rPr>
        <w:t> </w:t>
      </w:r>
      <w:r w:rsidRPr="00D87CF7">
        <w:rPr>
          <w:rFonts w:eastAsiaTheme="minorEastAsia" w:hAnsi="Calibri"/>
          <w:color w:val="000000" w:themeColor="text1"/>
          <w:kern w:val="24"/>
          <w:sz w:val="22"/>
          <w:szCs w:val="22"/>
          <w:lang w:val="es-ES"/>
        </w:rPr>
        <w:t>Habilidad de ser consciente de nuestros derechos y los de los dem</w:t>
      </w:r>
      <w:r w:rsidRPr="00D87CF7">
        <w:rPr>
          <w:rFonts w:eastAsiaTheme="minorEastAsia" w:hAnsi="Calibri"/>
          <w:color w:val="000000" w:themeColor="text1"/>
          <w:kern w:val="24"/>
          <w:sz w:val="22"/>
          <w:szCs w:val="22"/>
          <w:lang w:val="es-ES"/>
        </w:rPr>
        <w:t>á</w:t>
      </w:r>
      <w:r w:rsidRPr="00D87CF7">
        <w:rPr>
          <w:rFonts w:eastAsiaTheme="minorEastAsia" w:hAnsi="Calibri"/>
          <w:color w:val="000000" w:themeColor="text1"/>
          <w:kern w:val="24"/>
          <w:sz w:val="22"/>
          <w:szCs w:val="22"/>
          <w:lang w:val="es-ES"/>
        </w:rPr>
        <w:t>s y defenderlos de una manera adecuada</w:t>
      </w:r>
    </w:p>
    <w:p w14:paraId="394DEF77" w14:textId="77777777" w:rsidR="00F96322" w:rsidRPr="00D87CF7" w:rsidRDefault="009676FC" w:rsidP="00F96322">
      <w:pPr>
        <w:pStyle w:val="Prrafodelista"/>
        <w:rPr>
          <w:sz w:val="22"/>
          <w:szCs w:val="22"/>
        </w:rPr>
      </w:pPr>
      <w:r w:rsidRPr="00D87CF7">
        <w:rPr>
          <w:noProof/>
          <w:sz w:val="22"/>
          <w:szCs w:val="22"/>
        </w:rPr>
        <w:drawing>
          <wp:inline distT="0" distB="0" distL="0" distR="0" wp14:anchorId="6A69B88A" wp14:editId="74D97267">
            <wp:extent cx="2933700" cy="1828800"/>
            <wp:effectExtent l="0" t="0" r="0" b="0"/>
            <wp:docPr id="1034" name="Picture 10" descr="Resultado de imagen de habilidades sociales">
              <a:extLst xmlns:a="http://schemas.openxmlformats.org/drawingml/2006/main">
                <a:ext uri="{FF2B5EF4-FFF2-40B4-BE49-F238E27FC236}">
                  <a16:creationId xmlns:a16="http://schemas.microsoft.com/office/drawing/2014/main" id="{27B3B7AB-9B23-479B-9575-917827E8F8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Resultado de imagen de habilidades sociales">
                      <a:extLst>
                        <a:ext uri="{FF2B5EF4-FFF2-40B4-BE49-F238E27FC236}">
                          <a16:creationId xmlns:a16="http://schemas.microsoft.com/office/drawing/2014/main" id="{27B3B7AB-9B23-479B-9575-917827E8F82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700" cy="1828800"/>
                    </a:xfrm>
                    <a:prstGeom prst="rect">
                      <a:avLst/>
                    </a:prstGeom>
                    <a:noFill/>
                  </pic:spPr>
                </pic:pic>
              </a:graphicData>
            </a:graphic>
          </wp:inline>
        </w:drawing>
      </w:r>
      <w:r w:rsidR="004215F4" w:rsidRPr="00D87CF7">
        <w:rPr>
          <w:noProof/>
          <w:sz w:val="22"/>
          <w:szCs w:val="22"/>
        </w:rPr>
        <w:t xml:space="preserve"> </w:t>
      </w:r>
      <w:r w:rsidR="004215F4" w:rsidRPr="00D87CF7">
        <w:rPr>
          <w:noProof/>
          <w:sz w:val="22"/>
          <w:szCs w:val="22"/>
        </w:rPr>
        <w:drawing>
          <wp:inline distT="0" distB="0" distL="0" distR="0" wp14:anchorId="5506C550" wp14:editId="7662E630">
            <wp:extent cx="2047240" cy="1971675"/>
            <wp:effectExtent l="0" t="0" r="0" b="9525"/>
            <wp:docPr id="1032" name="Picture 8" descr="Resultado de imagen de habilidades sociales">
              <a:extLst xmlns:a="http://schemas.openxmlformats.org/drawingml/2006/main">
                <a:ext uri="{FF2B5EF4-FFF2-40B4-BE49-F238E27FC236}">
                  <a16:creationId xmlns:a16="http://schemas.microsoft.com/office/drawing/2014/main" id="{ECE10B80-E626-4769-AD4D-DBE7BF8CEB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Resultado de imagen de habilidades sociales">
                      <a:extLst>
                        <a:ext uri="{FF2B5EF4-FFF2-40B4-BE49-F238E27FC236}">
                          <a16:creationId xmlns:a16="http://schemas.microsoft.com/office/drawing/2014/main" id="{ECE10B80-E626-4769-AD4D-DBE7BF8CEB6E}"/>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7883" cy="1972294"/>
                    </a:xfrm>
                    <a:prstGeom prst="rect">
                      <a:avLst/>
                    </a:prstGeom>
                    <a:noFill/>
                  </pic:spPr>
                </pic:pic>
              </a:graphicData>
            </a:graphic>
          </wp:inline>
        </w:drawing>
      </w:r>
    </w:p>
    <w:p w14:paraId="7DE880A4" w14:textId="77777777" w:rsidR="00F96322" w:rsidRPr="00D87CF7" w:rsidRDefault="00CE76C3" w:rsidP="004215F4">
      <w:pPr>
        <w:rPr>
          <w:rFonts w:ascii="Times New Roman" w:hAnsi="Times New Roman" w:cs="Times New Roman"/>
        </w:rPr>
      </w:pPr>
      <w:r w:rsidRPr="00D87CF7">
        <w:rPr>
          <w:rFonts w:ascii="Arial" w:hAnsi="Arial" w:cs="Arial"/>
          <w:color w:val="333333"/>
          <w:shd w:val="clear" w:color="auto" w:fill="FFFFFF"/>
        </w:rPr>
        <w:t>Las interacciones sociales son muy habituales en la vida cotidiana de las personas, y es en estas situaciones interactivas en las que las personas deben desarrollar y hacer uso de sus habilidades sociales, para poder mantener una conversación o situación social lo más adecuada posible</w:t>
      </w:r>
    </w:p>
    <w:p w14:paraId="5B9C20AB" w14:textId="77777777" w:rsidR="00407171" w:rsidRPr="00D87CF7" w:rsidRDefault="00407171" w:rsidP="00B7214E">
      <w:pPr>
        <w:shd w:val="clear" w:color="auto" w:fill="FFFFFF"/>
        <w:spacing w:after="60" w:line="240" w:lineRule="auto"/>
        <w:ind w:right="180"/>
        <w:outlineLvl w:val="1"/>
        <w:rPr>
          <w:rFonts w:ascii="Arial" w:eastAsia="Times New Roman" w:hAnsi="Arial" w:cs="Arial"/>
          <w:b/>
          <w:bCs/>
          <w:color w:val="333333"/>
          <w:lang w:eastAsia="es-CL"/>
        </w:rPr>
      </w:pPr>
      <w:r w:rsidRPr="00D87CF7">
        <w:rPr>
          <w:rFonts w:ascii="Arial" w:eastAsia="Times New Roman" w:hAnsi="Arial" w:cs="Arial"/>
          <w:b/>
          <w:bCs/>
          <w:color w:val="333333"/>
          <w:lang w:eastAsia="es-CL"/>
        </w:rPr>
        <w:t>Qué son habilidades sociales: definición</w:t>
      </w:r>
    </w:p>
    <w:p w14:paraId="0F9E1B2A" w14:textId="77777777" w:rsidR="00407171" w:rsidRPr="00D87CF7" w:rsidRDefault="00407171" w:rsidP="009B5FBB">
      <w:pPr>
        <w:shd w:val="clear" w:color="auto" w:fill="FFFFFF"/>
        <w:spacing w:after="0" w:line="240" w:lineRule="auto"/>
        <w:jc w:val="both"/>
        <w:rPr>
          <w:rFonts w:ascii="Arial" w:eastAsia="Times New Roman" w:hAnsi="Arial" w:cs="Arial"/>
          <w:color w:val="333333"/>
          <w:lang w:eastAsia="es-CL"/>
        </w:rPr>
      </w:pPr>
      <w:r w:rsidRPr="00D87CF7">
        <w:rPr>
          <w:rFonts w:ascii="Arial" w:eastAsia="Times New Roman" w:hAnsi="Arial" w:cs="Arial"/>
          <w:color w:val="333333"/>
          <w:lang w:eastAsia="es-CL"/>
        </w:rPr>
        <w:t>Las habilidades sociales (HHSS) en psicología son un </w:t>
      </w:r>
      <w:r w:rsidRPr="00D87CF7">
        <w:rPr>
          <w:rFonts w:ascii="Arial" w:eastAsia="Times New Roman" w:hAnsi="Arial" w:cs="Arial"/>
          <w:b/>
          <w:bCs/>
          <w:color w:val="333333"/>
          <w:lang w:eastAsia="es-CL"/>
        </w:rPr>
        <w:t>conjunto de conductas y hábitos</w:t>
      </w:r>
      <w:r w:rsidRPr="00D87CF7">
        <w:rPr>
          <w:rFonts w:ascii="Arial" w:eastAsia="Times New Roman" w:hAnsi="Arial" w:cs="Arial"/>
          <w:color w:val="333333"/>
          <w:lang w:eastAsia="es-CL"/>
        </w:rPr>
        <w:t> observables y de pensamientos y emociones que fomentan la comunicación eficaz, las relaciones satisfactorias entre las personas y el respeto hacia los demás, hecho que lleva a un mejor sentimiento de bienestar. En otras palabras, se trata de un conjunto pautas de funcionamiento de las personas que les </w:t>
      </w:r>
      <w:r w:rsidRPr="00D87CF7">
        <w:rPr>
          <w:rFonts w:ascii="Arial" w:eastAsia="Times New Roman" w:hAnsi="Arial" w:cs="Arial"/>
          <w:b/>
          <w:bCs/>
          <w:color w:val="333333"/>
          <w:lang w:eastAsia="es-CL"/>
        </w:rPr>
        <w:t>ayudan en sus relaciones</w:t>
      </w:r>
      <w:r w:rsidRPr="00D87CF7">
        <w:rPr>
          <w:rFonts w:ascii="Arial" w:eastAsia="Times New Roman" w:hAnsi="Arial" w:cs="Arial"/>
          <w:color w:val="333333"/>
          <w:lang w:eastAsia="es-CL"/>
        </w:rPr>
        <w:t> y en el respeto hacia los derechos de los demás y de los propios.</w:t>
      </w:r>
    </w:p>
    <w:p w14:paraId="3F84C1F8" w14:textId="77777777" w:rsidR="00407171" w:rsidRPr="00D87CF7" w:rsidRDefault="00407171" w:rsidP="009B5FBB">
      <w:pPr>
        <w:shd w:val="clear" w:color="auto" w:fill="FFFFFF"/>
        <w:spacing w:after="0" w:line="240" w:lineRule="auto"/>
        <w:jc w:val="both"/>
        <w:rPr>
          <w:rFonts w:ascii="Arial" w:eastAsia="Times New Roman" w:hAnsi="Arial" w:cs="Arial"/>
          <w:color w:val="333333"/>
          <w:lang w:eastAsia="es-CL"/>
        </w:rPr>
      </w:pPr>
      <w:r w:rsidRPr="00D87CF7">
        <w:rPr>
          <w:rFonts w:ascii="Arial" w:eastAsia="Times New Roman" w:hAnsi="Arial" w:cs="Arial"/>
          <w:color w:val="333333"/>
          <w:lang w:eastAsia="es-CL"/>
        </w:rPr>
        <w:t>¿</w:t>
      </w:r>
      <w:r w:rsidRPr="00D87CF7">
        <w:rPr>
          <w:rFonts w:ascii="Arial" w:eastAsia="Times New Roman" w:hAnsi="Arial" w:cs="Arial"/>
          <w:b/>
          <w:color w:val="333333"/>
          <w:lang w:eastAsia="es-CL"/>
        </w:rPr>
        <w:t>Para qué sirven las habilidades sociales?</w:t>
      </w:r>
      <w:r w:rsidRPr="00D87CF7">
        <w:rPr>
          <w:rFonts w:ascii="Arial" w:eastAsia="Times New Roman" w:hAnsi="Arial" w:cs="Arial"/>
          <w:color w:val="333333"/>
          <w:lang w:eastAsia="es-CL"/>
        </w:rPr>
        <w:t xml:space="preserve"> Es innegable la importancia de las habilidades sociales y capacidades sociales para las relaciones. Las HHSS son </w:t>
      </w:r>
      <w:r w:rsidRPr="00D87CF7">
        <w:rPr>
          <w:rFonts w:ascii="Arial" w:eastAsia="Times New Roman" w:hAnsi="Arial" w:cs="Arial"/>
          <w:b/>
          <w:bCs/>
          <w:color w:val="333333"/>
          <w:lang w:eastAsia="es-CL"/>
        </w:rPr>
        <w:t>fundamentales en el día a día</w:t>
      </w:r>
      <w:r w:rsidRPr="00D87CF7">
        <w:rPr>
          <w:rFonts w:ascii="Arial" w:eastAsia="Times New Roman" w:hAnsi="Arial" w:cs="Arial"/>
          <w:color w:val="333333"/>
          <w:lang w:eastAsia="es-CL"/>
        </w:rPr>
        <w:t> de las personas porque les proporcionan bienestar y calidad de vida, así como facilitan el desarrollo y mantenimiento de una sana autoestima. Por el contrario, las personas con poca habilidades sociales, pueden sentir estrés, malestar y, con frecuencia </w:t>
      </w:r>
      <w:hyperlink r:id="rId14" w:history="1">
        <w:r w:rsidRPr="00D87CF7">
          <w:rPr>
            <w:rFonts w:ascii="Arial" w:eastAsia="Times New Roman" w:hAnsi="Arial" w:cs="Arial"/>
            <w:b/>
            <w:lang w:eastAsia="es-CL"/>
          </w:rPr>
          <w:t>emociones negativas</w:t>
        </w:r>
      </w:hyperlink>
      <w:r w:rsidRPr="00D87CF7">
        <w:rPr>
          <w:rFonts w:ascii="Arial" w:eastAsia="Times New Roman" w:hAnsi="Arial" w:cs="Arial"/>
          <w:color w:val="333333"/>
          <w:lang w:eastAsia="es-CL"/>
        </w:rPr>
        <w:t> (frustración, ira, sensación de ser rechazado o infravalorado…), además, las personas con deficiencia en habilidades sociales son más predispuestas a padecer alteraciones psicológicas como </w:t>
      </w:r>
      <w:hyperlink r:id="rId15" w:history="1">
        <w:r w:rsidRPr="00D87CF7">
          <w:rPr>
            <w:rFonts w:ascii="Arial" w:eastAsia="Times New Roman" w:hAnsi="Arial" w:cs="Arial"/>
            <w:lang w:eastAsia="es-CL"/>
          </w:rPr>
          <w:t>ansiedad</w:t>
        </w:r>
        <w:r w:rsidRPr="00D87CF7">
          <w:rPr>
            <w:rFonts w:ascii="Arial" w:eastAsia="Times New Roman" w:hAnsi="Arial" w:cs="Arial"/>
            <w:u w:val="single"/>
            <w:lang w:eastAsia="es-CL"/>
          </w:rPr>
          <w:t xml:space="preserve"> y </w:t>
        </w:r>
        <w:r w:rsidRPr="00D87CF7">
          <w:rPr>
            <w:rFonts w:ascii="Arial" w:eastAsia="Times New Roman" w:hAnsi="Arial" w:cs="Arial"/>
            <w:lang w:eastAsia="es-CL"/>
          </w:rPr>
          <w:t>depresión</w:t>
        </w:r>
      </w:hyperlink>
      <w:r w:rsidRPr="00D87CF7">
        <w:rPr>
          <w:rFonts w:ascii="Arial" w:eastAsia="Times New Roman" w:hAnsi="Arial" w:cs="Arial"/>
          <w:color w:val="333333"/>
          <w:lang w:eastAsia="es-CL"/>
        </w:rPr>
        <w:t>.</w:t>
      </w:r>
    </w:p>
    <w:p w14:paraId="63122B45" w14:textId="77777777" w:rsidR="00407171" w:rsidRPr="00D87CF7" w:rsidRDefault="00407171" w:rsidP="009B5FBB">
      <w:pPr>
        <w:shd w:val="clear" w:color="auto" w:fill="FFFFFF"/>
        <w:spacing w:line="240" w:lineRule="auto"/>
        <w:jc w:val="both"/>
        <w:rPr>
          <w:rFonts w:ascii="Arial" w:eastAsia="Times New Roman" w:hAnsi="Arial" w:cs="Arial"/>
          <w:color w:val="333333"/>
          <w:lang w:eastAsia="es-CL"/>
        </w:rPr>
      </w:pPr>
      <w:r w:rsidRPr="00D87CF7">
        <w:rPr>
          <w:rFonts w:ascii="Arial" w:eastAsia="Times New Roman" w:hAnsi="Arial" w:cs="Arial"/>
          <w:color w:val="333333"/>
          <w:lang w:eastAsia="es-CL"/>
        </w:rPr>
        <w:t>Así pues, para poder definir una conducta habilidosa se deben tener en cuenta tres dimensiones de la habilidad social. En primer lugar, la dimensión conductual, que hace referencia al tipo de habilidad social. En segundo lugar, la dimensión personal, vinculada a las variables cognitivas de la persona. Por último, la dimensión situacional, referida al contexto ambiental.</w:t>
      </w:r>
    </w:p>
    <w:p w14:paraId="4B12F0A6" w14:textId="77777777" w:rsidR="00206384" w:rsidRPr="00D87CF7" w:rsidRDefault="00206384" w:rsidP="009B5FBB">
      <w:pPr>
        <w:shd w:val="clear" w:color="auto" w:fill="FFFFFF"/>
        <w:spacing w:after="60" w:line="240" w:lineRule="auto"/>
        <w:ind w:left="180" w:right="180"/>
        <w:jc w:val="both"/>
        <w:outlineLvl w:val="1"/>
        <w:rPr>
          <w:rFonts w:ascii="Arial" w:eastAsia="Times New Roman" w:hAnsi="Arial" w:cs="Arial"/>
          <w:b/>
          <w:bCs/>
          <w:color w:val="333333"/>
          <w:lang w:eastAsia="es-CL"/>
        </w:rPr>
      </w:pPr>
      <w:r w:rsidRPr="00D87CF7">
        <w:rPr>
          <w:rFonts w:ascii="Arial" w:eastAsia="Times New Roman" w:hAnsi="Arial" w:cs="Arial"/>
          <w:b/>
          <w:bCs/>
          <w:color w:val="333333"/>
          <w:lang w:eastAsia="es-CL"/>
        </w:rPr>
        <w:t>Habilidades sociales: ejemplos prácticos</w:t>
      </w:r>
    </w:p>
    <w:p w14:paraId="30A6F070" w14:textId="77777777" w:rsidR="00206384" w:rsidRPr="00D87CF7" w:rsidRDefault="00206384" w:rsidP="009B5FBB">
      <w:pPr>
        <w:shd w:val="clear" w:color="auto" w:fill="FFFFFF"/>
        <w:spacing w:after="0" w:line="240" w:lineRule="auto"/>
        <w:jc w:val="both"/>
        <w:rPr>
          <w:rFonts w:ascii="Arial" w:eastAsia="Times New Roman" w:hAnsi="Arial" w:cs="Arial"/>
          <w:color w:val="333333"/>
          <w:lang w:eastAsia="es-CL"/>
        </w:rPr>
      </w:pPr>
      <w:r w:rsidRPr="00D87CF7">
        <w:rPr>
          <w:rFonts w:ascii="Arial" w:eastAsia="Times New Roman" w:hAnsi="Arial" w:cs="Arial"/>
          <w:color w:val="333333"/>
          <w:lang w:eastAsia="es-CL"/>
        </w:rPr>
        <w:t>Las HHSS se usan constantemente para relacionarse con los demás. Según el nivel de habilidad social de las personas implicadas, la situación evolucionará de forma distinta. Lo podemos ver en los dos ejemplos prácticos de habilidades sociales presentados a continuación:</w:t>
      </w:r>
    </w:p>
    <w:p w14:paraId="0F62D441" w14:textId="77777777" w:rsidR="00206384" w:rsidRPr="00D87CF7" w:rsidRDefault="00206384" w:rsidP="009B5FBB">
      <w:pPr>
        <w:numPr>
          <w:ilvl w:val="0"/>
          <w:numId w:val="6"/>
        </w:numPr>
        <w:shd w:val="clear" w:color="auto" w:fill="FFFFFF"/>
        <w:spacing w:before="60" w:after="0" w:line="240" w:lineRule="auto"/>
        <w:ind w:left="84"/>
        <w:jc w:val="both"/>
        <w:rPr>
          <w:rFonts w:ascii="Arial" w:eastAsia="Times New Roman" w:hAnsi="Arial" w:cs="Arial"/>
          <w:color w:val="333333"/>
          <w:lang w:eastAsia="es-CL"/>
        </w:rPr>
      </w:pPr>
      <w:r w:rsidRPr="00D87CF7">
        <w:rPr>
          <w:rFonts w:ascii="Arial" w:eastAsia="Times New Roman" w:hAnsi="Arial" w:cs="Arial"/>
          <w:color w:val="333333"/>
          <w:lang w:eastAsia="es-CL"/>
        </w:rPr>
        <w:lastRenderedPageBreak/>
        <w:t>Ejemplo 1: Marta decide vender su moto y ya tiene una posible compradora. Ambas </w:t>
      </w:r>
      <w:r w:rsidRPr="00D87CF7">
        <w:rPr>
          <w:rFonts w:ascii="Arial" w:eastAsia="Times New Roman" w:hAnsi="Arial" w:cs="Arial"/>
          <w:b/>
          <w:bCs/>
          <w:color w:val="333333"/>
          <w:lang w:eastAsia="es-CL"/>
        </w:rPr>
        <w:t>deberán negociar para poder resolver la situación</w:t>
      </w:r>
      <w:r w:rsidRPr="00D87CF7">
        <w:rPr>
          <w:rFonts w:ascii="Arial" w:eastAsia="Times New Roman" w:hAnsi="Arial" w:cs="Arial"/>
          <w:color w:val="333333"/>
          <w:lang w:eastAsia="es-CL"/>
        </w:rPr>
        <w:t> de manera que todas salgan beneficiadas. Sin embargo, si estas chicas tienen una escasez en cuanto a habilidades sociales, esta negociación se verá dificultada. Por ejemplo, en este caso, Marta podría intentar engañar a la compradora vendiendo la moto por un precio por encima del adecuado y, si la compradora se da cuenta puede reaccionar de forma agresiva y desmedida en contra de Marta.</w:t>
      </w:r>
    </w:p>
    <w:p w14:paraId="5D7573BD" w14:textId="77777777" w:rsidR="00CC428C" w:rsidRDefault="00206384" w:rsidP="009B5FBB">
      <w:pPr>
        <w:numPr>
          <w:ilvl w:val="0"/>
          <w:numId w:val="6"/>
        </w:numPr>
        <w:shd w:val="clear" w:color="auto" w:fill="FFFFFF"/>
        <w:spacing w:before="60" w:line="240" w:lineRule="auto"/>
        <w:ind w:left="84"/>
        <w:jc w:val="both"/>
        <w:rPr>
          <w:rFonts w:ascii="Arial" w:eastAsia="Times New Roman" w:hAnsi="Arial" w:cs="Arial"/>
          <w:color w:val="333333"/>
          <w:lang w:eastAsia="es-CL"/>
        </w:rPr>
      </w:pPr>
      <w:r w:rsidRPr="00D87CF7">
        <w:rPr>
          <w:rFonts w:ascii="Arial" w:eastAsia="Times New Roman" w:hAnsi="Arial" w:cs="Arial"/>
          <w:color w:val="333333"/>
          <w:lang w:eastAsia="es-CL"/>
        </w:rPr>
        <w:t>Ejemplo 2: el perro de Ma</w:t>
      </w:r>
      <w:r w:rsidR="00D87CF7" w:rsidRPr="00D87CF7">
        <w:rPr>
          <w:rFonts w:ascii="Arial" w:eastAsia="Times New Roman" w:hAnsi="Arial" w:cs="Arial"/>
          <w:color w:val="333333"/>
          <w:lang w:eastAsia="es-CL"/>
        </w:rPr>
        <w:t>r</w:t>
      </w:r>
      <w:r w:rsidR="004215F4" w:rsidRPr="00D87CF7">
        <w:rPr>
          <w:rFonts w:ascii="Arial" w:eastAsia="Times New Roman" w:hAnsi="Arial" w:cs="Arial"/>
          <w:color w:val="333333"/>
          <w:lang w:eastAsia="es-CL"/>
        </w:rPr>
        <w:t>cela</w:t>
      </w:r>
      <w:r w:rsidRPr="00D87CF7">
        <w:rPr>
          <w:rFonts w:ascii="Arial" w:eastAsia="Times New Roman" w:hAnsi="Arial" w:cs="Arial"/>
          <w:color w:val="333333"/>
          <w:lang w:eastAsia="es-CL"/>
        </w:rPr>
        <w:t xml:space="preserve"> fallece inesperadamente, cosa que le afecta emocionalmente. Uno de sus compañeros de clase tiene un déficit de habilidades sociales y, por lo tanto, no es capaz de </w:t>
      </w:r>
      <w:r w:rsidRPr="00D87CF7">
        <w:rPr>
          <w:rFonts w:ascii="Arial" w:eastAsia="Times New Roman" w:hAnsi="Arial" w:cs="Arial"/>
          <w:b/>
          <w:bCs/>
          <w:color w:val="333333"/>
          <w:lang w:eastAsia="es-CL"/>
        </w:rPr>
        <w:t>ponerse en la piel de</w:t>
      </w:r>
      <w:r w:rsidRPr="00D87CF7">
        <w:rPr>
          <w:rFonts w:ascii="Arial" w:eastAsia="Times New Roman" w:hAnsi="Arial" w:cs="Arial"/>
          <w:color w:val="333333"/>
          <w:lang w:eastAsia="es-CL"/>
        </w:rPr>
        <w:t> Marc</w:t>
      </w:r>
      <w:r w:rsidR="00D87CF7" w:rsidRPr="00D87CF7">
        <w:rPr>
          <w:rFonts w:ascii="Arial" w:eastAsia="Times New Roman" w:hAnsi="Arial" w:cs="Arial"/>
          <w:color w:val="333333"/>
          <w:lang w:eastAsia="es-CL"/>
        </w:rPr>
        <w:t>ela</w:t>
      </w:r>
      <w:r w:rsidRPr="00D87CF7">
        <w:rPr>
          <w:rFonts w:ascii="Arial" w:eastAsia="Times New Roman" w:hAnsi="Arial" w:cs="Arial"/>
          <w:color w:val="333333"/>
          <w:lang w:eastAsia="es-CL"/>
        </w:rPr>
        <w:t>.</w:t>
      </w:r>
      <w:r w:rsidR="00D87CF7" w:rsidRPr="00D87CF7">
        <w:rPr>
          <w:rFonts w:ascii="Arial" w:eastAsia="Times New Roman" w:hAnsi="Arial" w:cs="Arial"/>
          <w:color w:val="333333"/>
          <w:lang w:eastAsia="es-CL"/>
        </w:rPr>
        <w:t xml:space="preserve"> Cuando Marcela </w:t>
      </w:r>
      <w:r w:rsidRPr="00D87CF7">
        <w:rPr>
          <w:rFonts w:ascii="Arial" w:eastAsia="Times New Roman" w:hAnsi="Arial" w:cs="Arial"/>
          <w:color w:val="333333"/>
          <w:lang w:eastAsia="es-CL"/>
        </w:rPr>
        <w:t>decide compartir sus sentimientos con sus compañeros de clase, el compañero le responde de manera inadecuada, hecho que lleva a Marc</w:t>
      </w:r>
      <w:r w:rsidR="00D87CF7" w:rsidRPr="00D87CF7">
        <w:rPr>
          <w:rFonts w:ascii="Arial" w:eastAsia="Times New Roman" w:hAnsi="Arial" w:cs="Arial"/>
          <w:color w:val="333333"/>
          <w:lang w:eastAsia="es-CL"/>
        </w:rPr>
        <w:t>el</w:t>
      </w:r>
      <w:r w:rsidRPr="00D87CF7">
        <w:rPr>
          <w:rFonts w:ascii="Arial" w:eastAsia="Times New Roman" w:hAnsi="Arial" w:cs="Arial"/>
          <w:color w:val="333333"/>
          <w:lang w:eastAsia="es-CL"/>
        </w:rPr>
        <w:t>a sentirse peor.</w:t>
      </w:r>
    </w:p>
    <w:p w14:paraId="7DE6075A" w14:textId="20498D7B" w:rsidR="00CC428C" w:rsidRDefault="00CC428C" w:rsidP="00CC428C">
      <w:pPr>
        <w:shd w:val="clear" w:color="auto" w:fill="FFFFFF"/>
        <w:spacing w:before="60" w:line="240" w:lineRule="auto"/>
        <w:ind w:left="-276"/>
        <w:jc w:val="both"/>
        <w:rPr>
          <w:b/>
        </w:rPr>
      </w:pPr>
      <w:r>
        <w:rPr>
          <w:b/>
        </w:rPr>
        <w:t xml:space="preserve">INDICACIONES: Lea atentamente su guía, copie pregunta y respuesta en </w:t>
      </w:r>
      <w:proofErr w:type="spellStart"/>
      <w:r w:rsidR="00481429">
        <w:rPr>
          <w:b/>
        </w:rPr>
        <w:t>word</w:t>
      </w:r>
      <w:proofErr w:type="spellEnd"/>
      <w:r>
        <w:rPr>
          <w:b/>
        </w:rPr>
        <w:t>, destacando objetivos, contenidos y actividades</w:t>
      </w:r>
      <w:r w:rsidR="00481429">
        <w:rPr>
          <w:b/>
        </w:rPr>
        <w:t xml:space="preserve"> y envíe a correo de profesora:</w:t>
      </w:r>
    </w:p>
    <w:p w14:paraId="40C55A7C" w14:textId="27B14F9F" w:rsidR="00481429" w:rsidRPr="00481429" w:rsidRDefault="00481429" w:rsidP="00CC428C">
      <w:pPr>
        <w:shd w:val="clear" w:color="auto" w:fill="FFFFFF"/>
        <w:spacing w:before="60" w:line="240" w:lineRule="auto"/>
        <w:ind w:left="-276"/>
        <w:jc w:val="both"/>
        <w:rPr>
          <w:b/>
          <w:sz w:val="40"/>
          <w:szCs w:val="40"/>
        </w:rPr>
      </w:pPr>
      <w:r w:rsidRPr="00481429">
        <w:rPr>
          <w:rFonts w:ascii="Segoe UI" w:hAnsi="Segoe UI" w:cs="Segoe UI"/>
          <w:color w:val="004578"/>
          <w:sz w:val="40"/>
          <w:szCs w:val="40"/>
          <w:shd w:val="clear" w:color="auto" w:fill="EDEBE9"/>
        </w:rPr>
        <w:t>marcia_sanchez_araya@hotmail.com</w:t>
      </w:r>
    </w:p>
    <w:p w14:paraId="7CB504E6" w14:textId="77777777" w:rsidR="00CC428C" w:rsidRDefault="00CC428C" w:rsidP="00F91A15">
      <w:pPr>
        <w:shd w:val="clear" w:color="auto" w:fill="FFFFFF"/>
        <w:spacing w:before="60" w:line="240" w:lineRule="auto"/>
        <w:ind w:left="-276"/>
        <w:jc w:val="both"/>
        <w:rPr>
          <w:b/>
        </w:rPr>
      </w:pPr>
      <w:r w:rsidRPr="00CC428C">
        <w:rPr>
          <w:b/>
        </w:rPr>
        <w:t>ACTIVIDADES</w:t>
      </w:r>
      <w:r>
        <w:rPr>
          <w:b/>
        </w:rPr>
        <w:t>:</w:t>
      </w:r>
      <w:r w:rsidR="00F91A15">
        <w:rPr>
          <w:b/>
        </w:rPr>
        <w:t xml:space="preserve"> </w:t>
      </w:r>
      <w:r>
        <w:rPr>
          <w:b/>
        </w:rPr>
        <w:t>1.- Como Ud. aplicaría a su vida diaria el desarrollo de las habilidades Sociales</w:t>
      </w:r>
    </w:p>
    <w:p w14:paraId="4789D979" w14:textId="77777777" w:rsidR="00CC428C" w:rsidRDefault="00CC428C" w:rsidP="00CC428C">
      <w:pPr>
        <w:shd w:val="clear" w:color="auto" w:fill="FFFFFF"/>
        <w:spacing w:before="60" w:line="240" w:lineRule="auto"/>
        <w:ind w:left="-276"/>
        <w:jc w:val="both"/>
        <w:rPr>
          <w:b/>
        </w:rPr>
      </w:pPr>
      <w:r>
        <w:rPr>
          <w:b/>
        </w:rPr>
        <w:t>2.- Explique con sus palabras el concepto de Habilidades S</w:t>
      </w:r>
      <w:r w:rsidR="00E840B7">
        <w:rPr>
          <w:b/>
        </w:rPr>
        <w:t>ociales.</w:t>
      </w:r>
    </w:p>
    <w:p w14:paraId="0E68E2C8" w14:textId="77777777" w:rsidR="00E840B7" w:rsidRDefault="00E840B7" w:rsidP="00CC428C">
      <w:pPr>
        <w:shd w:val="clear" w:color="auto" w:fill="FFFFFF"/>
        <w:spacing w:before="60" w:line="240" w:lineRule="auto"/>
        <w:ind w:left="-276"/>
        <w:jc w:val="both"/>
        <w:rPr>
          <w:b/>
        </w:rPr>
      </w:pPr>
      <w:r>
        <w:rPr>
          <w:b/>
        </w:rPr>
        <w:t>3.- Porque razón se producen las emociones negativas.</w:t>
      </w:r>
    </w:p>
    <w:p w14:paraId="68D0D4BE" w14:textId="77777777" w:rsidR="00E840B7" w:rsidRDefault="00E840B7" w:rsidP="00CC428C">
      <w:pPr>
        <w:shd w:val="clear" w:color="auto" w:fill="FFFFFF"/>
        <w:spacing w:before="60" w:line="240" w:lineRule="auto"/>
        <w:ind w:left="-276"/>
        <w:jc w:val="both"/>
        <w:rPr>
          <w:b/>
        </w:rPr>
      </w:pPr>
      <w:r>
        <w:rPr>
          <w:b/>
        </w:rPr>
        <w:t>4.- Analice los ejemplos planteados y explique como se relacionan las Habilidades Sociales dentro de ellos</w:t>
      </w:r>
    </w:p>
    <w:p w14:paraId="2E7E5ECE" w14:textId="77777777" w:rsidR="002D20EB" w:rsidRDefault="002D20EB" w:rsidP="00CC428C">
      <w:pPr>
        <w:shd w:val="clear" w:color="auto" w:fill="FFFFFF"/>
        <w:spacing w:before="60" w:line="240" w:lineRule="auto"/>
        <w:ind w:left="-276"/>
        <w:jc w:val="both"/>
        <w:rPr>
          <w:b/>
        </w:rPr>
      </w:pPr>
      <w:r>
        <w:rPr>
          <w:b/>
        </w:rPr>
        <w:t>5.- Indique dos ejemplos de su vida donde se hayan manifestado algunas Habilidades y explíquelos.</w:t>
      </w:r>
    </w:p>
    <w:p w14:paraId="4107E040" w14:textId="77777777" w:rsidR="002D20EB" w:rsidRDefault="002D20EB" w:rsidP="00CC428C">
      <w:pPr>
        <w:shd w:val="clear" w:color="auto" w:fill="FFFFFF"/>
        <w:spacing w:before="60" w:line="240" w:lineRule="auto"/>
        <w:ind w:left="-276"/>
        <w:jc w:val="both"/>
        <w:rPr>
          <w:b/>
        </w:rPr>
      </w:pPr>
      <w:r>
        <w:rPr>
          <w:b/>
        </w:rPr>
        <w:t>6.- ¿Cuál es la función de las habilidades Sociales en nuestra vida?</w:t>
      </w:r>
    </w:p>
    <w:p w14:paraId="6632C1CD" w14:textId="77777777" w:rsidR="002D20EB" w:rsidRDefault="002D20EB" w:rsidP="00CC428C">
      <w:pPr>
        <w:shd w:val="clear" w:color="auto" w:fill="FFFFFF"/>
        <w:spacing w:before="60" w:line="240" w:lineRule="auto"/>
        <w:ind w:left="-276"/>
        <w:jc w:val="both"/>
        <w:rPr>
          <w:b/>
        </w:rPr>
      </w:pPr>
      <w:r>
        <w:rPr>
          <w:b/>
        </w:rPr>
        <w:t xml:space="preserve">7.- Bajo que condiciones una persona esta expuesta a padecer alteraciones psicológicas como ansiedad y </w:t>
      </w:r>
      <w:r w:rsidR="00EB050E">
        <w:rPr>
          <w:b/>
        </w:rPr>
        <w:t xml:space="preserve">depresión: </w:t>
      </w:r>
      <w:r>
        <w:rPr>
          <w:b/>
        </w:rPr>
        <w:t xml:space="preserve"> Explique</w:t>
      </w:r>
    </w:p>
    <w:p w14:paraId="4441CB69" w14:textId="77777777" w:rsidR="00EB050E" w:rsidRDefault="002D20EB" w:rsidP="00EB050E">
      <w:pPr>
        <w:shd w:val="clear" w:color="auto" w:fill="FFFFFF"/>
        <w:spacing w:before="60" w:line="240" w:lineRule="auto"/>
        <w:ind w:left="-276"/>
        <w:jc w:val="both"/>
        <w:rPr>
          <w:b/>
        </w:rPr>
      </w:pPr>
      <w:r>
        <w:rPr>
          <w:b/>
        </w:rPr>
        <w:t>8.- Lea la nómina de las habilidades complejas e indique cuál de ellas debe mejorar.</w:t>
      </w:r>
      <w:r w:rsidR="00EB050E">
        <w:rPr>
          <w:b/>
        </w:rPr>
        <w:t xml:space="preserve">  </w:t>
      </w:r>
      <w:r>
        <w:rPr>
          <w:b/>
        </w:rPr>
        <w:t>Explique</w:t>
      </w:r>
    </w:p>
    <w:p w14:paraId="2B25513D" w14:textId="77777777" w:rsidR="00F91A15" w:rsidRDefault="00EB050E" w:rsidP="00F91A15">
      <w:pPr>
        <w:shd w:val="clear" w:color="auto" w:fill="FFFFFF"/>
        <w:spacing w:before="60" w:line="240" w:lineRule="auto"/>
        <w:ind w:left="-276"/>
        <w:jc w:val="both"/>
        <w:rPr>
          <w:rFonts w:eastAsiaTheme="minorEastAsia" w:hAnsi="Calibri"/>
          <w:b/>
          <w:color w:val="000000" w:themeColor="text1"/>
          <w:kern w:val="24"/>
          <w:lang w:val="es-ES"/>
        </w:rPr>
      </w:pPr>
      <w:r>
        <w:rPr>
          <w:b/>
        </w:rPr>
        <w:t>9.- ¿Cuál de la nómina de Habilidades</w:t>
      </w:r>
      <w:r w:rsidRPr="00D87CF7">
        <w:rPr>
          <w:rFonts w:eastAsiaTheme="minorEastAsia" w:hAnsi="Calibri"/>
          <w:b/>
          <w:color w:val="000000" w:themeColor="text1"/>
          <w:kern w:val="24"/>
          <w:lang w:val="es-ES"/>
        </w:rPr>
        <w:t xml:space="preserve"> sociales básicas</w:t>
      </w:r>
      <w:r>
        <w:rPr>
          <w:rFonts w:eastAsiaTheme="minorEastAsia" w:hAnsi="Calibri"/>
          <w:b/>
          <w:color w:val="000000" w:themeColor="text1"/>
          <w:kern w:val="24"/>
          <w:lang w:val="es-ES"/>
        </w:rPr>
        <w:t>, debe UD mejorar para ser un buen estudiante Explique?</w:t>
      </w:r>
    </w:p>
    <w:p w14:paraId="51AA5FAF" w14:textId="77777777" w:rsidR="00F91A15" w:rsidRDefault="00EB050E" w:rsidP="00F91A15">
      <w:pPr>
        <w:shd w:val="clear" w:color="auto" w:fill="FFFFFF"/>
        <w:spacing w:before="60" w:line="240" w:lineRule="auto"/>
        <w:ind w:left="-276"/>
        <w:jc w:val="both"/>
        <w:rPr>
          <w:rFonts w:ascii="Arial" w:eastAsia="Times New Roman" w:hAnsi="Arial" w:cs="Arial"/>
          <w:bCs/>
          <w:lang w:val="es-ES_tradnl" w:eastAsia="es-ES"/>
        </w:rPr>
      </w:pPr>
      <w:r w:rsidRPr="00F91A15">
        <w:rPr>
          <w:b/>
        </w:rPr>
        <w:t xml:space="preserve">10.- </w:t>
      </w:r>
      <w:r w:rsidR="00F91A15" w:rsidRPr="00F91A15">
        <w:rPr>
          <w:rFonts w:ascii="Arial" w:eastAsia="Times New Roman" w:hAnsi="Arial" w:cs="Arial"/>
          <w:bCs/>
          <w:lang w:val="es-ES_tradnl" w:eastAsia="es-ES"/>
        </w:rPr>
        <w:t xml:space="preserve">Utilizando su imaginación y creatividad, confeccione un afiche o collage donde represente </w:t>
      </w:r>
      <w:r w:rsidR="00F91A15">
        <w:rPr>
          <w:rFonts w:ascii="Arial" w:eastAsia="Times New Roman" w:hAnsi="Arial" w:cs="Arial"/>
          <w:bCs/>
          <w:lang w:val="es-ES_tradnl" w:eastAsia="es-ES"/>
        </w:rPr>
        <w:t xml:space="preserve">en forma visual, alguna de las habilidades planteadas ya sea HS básicas o complejas </w:t>
      </w:r>
    </w:p>
    <w:p w14:paraId="1025A434" w14:textId="77777777" w:rsidR="00F91A15" w:rsidRPr="00F91A15" w:rsidRDefault="00F91A15" w:rsidP="00F91A15">
      <w:pPr>
        <w:shd w:val="clear" w:color="auto" w:fill="FFFFFF"/>
        <w:spacing w:before="60" w:line="240" w:lineRule="auto"/>
        <w:ind w:left="-276"/>
        <w:jc w:val="both"/>
        <w:rPr>
          <w:rFonts w:ascii="Arial" w:eastAsia="Times New Roman" w:hAnsi="Arial" w:cs="Arial"/>
          <w:bCs/>
          <w:lang w:val="es-ES_tradnl" w:eastAsia="es-ES"/>
        </w:rPr>
      </w:pPr>
      <w:r w:rsidRPr="00F91A15">
        <w:rPr>
          <w:rFonts w:ascii="Arial" w:eastAsia="Times New Roman" w:hAnsi="Arial" w:cs="Arial"/>
          <w:bCs/>
          <w:lang w:val="es-ES_tradnl" w:eastAsia="es-ES"/>
        </w:rPr>
        <w:t>Siga las siguientes indicaciones</w:t>
      </w:r>
    </w:p>
    <w:p w14:paraId="0F191A63" w14:textId="77777777" w:rsidR="00F91A15" w:rsidRPr="00F91A15" w:rsidRDefault="00F91A15" w:rsidP="00F91A15">
      <w:pPr>
        <w:spacing w:after="0" w:line="240" w:lineRule="auto"/>
        <w:jc w:val="both"/>
        <w:rPr>
          <w:rFonts w:ascii="Arial" w:eastAsia="Times New Roman" w:hAnsi="Arial" w:cs="Arial"/>
          <w:bCs/>
          <w:lang w:val="es-ES_tradnl" w:eastAsia="es-ES"/>
        </w:rPr>
      </w:pPr>
      <w:r w:rsidRPr="00F91A15">
        <w:rPr>
          <w:rFonts w:ascii="Arial" w:eastAsia="Times New Roman" w:hAnsi="Arial" w:cs="Arial"/>
          <w:bCs/>
          <w:lang w:val="es-ES_tradnl" w:eastAsia="es-ES"/>
        </w:rPr>
        <w:t>1.- Creatividad</w:t>
      </w:r>
    </w:p>
    <w:p w14:paraId="511603FB" w14:textId="77777777" w:rsidR="00F91A15" w:rsidRPr="00F91A15" w:rsidRDefault="00F91A15" w:rsidP="00F91A15">
      <w:pPr>
        <w:spacing w:after="0" w:line="240" w:lineRule="auto"/>
        <w:jc w:val="both"/>
        <w:rPr>
          <w:rFonts w:ascii="Arial" w:eastAsia="Times New Roman" w:hAnsi="Arial" w:cs="Arial"/>
          <w:bCs/>
          <w:lang w:val="es-ES_tradnl" w:eastAsia="es-ES"/>
        </w:rPr>
      </w:pPr>
      <w:r w:rsidRPr="00F91A15">
        <w:rPr>
          <w:rFonts w:ascii="Arial" w:eastAsia="Times New Roman" w:hAnsi="Arial" w:cs="Arial"/>
          <w:bCs/>
          <w:lang w:val="es-ES_tradnl" w:eastAsia="es-ES"/>
        </w:rPr>
        <w:t xml:space="preserve">2.- Imaginación </w:t>
      </w:r>
    </w:p>
    <w:p w14:paraId="54A3A0FB" w14:textId="77777777" w:rsidR="00F91A15" w:rsidRPr="00F91A15" w:rsidRDefault="00F91A15" w:rsidP="00F91A15">
      <w:pPr>
        <w:spacing w:after="0" w:line="240" w:lineRule="auto"/>
        <w:jc w:val="both"/>
        <w:rPr>
          <w:rFonts w:ascii="Arial" w:eastAsia="Times New Roman" w:hAnsi="Arial" w:cs="Arial"/>
          <w:bCs/>
          <w:lang w:val="es-ES_tradnl" w:eastAsia="es-ES"/>
        </w:rPr>
      </w:pPr>
      <w:r w:rsidRPr="00F91A15">
        <w:rPr>
          <w:rFonts w:ascii="Arial" w:eastAsia="Times New Roman" w:hAnsi="Arial" w:cs="Arial"/>
          <w:bCs/>
          <w:lang w:val="es-ES_tradnl" w:eastAsia="es-ES"/>
        </w:rPr>
        <w:t>3.- Imágenes</w:t>
      </w:r>
    </w:p>
    <w:p w14:paraId="24638D22" w14:textId="77777777" w:rsidR="00F91A15" w:rsidRPr="00F91A15" w:rsidRDefault="00F91A15" w:rsidP="00F91A15">
      <w:pPr>
        <w:spacing w:after="0" w:line="240" w:lineRule="auto"/>
        <w:jc w:val="both"/>
        <w:rPr>
          <w:rFonts w:ascii="Arial" w:eastAsia="Times New Roman" w:hAnsi="Arial" w:cs="Arial"/>
          <w:bCs/>
          <w:lang w:val="es-ES_tradnl" w:eastAsia="es-ES"/>
        </w:rPr>
      </w:pPr>
      <w:r w:rsidRPr="00F91A15">
        <w:rPr>
          <w:rFonts w:ascii="Arial" w:eastAsia="Times New Roman" w:hAnsi="Arial" w:cs="Arial"/>
          <w:bCs/>
          <w:lang w:val="es-ES_tradnl" w:eastAsia="es-ES"/>
        </w:rPr>
        <w:t xml:space="preserve">4.- El tamaño en un pliego de cartulina </w:t>
      </w:r>
    </w:p>
    <w:p w14:paraId="1A2A23ED" w14:textId="4BB6E989" w:rsidR="00F91A15" w:rsidRPr="00F91A15" w:rsidRDefault="00F91A15" w:rsidP="00F91A15">
      <w:pPr>
        <w:spacing w:after="0" w:line="240" w:lineRule="auto"/>
        <w:jc w:val="both"/>
        <w:rPr>
          <w:rFonts w:ascii="Arial" w:eastAsia="Times New Roman" w:hAnsi="Arial" w:cs="Arial"/>
          <w:bCs/>
          <w:lang w:val="es-ES_tradnl" w:eastAsia="es-ES"/>
        </w:rPr>
      </w:pPr>
      <w:r w:rsidRPr="00F91A15">
        <w:rPr>
          <w:rFonts w:ascii="Arial" w:eastAsia="Times New Roman" w:hAnsi="Arial" w:cs="Arial"/>
          <w:bCs/>
          <w:lang w:val="es-ES_tradnl" w:eastAsia="es-ES"/>
        </w:rPr>
        <w:t xml:space="preserve">5.- Se revisará </w:t>
      </w:r>
      <w:r w:rsidR="00481429">
        <w:rPr>
          <w:rFonts w:ascii="Arial" w:eastAsia="Times New Roman" w:hAnsi="Arial" w:cs="Arial"/>
          <w:bCs/>
          <w:lang w:val="es-ES_tradnl" w:eastAsia="es-ES"/>
        </w:rPr>
        <w:t>el afiche a través del correo de profesora.</w:t>
      </w:r>
    </w:p>
    <w:p w14:paraId="5DB0F504" w14:textId="77777777" w:rsidR="00F91A15" w:rsidRPr="00F91A15" w:rsidRDefault="00F91A15" w:rsidP="00F91A15">
      <w:pPr>
        <w:spacing w:after="0" w:line="240" w:lineRule="auto"/>
        <w:jc w:val="both"/>
        <w:rPr>
          <w:rFonts w:ascii="Arial" w:eastAsia="Times New Roman" w:hAnsi="Arial" w:cs="Arial"/>
          <w:bCs/>
          <w:lang w:val="es-ES_tradnl" w:eastAsia="es-ES"/>
        </w:rPr>
      </w:pPr>
      <w:r w:rsidRPr="00F91A15">
        <w:rPr>
          <w:rFonts w:ascii="Arial" w:eastAsia="Times New Roman" w:hAnsi="Arial" w:cs="Arial"/>
          <w:bCs/>
          <w:lang w:val="es-ES_tradnl" w:eastAsia="es-ES"/>
        </w:rPr>
        <w:t xml:space="preserve">6.- Trabaje en forma individual </w:t>
      </w:r>
    </w:p>
    <w:p w14:paraId="68B483F3" w14:textId="77777777" w:rsidR="00F91A15" w:rsidRPr="00F91A15" w:rsidRDefault="00F91A15" w:rsidP="00F91A15">
      <w:pPr>
        <w:spacing w:after="0" w:line="240" w:lineRule="auto"/>
        <w:jc w:val="both"/>
        <w:rPr>
          <w:rFonts w:ascii="Arial" w:eastAsia="Times New Roman" w:hAnsi="Arial" w:cs="Arial"/>
          <w:bCs/>
          <w:lang w:val="es-ES_tradnl" w:eastAsia="es-ES"/>
        </w:rPr>
      </w:pPr>
    </w:p>
    <w:p w14:paraId="7036F7E3" w14:textId="77777777" w:rsidR="00F91A15" w:rsidRPr="00F91A15" w:rsidRDefault="00F91A15" w:rsidP="00F91A15">
      <w:pPr>
        <w:spacing w:after="0" w:line="240" w:lineRule="auto"/>
        <w:jc w:val="both"/>
        <w:rPr>
          <w:rFonts w:ascii="Arial" w:eastAsia="Times New Roman" w:hAnsi="Arial" w:cs="Arial"/>
          <w:bCs/>
          <w:sz w:val="24"/>
          <w:szCs w:val="24"/>
          <w:lang w:val="es-ES_tradnl" w:eastAsia="es-ES"/>
        </w:rPr>
      </w:pPr>
      <w:r w:rsidRPr="00F91A15">
        <w:rPr>
          <w:rFonts w:ascii="Arial" w:eastAsia="Times New Roman" w:hAnsi="Arial" w:cs="Arial"/>
          <w:bCs/>
          <w:sz w:val="24"/>
          <w:szCs w:val="24"/>
          <w:lang w:val="es-ES_tradnl" w:eastAsia="es-ES"/>
        </w:rPr>
        <w:t xml:space="preserve">TRABAJE A CONCIENCIA PARA OBTENER BUENOS RESULTADOS </w:t>
      </w:r>
    </w:p>
    <w:p w14:paraId="07D0ADEA" w14:textId="77777777" w:rsidR="00F91A15" w:rsidRPr="00F91A15" w:rsidRDefault="00F91A15" w:rsidP="00F91A15">
      <w:pPr>
        <w:spacing w:after="0" w:line="240" w:lineRule="auto"/>
        <w:jc w:val="center"/>
        <w:rPr>
          <w:rFonts w:ascii="Arial" w:eastAsia="Times New Roman" w:hAnsi="Arial" w:cs="Arial"/>
          <w:bCs/>
          <w:sz w:val="24"/>
          <w:szCs w:val="24"/>
          <w:lang w:val="es-ES_tradnl" w:eastAsia="es-ES"/>
        </w:rPr>
      </w:pPr>
    </w:p>
    <w:p w14:paraId="6BAC9397" w14:textId="77777777" w:rsidR="00F91A15" w:rsidRPr="00F91A15" w:rsidRDefault="00F91A15" w:rsidP="00F91A15">
      <w:pPr>
        <w:spacing w:after="0" w:line="240" w:lineRule="auto"/>
        <w:jc w:val="center"/>
        <w:rPr>
          <w:rFonts w:ascii="Arial" w:eastAsia="Times New Roman" w:hAnsi="Arial" w:cs="Arial"/>
          <w:bCs/>
          <w:sz w:val="24"/>
          <w:szCs w:val="24"/>
          <w:lang w:val="es-ES_tradnl" w:eastAsia="es-ES"/>
        </w:rPr>
      </w:pPr>
    </w:p>
    <w:p w14:paraId="56A700CA" w14:textId="77777777" w:rsidR="00F91A15" w:rsidRPr="00F91A15" w:rsidRDefault="00F91A15" w:rsidP="00F91A15">
      <w:pPr>
        <w:spacing w:after="0" w:line="240" w:lineRule="auto"/>
        <w:jc w:val="center"/>
        <w:rPr>
          <w:rFonts w:ascii="Arial" w:eastAsia="Times New Roman" w:hAnsi="Arial" w:cs="Arial"/>
          <w:bCs/>
          <w:sz w:val="24"/>
          <w:szCs w:val="24"/>
          <w:lang w:val="es-ES_tradnl" w:eastAsia="es-ES"/>
        </w:rPr>
      </w:pPr>
      <w:r w:rsidRPr="00F91A15">
        <w:rPr>
          <w:rFonts w:ascii="Arial" w:eastAsia="Times New Roman" w:hAnsi="Arial" w:cs="Arial"/>
          <w:bCs/>
          <w:sz w:val="24"/>
          <w:szCs w:val="24"/>
          <w:lang w:val="es-ES_tradnl" w:eastAsia="es-ES"/>
        </w:rPr>
        <w:t>EXITO</w:t>
      </w:r>
    </w:p>
    <w:p w14:paraId="5FD625D0" w14:textId="77777777" w:rsidR="00F91A15" w:rsidRPr="00F91A15" w:rsidRDefault="00F91A15" w:rsidP="00F91A15">
      <w:pPr>
        <w:spacing w:after="0" w:line="240" w:lineRule="auto"/>
        <w:jc w:val="both"/>
        <w:rPr>
          <w:rFonts w:ascii="Arial" w:eastAsia="Times New Roman" w:hAnsi="Arial" w:cs="Arial"/>
          <w:bCs/>
          <w:sz w:val="24"/>
          <w:szCs w:val="24"/>
          <w:lang w:val="es-ES_tradnl" w:eastAsia="es-ES"/>
        </w:rPr>
      </w:pPr>
      <w:r w:rsidRPr="00F91A15">
        <w:rPr>
          <w:rFonts w:ascii="Arial" w:eastAsia="Times New Roman" w:hAnsi="Arial" w:cs="Arial"/>
          <w:bCs/>
          <w:sz w:val="24"/>
          <w:szCs w:val="24"/>
          <w:lang w:val="es-ES_tradnl" w:eastAsia="es-ES"/>
        </w:rPr>
        <w:t>Rancagua 1</w:t>
      </w:r>
      <w:r>
        <w:rPr>
          <w:rFonts w:ascii="Arial" w:eastAsia="Times New Roman" w:hAnsi="Arial" w:cs="Arial"/>
          <w:bCs/>
          <w:sz w:val="24"/>
          <w:szCs w:val="24"/>
          <w:lang w:val="es-ES_tradnl" w:eastAsia="es-ES"/>
        </w:rPr>
        <w:t>7</w:t>
      </w:r>
      <w:r w:rsidRPr="00F91A15">
        <w:rPr>
          <w:rFonts w:ascii="Arial" w:eastAsia="Times New Roman" w:hAnsi="Arial" w:cs="Arial"/>
          <w:bCs/>
          <w:sz w:val="24"/>
          <w:szCs w:val="24"/>
          <w:lang w:val="es-ES_tradnl" w:eastAsia="es-ES"/>
        </w:rPr>
        <w:t xml:space="preserve"> de marzo de 2020</w:t>
      </w:r>
    </w:p>
    <w:p w14:paraId="35759400" w14:textId="77777777" w:rsidR="00F91A15" w:rsidRPr="00F91A15" w:rsidRDefault="00F91A15" w:rsidP="00F91A15">
      <w:pPr>
        <w:spacing w:after="0" w:line="240" w:lineRule="auto"/>
        <w:jc w:val="both"/>
        <w:rPr>
          <w:rFonts w:ascii="Arial" w:eastAsia="Times New Roman" w:hAnsi="Arial" w:cs="Arial"/>
          <w:bCs/>
          <w:sz w:val="24"/>
          <w:szCs w:val="24"/>
          <w:lang w:val="es-ES_tradnl" w:eastAsia="es-ES"/>
        </w:rPr>
      </w:pPr>
      <w:bookmarkStart w:id="1" w:name="_GoBack"/>
      <w:bookmarkEnd w:id="1"/>
    </w:p>
    <w:sectPr w:rsidR="00F91A15" w:rsidRPr="00F91A15" w:rsidSect="004467F8">
      <w:footerReference w:type="default" r:id="rId16"/>
      <w:pgSz w:w="12240" w:h="15840"/>
      <w:pgMar w:top="5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81814" w14:textId="77777777" w:rsidR="00B564A2" w:rsidRDefault="00B564A2" w:rsidP="00996BD5">
      <w:pPr>
        <w:spacing w:after="0" w:line="240" w:lineRule="auto"/>
      </w:pPr>
      <w:r>
        <w:separator/>
      </w:r>
    </w:p>
  </w:endnote>
  <w:endnote w:type="continuationSeparator" w:id="0">
    <w:p w14:paraId="17214A39" w14:textId="77777777" w:rsidR="00B564A2" w:rsidRDefault="00B564A2" w:rsidP="0099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730275"/>
      <w:docPartObj>
        <w:docPartGallery w:val="Page Numbers (Bottom of Page)"/>
        <w:docPartUnique/>
      </w:docPartObj>
    </w:sdtPr>
    <w:sdtEndPr/>
    <w:sdtContent>
      <w:p w14:paraId="562910CE" w14:textId="2A362481" w:rsidR="004467F8" w:rsidRDefault="004467F8">
        <w:pPr>
          <w:pStyle w:val="Piedepgina"/>
        </w:pPr>
        <w:r>
          <w:rPr>
            <w:noProof/>
          </w:rPr>
          <mc:AlternateContent>
            <mc:Choice Requires="wpg">
              <w:drawing>
                <wp:anchor distT="0" distB="0" distL="114300" distR="114300" simplePos="0" relativeHeight="251659264" behindDoc="0" locked="0" layoutInCell="1" allowOverlap="1" wp14:anchorId="7089C6CF" wp14:editId="685FF18E">
                  <wp:simplePos x="0" y="0"/>
                  <wp:positionH relativeFrom="margin">
                    <wp:align>center</wp:align>
                  </wp:positionH>
                  <wp:positionV relativeFrom="page">
                    <wp:align>bottom</wp:align>
                  </wp:positionV>
                  <wp:extent cx="436880" cy="716915"/>
                  <wp:effectExtent l="9525" t="9525" r="10795" b="698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09CDF8B" w14:textId="77777777" w:rsidR="004467F8" w:rsidRDefault="004467F8">
                                <w:pPr>
                                  <w:pStyle w:val="Piedepgina"/>
                                  <w:jc w:val="center"/>
                                  <w:rPr>
                                    <w:sz w:val="16"/>
                                    <w:szCs w:val="16"/>
                                  </w:rPr>
                                </w:pPr>
                                <w:r>
                                  <w:fldChar w:fldCharType="begin"/>
                                </w:r>
                                <w:r>
                                  <w:instrText>PAGE    \* MERGEFORMAT</w:instrText>
                                </w:r>
                                <w:r>
                                  <w:fldChar w:fldCharType="separate"/>
                                </w:r>
                                <w:r>
                                  <w:rPr>
                                    <w:sz w:val="16"/>
                                    <w:szCs w:val="16"/>
                                    <w:lang w:val="es-ES"/>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9C6CF" id="Grupo 2"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A/&#10;Q3q7+gIAAHYHAAAOAAAAAAAAAAAAAAAAAC4CAABkcnMvZTJvRG9jLnhtbFBLAQItABQABgAIAAAA&#10;IQDSl2sH2wAAAAQBAAAPAAAAAAAAAAAAAAAAAFQFAABkcnMvZG93bnJldi54bWxQSwUGAAAAAAQA&#10;BADzAAAAX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709CDF8B" w14:textId="77777777" w:rsidR="004467F8" w:rsidRDefault="004467F8">
                          <w:pPr>
                            <w:pStyle w:val="Piedepgina"/>
                            <w:jc w:val="center"/>
                            <w:rPr>
                              <w:sz w:val="16"/>
                              <w:szCs w:val="16"/>
                            </w:rPr>
                          </w:pPr>
                          <w:r>
                            <w:fldChar w:fldCharType="begin"/>
                          </w:r>
                          <w:r>
                            <w:instrText>PAGE    \* MERGEFORMAT</w:instrText>
                          </w:r>
                          <w:r>
                            <w:fldChar w:fldCharType="separate"/>
                          </w:r>
                          <w:r>
                            <w:rPr>
                              <w:sz w:val="16"/>
                              <w:szCs w:val="16"/>
                              <w:lang w:val="es-ES"/>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2F2B8" w14:textId="77777777" w:rsidR="00B564A2" w:rsidRDefault="00B564A2" w:rsidP="00996BD5">
      <w:pPr>
        <w:spacing w:after="0" w:line="240" w:lineRule="auto"/>
      </w:pPr>
      <w:r>
        <w:separator/>
      </w:r>
    </w:p>
  </w:footnote>
  <w:footnote w:type="continuationSeparator" w:id="0">
    <w:p w14:paraId="50067D17" w14:textId="77777777" w:rsidR="00B564A2" w:rsidRDefault="00B564A2" w:rsidP="00996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72670D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4301"/>
      </v:shape>
    </w:pict>
  </w:numPicBullet>
  <w:abstractNum w:abstractNumId="0" w15:restartNumberingAfterBreak="0">
    <w:nsid w:val="0C0F4814"/>
    <w:multiLevelType w:val="multilevel"/>
    <w:tmpl w:val="DB32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F05C6"/>
    <w:multiLevelType w:val="hybridMultilevel"/>
    <w:tmpl w:val="565C91FA"/>
    <w:lvl w:ilvl="0" w:tplc="98E8670E">
      <w:start w:val="1"/>
      <w:numFmt w:val="bullet"/>
      <w:lvlText w:val="•"/>
      <w:lvlJc w:val="left"/>
      <w:pPr>
        <w:tabs>
          <w:tab w:val="num" w:pos="720"/>
        </w:tabs>
        <w:ind w:left="720" w:hanging="360"/>
      </w:pPr>
      <w:rPr>
        <w:rFonts w:ascii="Arial" w:hAnsi="Arial" w:hint="default"/>
      </w:rPr>
    </w:lvl>
    <w:lvl w:ilvl="1" w:tplc="E6944E36" w:tentative="1">
      <w:start w:val="1"/>
      <w:numFmt w:val="bullet"/>
      <w:lvlText w:val="•"/>
      <w:lvlJc w:val="left"/>
      <w:pPr>
        <w:tabs>
          <w:tab w:val="num" w:pos="1440"/>
        </w:tabs>
        <w:ind w:left="1440" w:hanging="360"/>
      </w:pPr>
      <w:rPr>
        <w:rFonts w:ascii="Arial" w:hAnsi="Arial" w:hint="default"/>
      </w:rPr>
    </w:lvl>
    <w:lvl w:ilvl="2" w:tplc="07D826F2" w:tentative="1">
      <w:start w:val="1"/>
      <w:numFmt w:val="bullet"/>
      <w:lvlText w:val="•"/>
      <w:lvlJc w:val="left"/>
      <w:pPr>
        <w:tabs>
          <w:tab w:val="num" w:pos="2160"/>
        </w:tabs>
        <w:ind w:left="2160" w:hanging="360"/>
      </w:pPr>
      <w:rPr>
        <w:rFonts w:ascii="Arial" w:hAnsi="Arial" w:hint="default"/>
      </w:rPr>
    </w:lvl>
    <w:lvl w:ilvl="3" w:tplc="755850D2" w:tentative="1">
      <w:start w:val="1"/>
      <w:numFmt w:val="bullet"/>
      <w:lvlText w:val="•"/>
      <w:lvlJc w:val="left"/>
      <w:pPr>
        <w:tabs>
          <w:tab w:val="num" w:pos="2880"/>
        </w:tabs>
        <w:ind w:left="2880" w:hanging="360"/>
      </w:pPr>
      <w:rPr>
        <w:rFonts w:ascii="Arial" w:hAnsi="Arial" w:hint="default"/>
      </w:rPr>
    </w:lvl>
    <w:lvl w:ilvl="4" w:tplc="1EFCF23C" w:tentative="1">
      <w:start w:val="1"/>
      <w:numFmt w:val="bullet"/>
      <w:lvlText w:val="•"/>
      <w:lvlJc w:val="left"/>
      <w:pPr>
        <w:tabs>
          <w:tab w:val="num" w:pos="3600"/>
        </w:tabs>
        <w:ind w:left="3600" w:hanging="360"/>
      </w:pPr>
      <w:rPr>
        <w:rFonts w:ascii="Arial" w:hAnsi="Arial" w:hint="default"/>
      </w:rPr>
    </w:lvl>
    <w:lvl w:ilvl="5" w:tplc="69BCF1F2" w:tentative="1">
      <w:start w:val="1"/>
      <w:numFmt w:val="bullet"/>
      <w:lvlText w:val="•"/>
      <w:lvlJc w:val="left"/>
      <w:pPr>
        <w:tabs>
          <w:tab w:val="num" w:pos="4320"/>
        </w:tabs>
        <w:ind w:left="4320" w:hanging="360"/>
      </w:pPr>
      <w:rPr>
        <w:rFonts w:ascii="Arial" w:hAnsi="Arial" w:hint="default"/>
      </w:rPr>
    </w:lvl>
    <w:lvl w:ilvl="6" w:tplc="8BB63508" w:tentative="1">
      <w:start w:val="1"/>
      <w:numFmt w:val="bullet"/>
      <w:lvlText w:val="•"/>
      <w:lvlJc w:val="left"/>
      <w:pPr>
        <w:tabs>
          <w:tab w:val="num" w:pos="5040"/>
        </w:tabs>
        <w:ind w:left="5040" w:hanging="360"/>
      </w:pPr>
      <w:rPr>
        <w:rFonts w:ascii="Arial" w:hAnsi="Arial" w:hint="default"/>
      </w:rPr>
    </w:lvl>
    <w:lvl w:ilvl="7" w:tplc="02C215D6" w:tentative="1">
      <w:start w:val="1"/>
      <w:numFmt w:val="bullet"/>
      <w:lvlText w:val="•"/>
      <w:lvlJc w:val="left"/>
      <w:pPr>
        <w:tabs>
          <w:tab w:val="num" w:pos="5760"/>
        </w:tabs>
        <w:ind w:left="5760" w:hanging="360"/>
      </w:pPr>
      <w:rPr>
        <w:rFonts w:ascii="Arial" w:hAnsi="Arial" w:hint="default"/>
      </w:rPr>
    </w:lvl>
    <w:lvl w:ilvl="8" w:tplc="0F0822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507570"/>
    <w:multiLevelType w:val="hybridMultilevel"/>
    <w:tmpl w:val="55EEF25E"/>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6FF3109"/>
    <w:multiLevelType w:val="hybridMultilevel"/>
    <w:tmpl w:val="1D4C709E"/>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9915C2E"/>
    <w:multiLevelType w:val="hybridMultilevel"/>
    <w:tmpl w:val="58A086CE"/>
    <w:lvl w:ilvl="0" w:tplc="1C2080BE">
      <w:start w:val="1"/>
      <w:numFmt w:val="bullet"/>
      <w:lvlText w:val="•"/>
      <w:lvlJc w:val="left"/>
      <w:pPr>
        <w:tabs>
          <w:tab w:val="num" w:pos="720"/>
        </w:tabs>
        <w:ind w:left="720" w:hanging="360"/>
      </w:pPr>
      <w:rPr>
        <w:rFonts w:ascii="Arial" w:hAnsi="Arial" w:hint="default"/>
      </w:rPr>
    </w:lvl>
    <w:lvl w:ilvl="1" w:tplc="918898BA" w:tentative="1">
      <w:start w:val="1"/>
      <w:numFmt w:val="bullet"/>
      <w:lvlText w:val="•"/>
      <w:lvlJc w:val="left"/>
      <w:pPr>
        <w:tabs>
          <w:tab w:val="num" w:pos="1440"/>
        </w:tabs>
        <w:ind w:left="1440" w:hanging="360"/>
      </w:pPr>
      <w:rPr>
        <w:rFonts w:ascii="Arial" w:hAnsi="Arial" w:hint="default"/>
      </w:rPr>
    </w:lvl>
    <w:lvl w:ilvl="2" w:tplc="B3CC18EE" w:tentative="1">
      <w:start w:val="1"/>
      <w:numFmt w:val="bullet"/>
      <w:lvlText w:val="•"/>
      <w:lvlJc w:val="left"/>
      <w:pPr>
        <w:tabs>
          <w:tab w:val="num" w:pos="2160"/>
        </w:tabs>
        <w:ind w:left="2160" w:hanging="360"/>
      </w:pPr>
      <w:rPr>
        <w:rFonts w:ascii="Arial" w:hAnsi="Arial" w:hint="default"/>
      </w:rPr>
    </w:lvl>
    <w:lvl w:ilvl="3" w:tplc="D19CF3FA" w:tentative="1">
      <w:start w:val="1"/>
      <w:numFmt w:val="bullet"/>
      <w:lvlText w:val="•"/>
      <w:lvlJc w:val="left"/>
      <w:pPr>
        <w:tabs>
          <w:tab w:val="num" w:pos="2880"/>
        </w:tabs>
        <w:ind w:left="2880" w:hanging="360"/>
      </w:pPr>
      <w:rPr>
        <w:rFonts w:ascii="Arial" w:hAnsi="Arial" w:hint="default"/>
      </w:rPr>
    </w:lvl>
    <w:lvl w:ilvl="4" w:tplc="704685BA" w:tentative="1">
      <w:start w:val="1"/>
      <w:numFmt w:val="bullet"/>
      <w:lvlText w:val="•"/>
      <w:lvlJc w:val="left"/>
      <w:pPr>
        <w:tabs>
          <w:tab w:val="num" w:pos="3600"/>
        </w:tabs>
        <w:ind w:left="3600" w:hanging="360"/>
      </w:pPr>
      <w:rPr>
        <w:rFonts w:ascii="Arial" w:hAnsi="Arial" w:hint="default"/>
      </w:rPr>
    </w:lvl>
    <w:lvl w:ilvl="5" w:tplc="9A90F704" w:tentative="1">
      <w:start w:val="1"/>
      <w:numFmt w:val="bullet"/>
      <w:lvlText w:val="•"/>
      <w:lvlJc w:val="left"/>
      <w:pPr>
        <w:tabs>
          <w:tab w:val="num" w:pos="4320"/>
        </w:tabs>
        <w:ind w:left="4320" w:hanging="360"/>
      </w:pPr>
      <w:rPr>
        <w:rFonts w:ascii="Arial" w:hAnsi="Arial" w:hint="default"/>
      </w:rPr>
    </w:lvl>
    <w:lvl w:ilvl="6" w:tplc="1924D3CE" w:tentative="1">
      <w:start w:val="1"/>
      <w:numFmt w:val="bullet"/>
      <w:lvlText w:val="•"/>
      <w:lvlJc w:val="left"/>
      <w:pPr>
        <w:tabs>
          <w:tab w:val="num" w:pos="5040"/>
        </w:tabs>
        <w:ind w:left="5040" w:hanging="360"/>
      </w:pPr>
      <w:rPr>
        <w:rFonts w:ascii="Arial" w:hAnsi="Arial" w:hint="default"/>
      </w:rPr>
    </w:lvl>
    <w:lvl w:ilvl="7" w:tplc="0C2C651A" w:tentative="1">
      <w:start w:val="1"/>
      <w:numFmt w:val="bullet"/>
      <w:lvlText w:val="•"/>
      <w:lvlJc w:val="left"/>
      <w:pPr>
        <w:tabs>
          <w:tab w:val="num" w:pos="5760"/>
        </w:tabs>
        <w:ind w:left="5760" w:hanging="360"/>
      </w:pPr>
      <w:rPr>
        <w:rFonts w:ascii="Arial" w:hAnsi="Arial" w:hint="default"/>
      </w:rPr>
    </w:lvl>
    <w:lvl w:ilvl="8" w:tplc="EE2C8C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D260FE4"/>
    <w:multiLevelType w:val="hybridMultilevel"/>
    <w:tmpl w:val="7CC2C248"/>
    <w:lvl w:ilvl="0" w:tplc="C2A49E74">
      <w:start w:val="1"/>
      <w:numFmt w:val="bullet"/>
      <w:lvlText w:val="•"/>
      <w:lvlJc w:val="left"/>
      <w:pPr>
        <w:tabs>
          <w:tab w:val="num" w:pos="720"/>
        </w:tabs>
        <w:ind w:left="720" w:hanging="360"/>
      </w:pPr>
      <w:rPr>
        <w:rFonts w:ascii="Arial" w:hAnsi="Arial" w:hint="default"/>
      </w:rPr>
    </w:lvl>
    <w:lvl w:ilvl="1" w:tplc="48FA1F1C" w:tentative="1">
      <w:start w:val="1"/>
      <w:numFmt w:val="bullet"/>
      <w:lvlText w:val="•"/>
      <w:lvlJc w:val="left"/>
      <w:pPr>
        <w:tabs>
          <w:tab w:val="num" w:pos="1440"/>
        </w:tabs>
        <w:ind w:left="1440" w:hanging="360"/>
      </w:pPr>
      <w:rPr>
        <w:rFonts w:ascii="Arial" w:hAnsi="Arial" w:hint="default"/>
      </w:rPr>
    </w:lvl>
    <w:lvl w:ilvl="2" w:tplc="D7349E42" w:tentative="1">
      <w:start w:val="1"/>
      <w:numFmt w:val="bullet"/>
      <w:lvlText w:val="•"/>
      <w:lvlJc w:val="left"/>
      <w:pPr>
        <w:tabs>
          <w:tab w:val="num" w:pos="2160"/>
        </w:tabs>
        <w:ind w:left="2160" w:hanging="360"/>
      </w:pPr>
      <w:rPr>
        <w:rFonts w:ascii="Arial" w:hAnsi="Arial" w:hint="default"/>
      </w:rPr>
    </w:lvl>
    <w:lvl w:ilvl="3" w:tplc="B2C493D0" w:tentative="1">
      <w:start w:val="1"/>
      <w:numFmt w:val="bullet"/>
      <w:lvlText w:val="•"/>
      <w:lvlJc w:val="left"/>
      <w:pPr>
        <w:tabs>
          <w:tab w:val="num" w:pos="2880"/>
        </w:tabs>
        <w:ind w:left="2880" w:hanging="360"/>
      </w:pPr>
      <w:rPr>
        <w:rFonts w:ascii="Arial" w:hAnsi="Arial" w:hint="default"/>
      </w:rPr>
    </w:lvl>
    <w:lvl w:ilvl="4" w:tplc="38382350" w:tentative="1">
      <w:start w:val="1"/>
      <w:numFmt w:val="bullet"/>
      <w:lvlText w:val="•"/>
      <w:lvlJc w:val="left"/>
      <w:pPr>
        <w:tabs>
          <w:tab w:val="num" w:pos="3600"/>
        </w:tabs>
        <w:ind w:left="3600" w:hanging="360"/>
      </w:pPr>
      <w:rPr>
        <w:rFonts w:ascii="Arial" w:hAnsi="Arial" w:hint="default"/>
      </w:rPr>
    </w:lvl>
    <w:lvl w:ilvl="5" w:tplc="25BAB0A6" w:tentative="1">
      <w:start w:val="1"/>
      <w:numFmt w:val="bullet"/>
      <w:lvlText w:val="•"/>
      <w:lvlJc w:val="left"/>
      <w:pPr>
        <w:tabs>
          <w:tab w:val="num" w:pos="4320"/>
        </w:tabs>
        <w:ind w:left="4320" w:hanging="360"/>
      </w:pPr>
      <w:rPr>
        <w:rFonts w:ascii="Arial" w:hAnsi="Arial" w:hint="default"/>
      </w:rPr>
    </w:lvl>
    <w:lvl w:ilvl="6" w:tplc="60F2A13A" w:tentative="1">
      <w:start w:val="1"/>
      <w:numFmt w:val="bullet"/>
      <w:lvlText w:val="•"/>
      <w:lvlJc w:val="left"/>
      <w:pPr>
        <w:tabs>
          <w:tab w:val="num" w:pos="5040"/>
        </w:tabs>
        <w:ind w:left="5040" w:hanging="360"/>
      </w:pPr>
      <w:rPr>
        <w:rFonts w:ascii="Arial" w:hAnsi="Arial" w:hint="default"/>
      </w:rPr>
    </w:lvl>
    <w:lvl w:ilvl="7" w:tplc="99F6E82C" w:tentative="1">
      <w:start w:val="1"/>
      <w:numFmt w:val="bullet"/>
      <w:lvlText w:val="•"/>
      <w:lvlJc w:val="left"/>
      <w:pPr>
        <w:tabs>
          <w:tab w:val="num" w:pos="5760"/>
        </w:tabs>
        <w:ind w:left="5760" w:hanging="360"/>
      </w:pPr>
      <w:rPr>
        <w:rFonts w:ascii="Arial" w:hAnsi="Arial" w:hint="default"/>
      </w:rPr>
    </w:lvl>
    <w:lvl w:ilvl="8" w:tplc="98A6C42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76F"/>
    <w:rsid w:val="001329E6"/>
    <w:rsid w:val="00206384"/>
    <w:rsid w:val="002D20EB"/>
    <w:rsid w:val="00391D3B"/>
    <w:rsid w:val="00407171"/>
    <w:rsid w:val="004215F4"/>
    <w:rsid w:val="004467F8"/>
    <w:rsid w:val="00481429"/>
    <w:rsid w:val="004C7AB3"/>
    <w:rsid w:val="006C2327"/>
    <w:rsid w:val="0078570C"/>
    <w:rsid w:val="007E74A6"/>
    <w:rsid w:val="008E0187"/>
    <w:rsid w:val="009676FC"/>
    <w:rsid w:val="00996BD5"/>
    <w:rsid w:val="009B5FBB"/>
    <w:rsid w:val="00B564A2"/>
    <w:rsid w:val="00B7214E"/>
    <w:rsid w:val="00CB7D5A"/>
    <w:rsid w:val="00CC428C"/>
    <w:rsid w:val="00CE76C3"/>
    <w:rsid w:val="00D87CF7"/>
    <w:rsid w:val="00DE276F"/>
    <w:rsid w:val="00E840B7"/>
    <w:rsid w:val="00EB050E"/>
    <w:rsid w:val="00F91A15"/>
    <w:rsid w:val="00F963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6A10F"/>
  <w15:chartTrackingRefBased/>
  <w15:docId w15:val="{080252A0-0AF7-44DC-8A3B-21E86749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276F"/>
    <w:pPr>
      <w:spacing w:after="0" w:line="240" w:lineRule="auto"/>
      <w:ind w:left="720"/>
      <w:contextualSpacing/>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F96322"/>
    <w:rPr>
      <w:color w:val="0000FF"/>
      <w:u w:val="single"/>
    </w:rPr>
  </w:style>
  <w:style w:type="paragraph" w:styleId="Encabezado">
    <w:name w:val="header"/>
    <w:basedOn w:val="Normal"/>
    <w:link w:val="EncabezadoCar"/>
    <w:uiPriority w:val="99"/>
    <w:unhideWhenUsed/>
    <w:rsid w:val="00996B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6BD5"/>
  </w:style>
  <w:style w:type="paragraph" w:styleId="Piedepgina">
    <w:name w:val="footer"/>
    <w:basedOn w:val="Normal"/>
    <w:link w:val="PiedepginaCar"/>
    <w:uiPriority w:val="99"/>
    <w:unhideWhenUsed/>
    <w:rsid w:val="00996B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6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46691">
      <w:bodyDiv w:val="1"/>
      <w:marLeft w:val="0"/>
      <w:marRight w:val="0"/>
      <w:marTop w:val="0"/>
      <w:marBottom w:val="0"/>
      <w:divBdr>
        <w:top w:val="none" w:sz="0" w:space="0" w:color="auto"/>
        <w:left w:val="none" w:sz="0" w:space="0" w:color="auto"/>
        <w:bottom w:val="none" w:sz="0" w:space="0" w:color="auto"/>
        <w:right w:val="none" w:sz="0" w:space="0" w:color="auto"/>
      </w:divBdr>
      <w:divsChild>
        <w:div w:id="1555770540">
          <w:marLeft w:val="360"/>
          <w:marRight w:val="0"/>
          <w:marTop w:val="200"/>
          <w:marBottom w:val="0"/>
          <w:divBdr>
            <w:top w:val="none" w:sz="0" w:space="0" w:color="auto"/>
            <w:left w:val="none" w:sz="0" w:space="0" w:color="auto"/>
            <w:bottom w:val="none" w:sz="0" w:space="0" w:color="auto"/>
            <w:right w:val="none" w:sz="0" w:space="0" w:color="auto"/>
          </w:divBdr>
        </w:div>
        <w:div w:id="963660355">
          <w:marLeft w:val="360"/>
          <w:marRight w:val="0"/>
          <w:marTop w:val="200"/>
          <w:marBottom w:val="0"/>
          <w:divBdr>
            <w:top w:val="none" w:sz="0" w:space="0" w:color="auto"/>
            <w:left w:val="none" w:sz="0" w:space="0" w:color="auto"/>
            <w:bottom w:val="none" w:sz="0" w:space="0" w:color="auto"/>
            <w:right w:val="none" w:sz="0" w:space="0" w:color="auto"/>
          </w:divBdr>
        </w:div>
        <w:div w:id="297493691">
          <w:marLeft w:val="360"/>
          <w:marRight w:val="0"/>
          <w:marTop w:val="200"/>
          <w:marBottom w:val="0"/>
          <w:divBdr>
            <w:top w:val="none" w:sz="0" w:space="0" w:color="auto"/>
            <w:left w:val="none" w:sz="0" w:space="0" w:color="auto"/>
            <w:bottom w:val="none" w:sz="0" w:space="0" w:color="auto"/>
            <w:right w:val="none" w:sz="0" w:space="0" w:color="auto"/>
          </w:divBdr>
        </w:div>
        <w:div w:id="568661677">
          <w:marLeft w:val="360"/>
          <w:marRight w:val="0"/>
          <w:marTop w:val="200"/>
          <w:marBottom w:val="0"/>
          <w:divBdr>
            <w:top w:val="none" w:sz="0" w:space="0" w:color="auto"/>
            <w:left w:val="none" w:sz="0" w:space="0" w:color="auto"/>
            <w:bottom w:val="none" w:sz="0" w:space="0" w:color="auto"/>
            <w:right w:val="none" w:sz="0" w:space="0" w:color="auto"/>
          </w:divBdr>
        </w:div>
        <w:div w:id="1596132347">
          <w:marLeft w:val="360"/>
          <w:marRight w:val="0"/>
          <w:marTop w:val="200"/>
          <w:marBottom w:val="0"/>
          <w:divBdr>
            <w:top w:val="none" w:sz="0" w:space="0" w:color="auto"/>
            <w:left w:val="none" w:sz="0" w:space="0" w:color="auto"/>
            <w:bottom w:val="none" w:sz="0" w:space="0" w:color="auto"/>
            <w:right w:val="none" w:sz="0" w:space="0" w:color="auto"/>
          </w:divBdr>
        </w:div>
        <w:div w:id="617638881">
          <w:marLeft w:val="360"/>
          <w:marRight w:val="0"/>
          <w:marTop w:val="200"/>
          <w:marBottom w:val="0"/>
          <w:divBdr>
            <w:top w:val="none" w:sz="0" w:space="0" w:color="auto"/>
            <w:left w:val="none" w:sz="0" w:space="0" w:color="auto"/>
            <w:bottom w:val="none" w:sz="0" w:space="0" w:color="auto"/>
            <w:right w:val="none" w:sz="0" w:space="0" w:color="auto"/>
          </w:divBdr>
        </w:div>
        <w:div w:id="302582747">
          <w:marLeft w:val="360"/>
          <w:marRight w:val="0"/>
          <w:marTop w:val="200"/>
          <w:marBottom w:val="0"/>
          <w:divBdr>
            <w:top w:val="none" w:sz="0" w:space="0" w:color="auto"/>
            <w:left w:val="none" w:sz="0" w:space="0" w:color="auto"/>
            <w:bottom w:val="none" w:sz="0" w:space="0" w:color="auto"/>
            <w:right w:val="none" w:sz="0" w:space="0" w:color="auto"/>
          </w:divBdr>
        </w:div>
        <w:div w:id="1947734638">
          <w:marLeft w:val="360"/>
          <w:marRight w:val="0"/>
          <w:marTop w:val="200"/>
          <w:marBottom w:val="0"/>
          <w:divBdr>
            <w:top w:val="none" w:sz="0" w:space="0" w:color="auto"/>
            <w:left w:val="none" w:sz="0" w:space="0" w:color="auto"/>
            <w:bottom w:val="none" w:sz="0" w:space="0" w:color="auto"/>
            <w:right w:val="none" w:sz="0" w:space="0" w:color="auto"/>
          </w:divBdr>
        </w:div>
        <w:div w:id="1091587068">
          <w:marLeft w:val="360"/>
          <w:marRight w:val="0"/>
          <w:marTop w:val="200"/>
          <w:marBottom w:val="0"/>
          <w:divBdr>
            <w:top w:val="none" w:sz="0" w:space="0" w:color="auto"/>
            <w:left w:val="none" w:sz="0" w:space="0" w:color="auto"/>
            <w:bottom w:val="none" w:sz="0" w:space="0" w:color="auto"/>
            <w:right w:val="none" w:sz="0" w:space="0" w:color="auto"/>
          </w:divBdr>
        </w:div>
        <w:div w:id="16398122">
          <w:marLeft w:val="360"/>
          <w:marRight w:val="0"/>
          <w:marTop w:val="200"/>
          <w:marBottom w:val="0"/>
          <w:divBdr>
            <w:top w:val="none" w:sz="0" w:space="0" w:color="auto"/>
            <w:left w:val="none" w:sz="0" w:space="0" w:color="auto"/>
            <w:bottom w:val="none" w:sz="0" w:space="0" w:color="auto"/>
            <w:right w:val="none" w:sz="0" w:space="0" w:color="auto"/>
          </w:divBdr>
        </w:div>
        <w:div w:id="1576551959">
          <w:marLeft w:val="360"/>
          <w:marRight w:val="0"/>
          <w:marTop w:val="200"/>
          <w:marBottom w:val="0"/>
          <w:divBdr>
            <w:top w:val="none" w:sz="0" w:space="0" w:color="auto"/>
            <w:left w:val="none" w:sz="0" w:space="0" w:color="auto"/>
            <w:bottom w:val="none" w:sz="0" w:space="0" w:color="auto"/>
            <w:right w:val="none" w:sz="0" w:space="0" w:color="auto"/>
          </w:divBdr>
        </w:div>
      </w:divsChild>
    </w:div>
    <w:div w:id="740521024">
      <w:bodyDiv w:val="1"/>
      <w:marLeft w:val="0"/>
      <w:marRight w:val="0"/>
      <w:marTop w:val="0"/>
      <w:marBottom w:val="0"/>
      <w:divBdr>
        <w:top w:val="none" w:sz="0" w:space="0" w:color="auto"/>
        <w:left w:val="none" w:sz="0" w:space="0" w:color="auto"/>
        <w:bottom w:val="none" w:sz="0" w:space="0" w:color="auto"/>
        <w:right w:val="none" w:sz="0" w:space="0" w:color="auto"/>
      </w:divBdr>
      <w:divsChild>
        <w:div w:id="321275957">
          <w:marLeft w:val="0"/>
          <w:marRight w:val="0"/>
          <w:marTop w:val="0"/>
          <w:marBottom w:val="360"/>
          <w:divBdr>
            <w:top w:val="none" w:sz="0" w:space="0" w:color="auto"/>
            <w:left w:val="none" w:sz="0" w:space="0" w:color="auto"/>
            <w:bottom w:val="none" w:sz="0" w:space="0" w:color="auto"/>
            <w:right w:val="none" w:sz="0" w:space="0" w:color="auto"/>
          </w:divBdr>
        </w:div>
      </w:divsChild>
    </w:div>
    <w:div w:id="761531162">
      <w:bodyDiv w:val="1"/>
      <w:marLeft w:val="0"/>
      <w:marRight w:val="0"/>
      <w:marTop w:val="0"/>
      <w:marBottom w:val="0"/>
      <w:divBdr>
        <w:top w:val="none" w:sz="0" w:space="0" w:color="auto"/>
        <w:left w:val="none" w:sz="0" w:space="0" w:color="auto"/>
        <w:bottom w:val="none" w:sz="0" w:space="0" w:color="auto"/>
        <w:right w:val="none" w:sz="0" w:space="0" w:color="auto"/>
      </w:divBdr>
      <w:divsChild>
        <w:div w:id="1346597811">
          <w:marLeft w:val="360"/>
          <w:marRight w:val="0"/>
          <w:marTop w:val="200"/>
          <w:marBottom w:val="0"/>
          <w:divBdr>
            <w:top w:val="none" w:sz="0" w:space="0" w:color="auto"/>
            <w:left w:val="none" w:sz="0" w:space="0" w:color="auto"/>
            <w:bottom w:val="none" w:sz="0" w:space="0" w:color="auto"/>
            <w:right w:val="none" w:sz="0" w:space="0" w:color="auto"/>
          </w:divBdr>
        </w:div>
        <w:div w:id="2088988860">
          <w:marLeft w:val="360"/>
          <w:marRight w:val="0"/>
          <w:marTop w:val="200"/>
          <w:marBottom w:val="0"/>
          <w:divBdr>
            <w:top w:val="none" w:sz="0" w:space="0" w:color="auto"/>
            <w:left w:val="none" w:sz="0" w:space="0" w:color="auto"/>
            <w:bottom w:val="none" w:sz="0" w:space="0" w:color="auto"/>
            <w:right w:val="none" w:sz="0" w:space="0" w:color="auto"/>
          </w:divBdr>
        </w:div>
        <w:div w:id="74127779">
          <w:marLeft w:val="360"/>
          <w:marRight w:val="0"/>
          <w:marTop w:val="200"/>
          <w:marBottom w:val="0"/>
          <w:divBdr>
            <w:top w:val="none" w:sz="0" w:space="0" w:color="auto"/>
            <w:left w:val="none" w:sz="0" w:space="0" w:color="auto"/>
            <w:bottom w:val="none" w:sz="0" w:space="0" w:color="auto"/>
            <w:right w:val="none" w:sz="0" w:space="0" w:color="auto"/>
          </w:divBdr>
        </w:div>
        <w:div w:id="1230530794">
          <w:marLeft w:val="360"/>
          <w:marRight w:val="0"/>
          <w:marTop w:val="200"/>
          <w:marBottom w:val="0"/>
          <w:divBdr>
            <w:top w:val="none" w:sz="0" w:space="0" w:color="auto"/>
            <w:left w:val="none" w:sz="0" w:space="0" w:color="auto"/>
            <w:bottom w:val="none" w:sz="0" w:space="0" w:color="auto"/>
            <w:right w:val="none" w:sz="0" w:space="0" w:color="auto"/>
          </w:divBdr>
        </w:div>
        <w:div w:id="538665801">
          <w:marLeft w:val="360"/>
          <w:marRight w:val="0"/>
          <w:marTop w:val="200"/>
          <w:marBottom w:val="0"/>
          <w:divBdr>
            <w:top w:val="none" w:sz="0" w:space="0" w:color="auto"/>
            <w:left w:val="none" w:sz="0" w:space="0" w:color="auto"/>
            <w:bottom w:val="none" w:sz="0" w:space="0" w:color="auto"/>
            <w:right w:val="none" w:sz="0" w:space="0" w:color="auto"/>
          </w:divBdr>
        </w:div>
        <w:div w:id="1108768947">
          <w:marLeft w:val="360"/>
          <w:marRight w:val="0"/>
          <w:marTop w:val="200"/>
          <w:marBottom w:val="0"/>
          <w:divBdr>
            <w:top w:val="none" w:sz="0" w:space="0" w:color="auto"/>
            <w:left w:val="none" w:sz="0" w:space="0" w:color="auto"/>
            <w:bottom w:val="none" w:sz="0" w:space="0" w:color="auto"/>
            <w:right w:val="none" w:sz="0" w:space="0" w:color="auto"/>
          </w:divBdr>
        </w:div>
        <w:div w:id="1732121339">
          <w:marLeft w:val="360"/>
          <w:marRight w:val="0"/>
          <w:marTop w:val="200"/>
          <w:marBottom w:val="0"/>
          <w:divBdr>
            <w:top w:val="none" w:sz="0" w:space="0" w:color="auto"/>
            <w:left w:val="none" w:sz="0" w:space="0" w:color="auto"/>
            <w:bottom w:val="none" w:sz="0" w:space="0" w:color="auto"/>
            <w:right w:val="none" w:sz="0" w:space="0" w:color="auto"/>
          </w:divBdr>
        </w:div>
        <w:div w:id="1556625736">
          <w:marLeft w:val="360"/>
          <w:marRight w:val="0"/>
          <w:marTop w:val="200"/>
          <w:marBottom w:val="0"/>
          <w:divBdr>
            <w:top w:val="none" w:sz="0" w:space="0" w:color="auto"/>
            <w:left w:val="none" w:sz="0" w:space="0" w:color="auto"/>
            <w:bottom w:val="none" w:sz="0" w:space="0" w:color="auto"/>
            <w:right w:val="none" w:sz="0" w:space="0" w:color="auto"/>
          </w:divBdr>
        </w:div>
        <w:div w:id="1646662921">
          <w:marLeft w:val="360"/>
          <w:marRight w:val="0"/>
          <w:marTop w:val="200"/>
          <w:marBottom w:val="0"/>
          <w:divBdr>
            <w:top w:val="none" w:sz="0" w:space="0" w:color="auto"/>
            <w:left w:val="none" w:sz="0" w:space="0" w:color="auto"/>
            <w:bottom w:val="none" w:sz="0" w:space="0" w:color="auto"/>
            <w:right w:val="none" w:sz="0" w:space="0" w:color="auto"/>
          </w:divBdr>
        </w:div>
        <w:div w:id="571816305">
          <w:marLeft w:val="360"/>
          <w:marRight w:val="0"/>
          <w:marTop w:val="200"/>
          <w:marBottom w:val="0"/>
          <w:divBdr>
            <w:top w:val="none" w:sz="0" w:space="0" w:color="auto"/>
            <w:left w:val="none" w:sz="0" w:space="0" w:color="auto"/>
            <w:bottom w:val="none" w:sz="0" w:space="0" w:color="auto"/>
            <w:right w:val="none" w:sz="0" w:space="0" w:color="auto"/>
          </w:divBdr>
        </w:div>
      </w:divsChild>
    </w:div>
    <w:div w:id="827861478">
      <w:bodyDiv w:val="1"/>
      <w:marLeft w:val="0"/>
      <w:marRight w:val="0"/>
      <w:marTop w:val="0"/>
      <w:marBottom w:val="0"/>
      <w:divBdr>
        <w:top w:val="none" w:sz="0" w:space="0" w:color="auto"/>
        <w:left w:val="none" w:sz="0" w:space="0" w:color="auto"/>
        <w:bottom w:val="none" w:sz="0" w:space="0" w:color="auto"/>
        <w:right w:val="none" w:sz="0" w:space="0" w:color="auto"/>
      </w:divBdr>
    </w:div>
    <w:div w:id="1064450779">
      <w:bodyDiv w:val="1"/>
      <w:marLeft w:val="0"/>
      <w:marRight w:val="0"/>
      <w:marTop w:val="0"/>
      <w:marBottom w:val="0"/>
      <w:divBdr>
        <w:top w:val="none" w:sz="0" w:space="0" w:color="auto"/>
        <w:left w:val="none" w:sz="0" w:space="0" w:color="auto"/>
        <w:bottom w:val="none" w:sz="0" w:space="0" w:color="auto"/>
        <w:right w:val="none" w:sz="0" w:space="0" w:color="auto"/>
      </w:divBdr>
      <w:divsChild>
        <w:div w:id="880283565">
          <w:marLeft w:val="360"/>
          <w:marRight w:val="0"/>
          <w:marTop w:val="200"/>
          <w:marBottom w:val="0"/>
          <w:divBdr>
            <w:top w:val="none" w:sz="0" w:space="0" w:color="auto"/>
            <w:left w:val="none" w:sz="0" w:space="0" w:color="auto"/>
            <w:bottom w:val="none" w:sz="0" w:space="0" w:color="auto"/>
            <w:right w:val="none" w:sz="0" w:space="0" w:color="auto"/>
          </w:divBdr>
        </w:div>
        <w:div w:id="1034962267">
          <w:marLeft w:val="360"/>
          <w:marRight w:val="0"/>
          <w:marTop w:val="200"/>
          <w:marBottom w:val="0"/>
          <w:divBdr>
            <w:top w:val="none" w:sz="0" w:space="0" w:color="auto"/>
            <w:left w:val="none" w:sz="0" w:space="0" w:color="auto"/>
            <w:bottom w:val="none" w:sz="0" w:space="0" w:color="auto"/>
            <w:right w:val="none" w:sz="0" w:space="0" w:color="auto"/>
          </w:divBdr>
        </w:div>
        <w:div w:id="1447774041">
          <w:marLeft w:val="360"/>
          <w:marRight w:val="0"/>
          <w:marTop w:val="200"/>
          <w:marBottom w:val="0"/>
          <w:divBdr>
            <w:top w:val="none" w:sz="0" w:space="0" w:color="auto"/>
            <w:left w:val="none" w:sz="0" w:space="0" w:color="auto"/>
            <w:bottom w:val="none" w:sz="0" w:space="0" w:color="auto"/>
            <w:right w:val="none" w:sz="0" w:space="0" w:color="auto"/>
          </w:divBdr>
        </w:div>
      </w:divsChild>
    </w:div>
    <w:div w:id="1549760245">
      <w:bodyDiv w:val="1"/>
      <w:marLeft w:val="0"/>
      <w:marRight w:val="0"/>
      <w:marTop w:val="0"/>
      <w:marBottom w:val="0"/>
      <w:divBdr>
        <w:top w:val="none" w:sz="0" w:space="0" w:color="auto"/>
        <w:left w:val="none" w:sz="0" w:space="0" w:color="auto"/>
        <w:bottom w:val="none" w:sz="0" w:space="0" w:color="auto"/>
        <w:right w:val="none" w:sz="0" w:space="0" w:color="auto"/>
      </w:divBdr>
      <w:divsChild>
        <w:div w:id="201557241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uronup.com/es/areas/skills" TargetMode="External"/><Relationship Id="rId5" Type="http://schemas.openxmlformats.org/officeDocument/2006/relationships/webSettings" Target="webSettings.xml"/><Relationship Id="rId15" Type="http://schemas.openxmlformats.org/officeDocument/2006/relationships/hyperlink" Target="https://www.psicologia-online.com/depresion-y-ansiedad-es-lo-mismo-4561.html"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s://www.psicologia-online.com/emociones-negativas-el-miedo-y-la-ansiedad-1832.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9612D-7E95-4445-8A0B-31094060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1271</Words>
  <Characters>6995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dc:creator>
  <cp:keywords/>
  <dc:description/>
  <cp:lastModifiedBy>Paz</cp:lastModifiedBy>
  <cp:revision>6</cp:revision>
  <dcterms:created xsi:type="dcterms:W3CDTF">2020-03-17T14:37:00Z</dcterms:created>
  <dcterms:modified xsi:type="dcterms:W3CDTF">2020-03-18T20:18:00Z</dcterms:modified>
</cp:coreProperties>
</file>