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07" w:rsidRDefault="00E8352B" w:rsidP="00E77107">
      <w:pPr>
        <w:spacing w:after="0" w:line="240" w:lineRule="auto"/>
      </w:pPr>
      <w:bookmarkStart w:id="0" w:name="_Hlk39867199"/>
      <w:r>
        <w:rPr>
          <w:noProof/>
        </w:rPr>
        <w:drawing>
          <wp:anchor distT="0" distB="0" distL="114300" distR="114300" simplePos="0" relativeHeight="251662336" behindDoc="1" locked="0" layoutInCell="1" allowOverlap="1">
            <wp:simplePos x="0" y="0"/>
            <wp:positionH relativeFrom="column">
              <wp:posOffset>3749040</wp:posOffset>
            </wp:positionH>
            <wp:positionV relativeFrom="paragraph">
              <wp:posOffset>-113030</wp:posOffset>
            </wp:positionV>
            <wp:extent cx="1980565" cy="1190625"/>
            <wp:effectExtent l="0" t="0" r="0" b="0"/>
            <wp:wrapNone/>
            <wp:docPr id="19"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o hay ninguna descripción de la fot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107">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75pt;margin-top:-.75pt;width:61.2pt;height:63.95pt;z-index:-25165312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42" DrawAspect="Content" ObjectID="_1652090396" r:id="rId10"/>
        </w:object>
      </w:r>
      <w:r w:rsidR="00E77107">
        <w:t xml:space="preserve">                                Liceo José Victorino Lastarria</w:t>
      </w:r>
    </w:p>
    <w:p w:rsidR="00E77107" w:rsidRDefault="00E77107" w:rsidP="00E77107">
      <w:pPr>
        <w:spacing w:after="0" w:line="240" w:lineRule="auto"/>
      </w:pPr>
      <w:r>
        <w:t xml:space="preserve">                                                 Rancagua</w:t>
      </w:r>
    </w:p>
    <w:p w:rsidR="00E77107" w:rsidRDefault="00E77107" w:rsidP="00E77107">
      <w:pPr>
        <w:spacing w:after="0" w:line="240" w:lineRule="auto"/>
        <w:rPr>
          <w:i/>
        </w:rPr>
      </w:pPr>
      <w:r>
        <w:t xml:space="preserve">                           “</w:t>
      </w:r>
      <w:r>
        <w:rPr>
          <w:i/>
        </w:rPr>
        <w:t>Formando Técnicos para el mañana”</w:t>
      </w:r>
    </w:p>
    <w:p w:rsidR="00E77107" w:rsidRPr="005952DE" w:rsidRDefault="00E77107" w:rsidP="00E77107">
      <w:pPr>
        <w:spacing w:after="0" w:line="240" w:lineRule="auto"/>
      </w:pPr>
      <w:r>
        <w:rPr>
          <w:i/>
        </w:rPr>
        <w:t xml:space="preserve">                                   </w:t>
      </w:r>
      <w:r>
        <w:t>Unidad Técnico-Pedagógica</w:t>
      </w:r>
    </w:p>
    <w:p w:rsidR="00E77107" w:rsidRDefault="00E77107" w:rsidP="00E77107"/>
    <w:bookmarkEnd w:id="0"/>
    <w:p w:rsidR="000E4C0F" w:rsidRDefault="000E4C0F" w:rsidP="00C46EB9"/>
    <w:p w:rsidR="000E4C0F" w:rsidRPr="00E8352B" w:rsidRDefault="000E4C0F" w:rsidP="00AA6939">
      <w:pPr>
        <w:jc w:val="center"/>
        <w:rPr>
          <w:b/>
          <w:sz w:val="28"/>
          <w:szCs w:val="28"/>
          <w:u w:val="single"/>
        </w:rPr>
      </w:pPr>
      <w:r w:rsidRPr="00E8352B">
        <w:rPr>
          <w:b/>
          <w:sz w:val="28"/>
          <w:szCs w:val="28"/>
          <w:u w:val="single"/>
        </w:rPr>
        <w:t>Guía de Matemática</w:t>
      </w:r>
    </w:p>
    <w:p w:rsidR="000E4C0F" w:rsidRPr="00E8352B" w:rsidRDefault="00DB65E0" w:rsidP="00DB65E0">
      <w:pPr>
        <w:jc w:val="center"/>
        <w:rPr>
          <w:b/>
          <w:sz w:val="28"/>
          <w:szCs w:val="28"/>
          <w:u w:val="single"/>
        </w:rPr>
      </w:pPr>
      <w:r w:rsidRPr="00E8352B">
        <w:rPr>
          <w:b/>
          <w:sz w:val="28"/>
          <w:szCs w:val="28"/>
          <w:u w:val="single"/>
        </w:rPr>
        <w:t xml:space="preserve">Primeros Medios </w:t>
      </w:r>
      <w:r w:rsidR="00F4717C" w:rsidRPr="00E8352B">
        <w:rPr>
          <w:b/>
          <w:sz w:val="28"/>
          <w:szCs w:val="28"/>
          <w:u w:val="single"/>
        </w:rPr>
        <w:t>(PIE)</w:t>
      </w:r>
    </w:p>
    <w:p w:rsidR="00E8352B" w:rsidRPr="00E8352B" w:rsidRDefault="00E8352B" w:rsidP="00DB65E0">
      <w:pPr>
        <w:jc w:val="center"/>
        <w:rPr>
          <w:b/>
          <w:sz w:val="28"/>
          <w:szCs w:val="28"/>
          <w:u w:val="single"/>
        </w:rPr>
      </w:pPr>
      <w:r w:rsidRPr="00E8352B">
        <w:rPr>
          <w:b/>
          <w:sz w:val="28"/>
          <w:szCs w:val="28"/>
          <w:u w:val="single"/>
        </w:rPr>
        <w:t>Semana 10</w:t>
      </w:r>
    </w:p>
    <w:p w:rsidR="000E4C0F" w:rsidRPr="00E8352B" w:rsidRDefault="000E4C0F" w:rsidP="00AA6939">
      <w:pPr>
        <w:jc w:val="center"/>
        <w:rPr>
          <w:b/>
        </w:rPr>
      </w:pPr>
      <w:r w:rsidRPr="00E8352B">
        <w:rPr>
          <w:b/>
        </w:rPr>
        <w:t>“Términos Semejantes”</w:t>
      </w:r>
    </w:p>
    <w:p w:rsidR="000E4C0F" w:rsidRPr="00F245B7" w:rsidRDefault="000E4C0F" w:rsidP="00F245B7">
      <w:pPr>
        <w:rPr>
          <w:rFonts w:ascii="Times New Roman" w:hAnsi="Times New Roman"/>
          <w:sz w:val="24"/>
          <w:szCs w:val="24"/>
        </w:rPr>
      </w:pPr>
      <w:r w:rsidRPr="00DC374A">
        <w:rPr>
          <w:rFonts w:ascii="Times New Roman" w:hAnsi="Times New Roman"/>
          <w:b/>
          <w:sz w:val="24"/>
          <w:szCs w:val="24"/>
        </w:rPr>
        <w:t xml:space="preserve">Nombre: </w:t>
      </w:r>
      <w:r w:rsidRPr="00DC374A">
        <w:rPr>
          <w:rFonts w:ascii="Times New Roman" w:hAnsi="Times New Roman"/>
          <w:b/>
          <w:sz w:val="24"/>
          <w:szCs w:val="24"/>
        </w:rPr>
        <w:tab/>
      </w:r>
      <w:r w:rsidRPr="00DC374A">
        <w:rPr>
          <w:rFonts w:ascii="Times New Roman" w:hAnsi="Times New Roman"/>
          <w:b/>
          <w:sz w:val="24"/>
          <w:szCs w:val="24"/>
        </w:rPr>
        <w:tab/>
      </w:r>
      <w:r w:rsidRPr="00DC374A">
        <w:rPr>
          <w:rFonts w:ascii="Times New Roman" w:hAnsi="Times New Roman"/>
          <w:b/>
          <w:sz w:val="24"/>
          <w:szCs w:val="24"/>
        </w:rPr>
        <w:tab/>
      </w:r>
      <w:r w:rsidRPr="00DC374A">
        <w:rPr>
          <w:rFonts w:ascii="Times New Roman" w:hAnsi="Times New Roman"/>
          <w:b/>
          <w:sz w:val="24"/>
          <w:szCs w:val="24"/>
        </w:rPr>
        <w:tab/>
      </w:r>
      <w:r w:rsidRPr="00DC374A">
        <w:rPr>
          <w:rFonts w:ascii="Times New Roman" w:hAnsi="Times New Roman"/>
          <w:b/>
          <w:sz w:val="24"/>
          <w:szCs w:val="24"/>
        </w:rPr>
        <w:tab/>
        <w:t>Curso:</w:t>
      </w:r>
      <w:r w:rsidRPr="00DC374A">
        <w:rPr>
          <w:rFonts w:ascii="Times New Roman" w:hAnsi="Times New Roman"/>
          <w:b/>
          <w:sz w:val="24"/>
          <w:szCs w:val="24"/>
        </w:rPr>
        <w:tab/>
      </w:r>
      <w:r w:rsidRPr="00DC374A">
        <w:rPr>
          <w:rFonts w:ascii="Times New Roman" w:hAnsi="Times New Roman"/>
          <w:b/>
          <w:sz w:val="24"/>
          <w:szCs w:val="24"/>
        </w:rPr>
        <w:tab/>
      </w:r>
      <w:r w:rsidRPr="00DC374A">
        <w:rPr>
          <w:rFonts w:ascii="Times New Roman" w:hAnsi="Times New Roman"/>
          <w:b/>
          <w:sz w:val="24"/>
          <w:szCs w:val="24"/>
        </w:rPr>
        <w:tab/>
        <w:t>Fecha:</w:t>
      </w:r>
      <w:r>
        <w:rPr>
          <w:rFonts w:ascii="Times New Roman" w:hAnsi="Times New Roman"/>
          <w:sz w:val="24"/>
          <w:szCs w:val="24"/>
        </w:rPr>
        <w:t xml:space="preserve"> </w:t>
      </w:r>
      <w:r w:rsidR="00E8352B" w:rsidRPr="00E8352B">
        <w:rPr>
          <w:rFonts w:ascii="Times New Roman" w:hAnsi="Times New Roman"/>
          <w:b/>
          <w:sz w:val="24"/>
          <w:szCs w:val="24"/>
        </w:rPr>
        <w:t>1-05 al 5-</w:t>
      </w:r>
      <w:r w:rsidR="00E8352B">
        <w:rPr>
          <w:rFonts w:ascii="Times New Roman" w:hAnsi="Times New Roman"/>
          <w:b/>
          <w:sz w:val="24"/>
          <w:szCs w:val="24"/>
        </w:rPr>
        <w:t>0</w:t>
      </w:r>
      <w:r w:rsidR="00E8352B" w:rsidRPr="00E8352B">
        <w:rPr>
          <w:rFonts w:ascii="Times New Roman" w:hAnsi="Times New Roman"/>
          <w:b/>
          <w:sz w:val="24"/>
          <w:szCs w:val="24"/>
        </w:rPr>
        <w:t>5</w:t>
      </w:r>
    </w:p>
    <w:p w:rsidR="000E4C0F" w:rsidRPr="00DB65E0" w:rsidRDefault="000E4C0F" w:rsidP="00AA6939">
      <w:pPr>
        <w:rPr>
          <w:b/>
          <w:lang w:eastAsia="es-ES"/>
        </w:rPr>
      </w:pPr>
      <w:r w:rsidRPr="00A32442">
        <w:rPr>
          <w:b/>
          <w:u w:val="single"/>
          <w:lang w:eastAsia="es-ES"/>
        </w:rPr>
        <w:t>OA6</w:t>
      </w:r>
      <w:r w:rsidRPr="00AA6939">
        <w:rPr>
          <w:u w:val="single"/>
          <w:lang w:eastAsia="es-ES"/>
        </w:rPr>
        <w:t>:</w:t>
      </w:r>
      <w:r w:rsidRPr="00AA6939">
        <w:rPr>
          <w:lang w:eastAsia="es-ES"/>
        </w:rPr>
        <w:t xml:space="preserve"> </w:t>
      </w:r>
      <w:r w:rsidRPr="00DB65E0">
        <w:rPr>
          <w:b/>
          <w:shd w:val="clear" w:color="auto" w:fill="FFFFFF"/>
        </w:rPr>
        <w:t>Mostrar que comprenden las operaciones de expresiones algebraicas: Representándolas de manera pictórica y simbólica. Relacionándolas con el área de cuadrados, rectángulos y volúmenes de paralelepípedos. Determinando formas factorizadas.</w:t>
      </w:r>
    </w:p>
    <w:p w:rsidR="000E4C0F" w:rsidRPr="00A32442" w:rsidRDefault="000E4C0F" w:rsidP="00AA6939">
      <w:pPr>
        <w:jc w:val="both"/>
        <w:rPr>
          <w:b/>
          <w:lang w:val="es-CL" w:eastAsia="es-ES"/>
        </w:rPr>
      </w:pPr>
      <w:r w:rsidRPr="00A32442">
        <w:rPr>
          <w:b/>
          <w:lang w:val="es-CL" w:eastAsia="es-ES"/>
        </w:rPr>
        <w:t xml:space="preserve">Objetivo de las clases: </w:t>
      </w:r>
    </w:p>
    <w:p w:rsidR="000E4C0F" w:rsidRPr="00F245B7" w:rsidRDefault="000E4C0F" w:rsidP="00F245B7">
      <w:pPr>
        <w:numPr>
          <w:ilvl w:val="0"/>
          <w:numId w:val="1"/>
        </w:numPr>
        <w:spacing w:after="0" w:line="240" w:lineRule="auto"/>
        <w:jc w:val="both"/>
        <w:rPr>
          <w:lang w:val="es-CL" w:eastAsia="es-ES"/>
        </w:rPr>
      </w:pPr>
      <w:r w:rsidRPr="00DB65E0">
        <w:rPr>
          <w:b/>
          <w:lang w:val="es-CL" w:eastAsia="es-ES"/>
        </w:rPr>
        <w:t>Reducir términos semejantes</w:t>
      </w:r>
      <w:r w:rsidRPr="00A32442">
        <w:rPr>
          <w:lang w:val="es-CL" w:eastAsia="es-ES"/>
        </w:rPr>
        <w:t>.</w:t>
      </w:r>
    </w:p>
    <w:p w:rsidR="000E4C0F" w:rsidRPr="00DC374A" w:rsidRDefault="000E4C0F" w:rsidP="00AA6939">
      <w:pPr>
        <w:jc w:val="center"/>
        <w:rPr>
          <w:rFonts w:ascii="Times New Roman" w:hAnsi="Times New Roman"/>
          <w:b/>
          <w:color w:val="FF0000"/>
          <w:sz w:val="24"/>
          <w:szCs w:val="24"/>
          <w:shd w:val="clear" w:color="auto" w:fill="FFFFFF"/>
        </w:rPr>
      </w:pPr>
      <w:r w:rsidRPr="00DC374A">
        <w:rPr>
          <w:rFonts w:ascii="Times New Roman" w:hAnsi="Times New Roman"/>
          <w:b/>
          <w:color w:val="FF0000"/>
          <w:sz w:val="24"/>
          <w:szCs w:val="24"/>
          <w:shd w:val="clear" w:color="auto" w:fill="FFFFFF"/>
        </w:rPr>
        <w:t>ATENCIÖN</w:t>
      </w:r>
    </w:p>
    <w:p w:rsidR="000E4C0F" w:rsidRPr="00DB65E0" w:rsidRDefault="000E4C0F" w:rsidP="00AA6939">
      <w:pPr>
        <w:jc w:val="both"/>
        <w:rPr>
          <w:rFonts w:ascii="Times New Roman" w:hAnsi="Times New Roman"/>
          <w:b/>
          <w:sz w:val="24"/>
          <w:szCs w:val="24"/>
          <w:shd w:val="clear" w:color="auto" w:fill="FFFFFF"/>
        </w:rPr>
      </w:pPr>
      <w:r w:rsidRPr="00DC374A">
        <w:rPr>
          <w:rFonts w:ascii="Times New Roman" w:hAnsi="Times New Roman"/>
          <w:color w:val="FF0000"/>
          <w:sz w:val="24"/>
          <w:szCs w:val="24"/>
          <w:shd w:val="clear" w:color="auto" w:fill="FFFFFF"/>
        </w:rPr>
        <w:t>*</w:t>
      </w:r>
      <w:r w:rsidRPr="00DB65E0">
        <w:rPr>
          <w:rFonts w:ascii="Times New Roman" w:hAnsi="Times New Roman"/>
          <w:b/>
          <w:sz w:val="24"/>
          <w:szCs w:val="24"/>
          <w:shd w:val="clear" w:color="auto" w:fill="FFFFFF"/>
        </w:rPr>
        <w:t>Antes de continuar te sugerimos que leas con detención los contenidos de ésta guía.</w:t>
      </w:r>
    </w:p>
    <w:p w:rsidR="000E4C0F" w:rsidRPr="00DB65E0" w:rsidRDefault="000E4C0F" w:rsidP="00AA6939">
      <w:pPr>
        <w:jc w:val="both"/>
        <w:rPr>
          <w:rFonts w:ascii="Times New Roman" w:hAnsi="Times New Roman"/>
          <w:b/>
          <w:sz w:val="24"/>
          <w:szCs w:val="24"/>
          <w:shd w:val="clear" w:color="auto" w:fill="FFFFFF"/>
        </w:rPr>
      </w:pPr>
      <w:r w:rsidRPr="00DB65E0">
        <w:rPr>
          <w:rFonts w:ascii="Times New Roman" w:hAnsi="Times New Roman"/>
          <w:b/>
          <w:color w:val="FF0000"/>
          <w:sz w:val="24"/>
          <w:szCs w:val="24"/>
          <w:shd w:val="clear" w:color="auto" w:fill="FFFFFF"/>
        </w:rPr>
        <w:t>*</w:t>
      </w:r>
      <w:r w:rsidRPr="00DB65E0">
        <w:rPr>
          <w:rFonts w:ascii="Times New Roman" w:hAnsi="Times New Roman"/>
          <w:b/>
          <w:sz w:val="24"/>
          <w:szCs w:val="24"/>
          <w:shd w:val="clear" w:color="auto" w:fill="FFFFFF"/>
        </w:rPr>
        <w:t xml:space="preserve">Que desarrolles los ejercicios en éste mismo archivo </w:t>
      </w:r>
      <w:r w:rsidRPr="00DB65E0">
        <w:rPr>
          <w:rFonts w:ascii="Times New Roman" w:hAnsi="Times New Roman"/>
          <w:b/>
          <w:color w:val="FF0000"/>
          <w:sz w:val="24"/>
          <w:szCs w:val="24"/>
          <w:shd w:val="clear" w:color="auto" w:fill="FFFFFF"/>
        </w:rPr>
        <w:t>ó</w:t>
      </w:r>
      <w:r w:rsidRPr="00DB65E0">
        <w:rPr>
          <w:rFonts w:ascii="Times New Roman" w:hAnsi="Times New Roman"/>
          <w:b/>
          <w:sz w:val="24"/>
          <w:szCs w:val="24"/>
          <w:shd w:val="clear" w:color="auto" w:fill="FFFFFF"/>
        </w:rPr>
        <w:t xml:space="preserve"> en tu cuaderno, las formas que decidas o te acomoden son válidas. </w:t>
      </w:r>
    </w:p>
    <w:p w:rsidR="000E4C0F" w:rsidRPr="00DB65E0" w:rsidRDefault="000E4C0F" w:rsidP="00AA6939">
      <w:pPr>
        <w:jc w:val="both"/>
        <w:rPr>
          <w:rFonts w:ascii="Times New Roman" w:hAnsi="Times New Roman"/>
          <w:b/>
          <w:sz w:val="24"/>
          <w:szCs w:val="24"/>
          <w:shd w:val="clear" w:color="auto" w:fill="FFFFFF"/>
        </w:rPr>
      </w:pPr>
      <w:r w:rsidRPr="00DB65E0">
        <w:rPr>
          <w:rFonts w:ascii="Times New Roman" w:hAnsi="Times New Roman"/>
          <w:b/>
          <w:color w:val="FF0000"/>
          <w:sz w:val="24"/>
          <w:szCs w:val="24"/>
          <w:shd w:val="clear" w:color="auto" w:fill="FFFFFF"/>
        </w:rPr>
        <w:t>*</w:t>
      </w:r>
      <w:r w:rsidRPr="00DB65E0">
        <w:rPr>
          <w:rFonts w:ascii="Times New Roman" w:hAnsi="Times New Roman"/>
          <w:b/>
          <w:sz w:val="24"/>
          <w:szCs w:val="24"/>
          <w:shd w:val="clear" w:color="auto" w:fill="FFFFFF"/>
        </w:rPr>
        <w:t xml:space="preserve">Al momento de entregar tu trabajo terminado lo puedes hacer llegar al correo electrónico de </w:t>
      </w:r>
      <w:r w:rsidR="00DB65E0" w:rsidRPr="00DB65E0">
        <w:rPr>
          <w:rFonts w:ascii="Times New Roman" w:hAnsi="Times New Roman"/>
          <w:b/>
          <w:sz w:val="24"/>
          <w:szCs w:val="24"/>
          <w:shd w:val="clear" w:color="auto" w:fill="FFFFFF"/>
        </w:rPr>
        <w:t>tu profesor</w:t>
      </w:r>
      <w:r w:rsidRPr="00DB65E0">
        <w:rPr>
          <w:rFonts w:ascii="Times New Roman" w:hAnsi="Times New Roman"/>
          <w:b/>
          <w:sz w:val="24"/>
          <w:szCs w:val="24"/>
          <w:shd w:val="clear" w:color="auto" w:fill="FFFFFF"/>
        </w:rPr>
        <w:t xml:space="preserve"> de matemática correspondiente.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93"/>
        <w:gridCol w:w="3226"/>
      </w:tblGrid>
      <w:tr w:rsidR="000E4C0F" w:rsidRPr="00DB65E0" w:rsidTr="00F62813">
        <w:tc>
          <w:tcPr>
            <w:tcW w:w="2993" w:type="dxa"/>
          </w:tcPr>
          <w:p w:rsidR="000E4C0F" w:rsidRPr="00DB65E0" w:rsidRDefault="000E4C0F" w:rsidP="00F62813">
            <w:pPr>
              <w:tabs>
                <w:tab w:val="left" w:pos="1356"/>
              </w:tabs>
              <w:jc w:val="center"/>
              <w:rPr>
                <w:rFonts w:ascii="Times New Roman" w:hAnsi="Times New Roman"/>
                <w:b/>
              </w:rPr>
            </w:pPr>
            <w:r w:rsidRPr="00DB65E0">
              <w:rPr>
                <w:rFonts w:ascii="Times New Roman" w:hAnsi="Times New Roman"/>
                <w:b/>
              </w:rPr>
              <w:t>Curso</w:t>
            </w:r>
          </w:p>
        </w:tc>
        <w:tc>
          <w:tcPr>
            <w:tcW w:w="2993" w:type="dxa"/>
          </w:tcPr>
          <w:p w:rsidR="000E4C0F" w:rsidRPr="00DB65E0" w:rsidRDefault="000E4C0F" w:rsidP="00F62813">
            <w:pPr>
              <w:tabs>
                <w:tab w:val="left" w:pos="1356"/>
              </w:tabs>
              <w:jc w:val="center"/>
              <w:rPr>
                <w:rFonts w:ascii="Times New Roman" w:hAnsi="Times New Roman"/>
                <w:b/>
              </w:rPr>
            </w:pPr>
            <w:r w:rsidRPr="00DB65E0">
              <w:rPr>
                <w:rFonts w:ascii="Times New Roman" w:hAnsi="Times New Roman"/>
                <w:b/>
              </w:rPr>
              <w:t>Profesor</w:t>
            </w:r>
          </w:p>
        </w:tc>
        <w:tc>
          <w:tcPr>
            <w:tcW w:w="2994" w:type="dxa"/>
          </w:tcPr>
          <w:p w:rsidR="000E4C0F" w:rsidRPr="00DB65E0" w:rsidRDefault="000E4C0F" w:rsidP="00F62813">
            <w:pPr>
              <w:tabs>
                <w:tab w:val="left" w:pos="1356"/>
              </w:tabs>
              <w:jc w:val="center"/>
              <w:rPr>
                <w:rFonts w:ascii="Times New Roman" w:hAnsi="Times New Roman"/>
                <w:b/>
              </w:rPr>
            </w:pPr>
            <w:r w:rsidRPr="00DB65E0">
              <w:rPr>
                <w:rFonts w:ascii="Times New Roman" w:hAnsi="Times New Roman"/>
                <w:b/>
              </w:rPr>
              <w:t>Correo Electrónico</w:t>
            </w:r>
          </w:p>
        </w:tc>
      </w:tr>
      <w:tr w:rsidR="000E4C0F" w:rsidRPr="00DB65E0" w:rsidTr="00F62813">
        <w:tc>
          <w:tcPr>
            <w:tcW w:w="2993" w:type="dxa"/>
          </w:tcPr>
          <w:p w:rsidR="000E4C0F" w:rsidRPr="00DB65E0" w:rsidRDefault="000E4C0F" w:rsidP="00F62813">
            <w:pPr>
              <w:tabs>
                <w:tab w:val="left" w:pos="1356"/>
              </w:tabs>
              <w:rPr>
                <w:rFonts w:ascii="Times New Roman" w:hAnsi="Times New Roman"/>
                <w:b/>
              </w:rPr>
            </w:pPr>
            <w:smartTag w:uri="urn:schemas-microsoft-com:office:smarttags" w:element="metricconverter">
              <w:smartTagPr>
                <w:attr w:name="ProductID" w:val="1°C"/>
              </w:smartTagPr>
              <w:r w:rsidRPr="00DB65E0">
                <w:rPr>
                  <w:rFonts w:ascii="Times New Roman" w:hAnsi="Times New Roman"/>
                  <w:b/>
                </w:rPr>
                <w:t>1°C</w:t>
              </w:r>
            </w:smartTag>
            <w:r w:rsidRPr="00DB65E0">
              <w:rPr>
                <w:rFonts w:ascii="Times New Roman" w:hAnsi="Times New Roman"/>
                <w:b/>
              </w:rPr>
              <w:t xml:space="preserve">, </w:t>
            </w:r>
            <w:smartTag w:uri="urn:schemas-microsoft-com:office:smarttags" w:element="metricconverter">
              <w:smartTagPr>
                <w:attr w:name="ProductID" w:val="1°F"/>
              </w:smartTagPr>
              <w:r w:rsidRPr="00DB65E0">
                <w:rPr>
                  <w:rFonts w:ascii="Times New Roman" w:hAnsi="Times New Roman"/>
                  <w:b/>
                </w:rPr>
                <w:t>1°F</w:t>
              </w:r>
            </w:smartTag>
            <w:r w:rsidRPr="00DB65E0">
              <w:rPr>
                <w:rFonts w:ascii="Times New Roman" w:hAnsi="Times New Roman"/>
                <w:b/>
              </w:rPr>
              <w:t>, 1°D</w:t>
            </w:r>
          </w:p>
        </w:tc>
        <w:tc>
          <w:tcPr>
            <w:tcW w:w="2993" w:type="dxa"/>
          </w:tcPr>
          <w:p w:rsidR="000E4C0F" w:rsidRPr="00DB65E0" w:rsidRDefault="000E4C0F" w:rsidP="00F62813">
            <w:pPr>
              <w:tabs>
                <w:tab w:val="left" w:pos="1356"/>
              </w:tabs>
              <w:jc w:val="center"/>
              <w:rPr>
                <w:rFonts w:ascii="Times New Roman" w:hAnsi="Times New Roman"/>
                <w:b/>
              </w:rPr>
            </w:pPr>
            <w:r w:rsidRPr="00DB65E0">
              <w:rPr>
                <w:rFonts w:ascii="Times New Roman" w:hAnsi="Times New Roman"/>
                <w:b/>
              </w:rPr>
              <w:t>Jessica Parada</w:t>
            </w:r>
          </w:p>
        </w:tc>
        <w:tc>
          <w:tcPr>
            <w:tcW w:w="2994" w:type="dxa"/>
          </w:tcPr>
          <w:p w:rsidR="000E4C0F" w:rsidRPr="00DB65E0" w:rsidRDefault="000E4C0F" w:rsidP="00F62813">
            <w:pPr>
              <w:tabs>
                <w:tab w:val="left" w:pos="1356"/>
              </w:tabs>
              <w:rPr>
                <w:rFonts w:ascii="Times New Roman" w:hAnsi="Times New Roman"/>
                <w:b/>
              </w:rPr>
            </w:pPr>
            <w:r w:rsidRPr="00DB65E0">
              <w:rPr>
                <w:rFonts w:ascii="Times New Roman" w:hAnsi="Times New Roman"/>
                <w:b/>
              </w:rPr>
              <w:t>jessmarg2007@hotmail.com</w:t>
            </w:r>
          </w:p>
        </w:tc>
      </w:tr>
      <w:tr w:rsidR="000E4C0F" w:rsidRPr="00DB65E0" w:rsidTr="00F62813">
        <w:tc>
          <w:tcPr>
            <w:tcW w:w="2993" w:type="dxa"/>
          </w:tcPr>
          <w:p w:rsidR="000E4C0F" w:rsidRPr="00DB65E0" w:rsidRDefault="000E4C0F" w:rsidP="00F62813">
            <w:pPr>
              <w:tabs>
                <w:tab w:val="left" w:pos="1356"/>
              </w:tabs>
              <w:rPr>
                <w:rFonts w:ascii="Times New Roman" w:hAnsi="Times New Roman"/>
                <w:b/>
              </w:rPr>
            </w:pPr>
            <w:r w:rsidRPr="00DB65E0">
              <w:rPr>
                <w:rFonts w:ascii="Times New Roman" w:hAnsi="Times New Roman"/>
                <w:b/>
              </w:rPr>
              <w:t xml:space="preserve">1°B, </w:t>
            </w:r>
            <w:smartTag w:uri="urn:schemas-microsoft-com:office:smarttags" w:element="metricconverter">
              <w:smartTagPr>
                <w:attr w:name="ProductID" w:val="2°C"/>
              </w:smartTagPr>
              <w:r w:rsidRPr="00DB65E0">
                <w:rPr>
                  <w:rFonts w:ascii="Times New Roman" w:hAnsi="Times New Roman"/>
                  <w:b/>
                </w:rPr>
                <w:t>2°C</w:t>
              </w:r>
            </w:smartTag>
            <w:r w:rsidRPr="00DB65E0">
              <w:rPr>
                <w:rFonts w:ascii="Times New Roman" w:hAnsi="Times New Roman"/>
                <w:b/>
              </w:rPr>
              <w:t xml:space="preserve">, 2°E, 3°A, </w:t>
            </w:r>
            <w:smartTag w:uri="urn:schemas-microsoft-com:office:smarttags" w:element="metricconverter">
              <w:smartTagPr>
                <w:attr w:name="ProductID" w:val="3°C"/>
              </w:smartTagPr>
              <w:r w:rsidRPr="00DB65E0">
                <w:rPr>
                  <w:rFonts w:ascii="Times New Roman" w:hAnsi="Times New Roman"/>
                  <w:b/>
                </w:rPr>
                <w:t>3°C</w:t>
              </w:r>
            </w:smartTag>
            <w:r w:rsidRPr="00DB65E0">
              <w:rPr>
                <w:rFonts w:ascii="Times New Roman" w:hAnsi="Times New Roman"/>
                <w:b/>
              </w:rPr>
              <w:t xml:space="preserve">,3°D </w:t>
            </w:r>
          </w:p>
        </w:tc>
        <w:tc>
          <w:tcPr>
            <w:tcW w:w="2993" w:type="dxa"/>
          </w:tcPr>
          <w:p w:rsidR="000E4C0F" w:rsidRPr="00DB65E0" w:rsidRDefault="000E4C0F" w:rsidP="00F62813">
            <w:pPr>
              <w:tabs>
                <w:tab w:val="left" w:pos="1356"/>
              </w:tabs>
              <w:jc w:val="center"/>
              <w:rPr>
                <w:rFonts w:ascii="Times New Roman" w:hAnsi="Times New Roman"/>
                <w:b/>
              </w:rPr>
            </w:pPr>
            <w:r w:rsidRPr="00DB65E0">
              <w:rPr>
                <w:rFonts w:ascii="Times New Roman" w:hAnsi="Times New Roman"/>
                <w:b/>
              </w:rPr>
              <w:t>Gladys Espinosa</w:t>
            </w:r>
          </w:p>
        </w:tc>
        <w:tc>
          <w:tcPr>
            <w:tcW w:w="2994" w:type="dxa"/>
          </w:tcPr>
          <w:p w:rsidR="000E4C0F" w:rsidRPr="00DB65E0" w:rsidRDefault="000E4C0F" w:rsidP="00F62813">
            <w:pPr>
              <w:tabs>
                <w:tab w:val="left" w:pos="1356"/>
              </w:tabs>
              <w:rPr>
                <w:rFonts w:ascii="Times New Roman" w:hAnsi="Times New Roman"/>
                <w:b/>
              </w:rPr>
            </w:pPr>
            <w:r w:rsidRPr="00DB65E0">
              <w:rPr>
                <w:rFonts w:ascii="Times New Roman" w:hAnsi="Times New Roman"/>
                <w:b/>
              </w:rPr>
              <w:t>gladysespinosa1980@gmail.com</w:t>
            </w:r>
          </w:p>
        </w:tc>
      </w:tr>
      <w:tr w:rsidR="000E4C0F" w:rsidRPr="00DB65E0" w:rsidTr="00F62813">
        <w:tc>
          <w:tcPr>
            <w:tcW w:w="2993" w:type="dxa"/>
          </w:tcPr>
          <w:p w:rsidR="000E4C0F" w:rsidRPr="00DB65E0" w:rsidRDefault="000E4C0F" w:rsidP="00F62813">
            <w:pPr>
              <w:tabs>
                <w:tab w:val="left" w:pos="1356"/>
              </w:tabs>
              <w:rPr>
                <w:rFonts w:ascii="Times New Roman" w:hAnsi="Times New Roman"/>
                <w:b/>
              </w:rPr>
            </w:pPr>
            <w:r w:rsidRPr="00DB65E0">
              <w:rPr>
                <w:rFonts w:ascii="Times New Roman" w:hAnsi="Times New Roman"/>
                <w:b/>
              </w:rPr>
              <w:t>1°A,1°E, 2°A, 2°B, 3°B</w:t>
            </w:r>
          </w:p>
        </w:tc>
        <w:tc>
          <w:tcPr>
            <w:tcW w:w="2993" w:type="dxa"/>
          </w:tcPr>
          <w:p w:rsidR="000E4C0F" w:rsidRPr="00DB65E0" w:rsidRDefault="000E4C0F" w:rsidP="00F62813">
            <w:pPr>
              <w:tabs>
                <w:tab w:val="left" w:pos="1356"/>
              </w:tabs>
              <w:jc w:val="center"/>
              <w:rPr>
                <w:rFonts w:ascii="Times New Roman" w:hAnsi="Times New Roman"/>
                <w:b/>
              </w:rPr>
            </w:pPr>
            <w:r w:rsidRPr="00DB65E0">
              <w:rPr>
                <w:rFonts w:ascii="Times New Roman" w:hAnsi="Times New Roman"/>
                <w:b/>
              </w:rPr>
              <w:t>Lorena Palma</w:t>
            </w:r>
          </w:p>
        </w:tc>
        <w:tc>
          <w:tcPr>
            <w:tcW w:w="2994" w:type="dxa"/>
          </w:tcPr>
          <w:p w:rsidR="000E4C0F" w:rsidRPr="00DB65E0" w:rsidRDefault="00F92BBE" w:rsidP="00F62813">
            <w:pPr>
              <w:tabs>
                <w:tab w:val="left" w:pos="1356"/>
              </w:tabs>
              <w:rPr>
                <w:rFonts w:ascii="Times New Roman" w:hAnsi="Times New Roman"/>
                <w:b/>
              </w:rPr>
            </w:pPr>
            <w:hyperlink r:id="rId11" w:history="1">
              <w:r w:rsidR="000E4C0F" w:rsidRPr="00DB65E0">
                <w:rPr>
                  <w:rStyle w:val="Hipervnculo"/>
                  <w:rFonts w:ascii="Times New Roman" w:hAnsi="Times New Roman"/>
                  <w:b/>
                </w:rPr>
                <w:t>lopag16@hotmail.com</w:t>
              </w:r>
            </w:hyperlink>
          </w:p>
        </w:tc>
      </w:tr>
      <w:tr w:rsidR="000E4C0F" w:rsidRPr="00DB65E0" w:rsidTr="00F62813">
        <w:tc>
          <w:tcPr>
            <w:tcW w:w="2993" w:type="dxa"/>
          </w:tcPr>
          <w:p w:rsidR="000E4C0F" w:rsidRPr="00DB65E0" w:rsidRDefault="000E4C0F" w:rsidP="00F62813">
            <w:pPr>
              <w:tabs>
                <w:tab w:val="left" w:pos="1356"/>
              </w:tabs>
              <w:rPr>
                <w:rFonts w:ascii="Times New Roman" w:hAnsi="Times New Roman"/>
                <w:b/>
              </w:rPr>
            </w:pPr>
            <w:r w:rsidRPr="00DB65E0">
              <w:rPr>
                <w:rFonts w:ascii="Times New Roman" w:hAnsi="Times New Roman"/>
                <w:b/>
              </w:rPr>
              <w:t>2°D</w:t>
            </w:r>
          </w:p>
        </w:tc>
        <w:tc>
          <w:tcPr>
            <w:tcW w:w="2993" w:type="dxa"/>
          </w:tcPr>
          <w:p w:rsidR="000E4C0F" w:rsidRPr="00DB65E0" w:rsidRDefault="000E4C0F" w:rsidP="00F62813">
            <w:pPr>
              <w:tabs>
                <w:tab w:val="left" w:pos="1356"/>
              </w:tabs>
              <w:jc w:val="center"/>
              <w:rPr>
                <w:rFonts w:ascii="Times New Roman" w:hAnsi="Times New Roman"/>
                <w:b/>
              </w:rPr>
            </w:pPr>
            <w:r w:rsidRPr="00DB65E0">
              <w:rPr>
                <w:rFonts w:ascii="Times New Roman" w:hAnsi="Times New Roman"/>
                <w:b/>
              </w:rPr>
              <w:t>Jorge Liberona</w:t>
            </w:r>
          </w:p>
        </w:tc>
        <w:tc>
          <w:tcPr>
            <w:tcW w:w="2994" w:type="dxa"/>
          </w:tcPr>
          <w:p w:rsidR="000E4C0F" w:rsidRPr="00DB65E0" w:rsidRDefault="000E4C0F" w:rsidP="00F62813">
            <w:pPr>
              <w:tabs>
                <w:tab w:val="left" w:pos="1356"/>
              </w:tabs>
              <w:rPr>
                <w:rFonts w:ascii="Times New Roman" w:hAnsi="Times New Roman"/>
                <w:b/>
              </w:rPr>
            </w:pPr>
          </w:p>
        </w:tc>
      </w:tr>
    </w:tbl>
    <w:p w:rsidR="000E4C0F" w:rsidRPr="00DB65E0" w:rsidRDefault="000E4C0F" w:rsidP="00AA6939">
      <w:pPr>
        <w:jc w:val="both"/>
        <w:rPr>
          <w:rFonts w:ascii="Times New Roman" w:hAnsi="Times New Roman"/>
          <w:b/>
          <w:sz w:val="24"/>
          <w:szCs w:val="24"/>
          <w:shd w:val="clear" w:color="auto" w:fill="FFFFFF"/>
        </w:rPr>
      </w:pPr>
      <w:r w:rsidRPr="00DB65E0">
        <w:rPr>
          <w:rFonts w:ascii="Times New Roman" w:hAnsi="Times New Roman"/>
          <w:b/>
          <w:color w:val="FF0000"/>
          <w:sz w:val="24"/>
          <w:szCs w:val="24"/>
          <w:shd w:val="clear" w:color="auto" w:fill="FFFFFF"/>
        </w:rPr>
        <w:t>*</w:t>
      </w:r>
      <w:r w:rsidRPr="00DB65E0">
        <w:rPr>
          <w:rFonts w:ascii="Times New Roman" w:hAnsi="Times New Roman"/>
          <w:b/>
          <w:sz w:val="24"/>
          <w:szCs w:val="24"/>
          <w:shd w:val="clear" w:color="auto" w:fill="FFFFFF"/>
        </w:rPr>
        <w:t xml:space="preserve">El trabajo puede venir también como fotografía, ya sea de la guía o de tu cuaderno la cuál debes enviar al correo electrónico, pero si no tienes acceso al correo puedes enviar tus fotos vía whatsapp, en éste último caso debes contactarte de forma personal con tu profesor de asignatura.  </w:t>
      </w:r>
    </w:p>
    <w:p w:rsidR="000E4C0F" w:rsidRPr="00DB65E0" w:rsidRDefault="000E4C0F" w:rsidP="00F245B7">
      <w:pPr>
        <w:jc w:val="center"/>
        <w:rPr>
          <w:b/>
          <w:u w:val="single"/>
          <w:lang w:val="es-CL" w:eastAsia="es-ES"/>
        </w:rPr>
      </w:pPr>
      <w:r w:rsidRPr="00DB65E0">
        <w:rPr>
          <w:b/>
          <w:u w:val="single"/>
          <w:lang w:val="es-CL" w:eastAsia="es-ES"/>
        </w:rPr>
        <w:t>TERMINOS SEMEJANTES</w:t>
      </w:r>
    </w:p>
    <w:p w:rsidR="000E4C0F" w:rsidRPr="00DB65E0" w:rsidRDefault="000E4C0F" w:rsidP="00F245B7">
      <w:pPr>
        <w:jc w:val="both"/>
        <w:rPr>
          <w:b/>
          <w:shd w:val="clear" w:color="auto" w:fill="FFFFFF"/>
        </w:rPr>
        <w:sectPr w:rsidR="000E4C0F" w:rsidRPr="00DB65E0" w:rsidSect="00F245B7">
          <w:pgSz w:w="12242" w:h="20163" w:code="5"/>
          <w:pgMar w:top="1418" w:right="722" w:bottom="1418" w:left="1080" w:header="709" w:footer="709" w:gutter="0"/>
          <w:cols w:space="708"/>
          <w:docGrid w:linePitch="360"/>
        </w:sectPr>
      </w:pPr>
    </w:p>
    <w:p w:rsidR="000E4C0F" w:rsidRPr="00DB65E0" w:rsidRDefault="000E4C0F" w:rsidP="00914BBD">
      <w:pPr>
        <w:numPr>
          <w:ilvl w:val="0"/>
          <w:numId w:val="2"/>
        </w:numPr>
        <w:jc w:val="both"/>
        <w:rPr>
          <w:b/>
          <w:shd w:val="clear" w:color="auto" w:fill="FFFFFF"/>
        </w:rPr>
      </w:pPr>
      <w:r w:rsidRPr="00DB65E0">
        <w:rPr>
          <w:b/>
          <w:shd w:val="clear" w:color="auto" w:fill="FFFFFF"/>
        </w:rPr>
        <w:t>¿Cuándo dos términos son semejantes?</w:t>
      </w:r>
    </w:p>
    <w:p w:rsidR="000E4C0F" w:rsidRPr="00DB65E0" w:rsidRDefault="000E4C0F" w:rsidP="00F245B7">
      <w:pPr>
        <w:jc w:val="both"/>
        <w:rPr>
          <w:b/>
          <w:shd w:val="clear" w:color="auto" w:fill="FFFFFF"/>
        </w:rPr>
      </w:pPr>
      <w:r w:rsidRPr="00DB65E0">
        <w:rPr>
          <w:b/>
        </w:rPr>
        <w:br/>
      </w:r>
      <w:r w:rsidRPr="00DB65E0">
        <w:rPr>
          <w:b/>
          <w:shd w:val="clear" w:color="auto" w:fill="FFFFFF"/>
        </w:rPr>
        <w:t>Dos</w:t>
      </w:r>
      <w:r w:rsidR="00DB65E0">
        <w:rPr>
          <w:b/>
          <w:shd w:val="clear" w:color="auto" w:fill="FFFFFF"/>
        </w:rPr>
        <w:t xml:space="preserve"> </w:t>
      </w:r>
      <w:r w:rsidRPr="00DB65E0">
        <w:rPr>
          <w:b/>
          <w:shd w:val="clear" w:color="auto" w:fill="FFFFFF"/>
        </w:rPr>
        <w:t>términos son semejantes si tienen</w:t>
      </w:r>
      <w:r w:rsidR="00DB65E0">
        <w:rPr>
          <w:b/>
          <w:shd w:val="clear" w:color="auto" w:fill="FFFFFF"/>
        </w:rPr>
        <w:t xml:space="preserve"> el mismo factor </w:t>
      </w:r>
      <w:r w:rsidR="00914BBD">
        <w:rPr>
          <w:b/>
          <w:shd w:val="clear" w:color="auto" w:fill="FFFFFF"/>
        </w:rPr>
        <w:t>literal</w:t>
      </w:r>
      <w:r w:rsidR="00914BBD" w:rsidRPr="00DB65E0">
        <w:rPr>
          <w:b/>
          <w:shd w:val="clear" w:color="auto" w:fill="FFFFFF"/>
        </w:rPr>
        <w:t xml:space="preserve"> elevadas</w:t>
      </w:r>
      <w:r w:rsidRPr="00DB65E0">
        <w:rPr>
          <w:b/>
          <w:shd w:val="clear" w:color="auto" w:fill="FFFFFF"/>
        </w:rPr>
        <w:t xml:space="preserve"> a los mismos exponentes.</w:t>
      </w:r>
      <w:r w:rsidRPr="00DB65E0">
        <w:rPr>
          <w:b/>
        </w:rPr>
        <w:br/>
      </w:r>
      <w:r w:rsidRPr="00DB65E0">
        <w:rPr>
          <w:b/>
        </w:rPr>
        <w:br/>
      </w:r>
      <w:r w:rsidRPr="00DB65E0">
        <w:rPr>
          <w:b/>
          <w:shd w:val="clear" w:color="auto" w:fill="FFFFFF"/>
        </w:rPr>
        <w:t>Los siguientes son ejemplos con un</w:t>
      </w:r>
      <w:r w:rsidR="00DB65E0">
        <w:rPr>
          <w:b/>
          <w:shd w:val="clear" w:color="auto" w:fill="FFFFFF"/>
        </w:rPr>
        <w:t xml:space="preserve"> solo termino semejante </w:t>
      </w:r>
      <w:r w:rsidRPr="00DB65E0">
        <w:rPr>
          <w:b/>
          <w:shd w:val="clear" w:color="auto" w:fill="FFFFFF"/>
        </w:rPr>
        <w:t>:</w:t>
      </w:r>
    </w:p>
    <w:p w:rsidR="000E4C0F" w:rsidRDefault="00E8352B" w:rsidP="00F245B7">
      <w:pPr>
        <w:jc w:val="both"/>
        <w:rPr>
          <w:lang w:val="es-CL" w:eastAsia="es-ES"/>
        </w:rPr>
      </w:pPr>
      <w:r>
        <w:rPr>
          <w:noProof/>
        </w:rPr>
        <w:drawing>
          <wp:inline distT="0" distB="0" distL="0" distR="0">
            <wp:extent cx="3177540" cy="1897380"/>
            <wp:effectExtent l="0" t="0" r="0" b="0"/>
            <wp:docPr id="2" name="Imagen 2" descr="http://www.matematicatuya.com/NIVELACION/ALGEBRA/Simplificar/IP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ematicatuya.com/NIVELACION/ALGEBRA/Simplificar/IPol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7540" cy="1897380"/>
                    </a:xfrm>
                    <a:prstGeom prst="rect">
                      <a:avLst/>
                    </a:prstGeom>
                    <a:noFill/>
                    <a:ln>
                      <a:noFill/>
                    </a:ln>
                  </pic:spPr>
                </pic:pic>
              </a:graphicData>
            </a:graphic>
          </wp:inline>
        </w:drawing>
      </w:r>
    </w:p>
    <w:p w:rsidR="00270AD1" w:rsidRDefault="00270AD1" w:rsidP="009E7550">
      <w:pPr>
        <w:ind w:left="360"/>
        <w:jc w:val="both"/>
        <w:rPr>
          <w:shd w:val="clear" w:color="auto" w:fill="FFFFFF"/>
        </w:rPr>
      </w:pPr>
    </w:p>
    <w:p w:rsidR="000E4C0F" w:rsidRPr="00E8352B" w:rsidRDefault="000E4C0F" w:rsidP="009E7550">
      <w:pPr>
        <w:ind w:left="360"/>
        <w:jc w:val="both"/>
        <w:rPr>
          <w:b/>
          <w:lang w:val="es-CL"/>
        </w:rPr>
      </w:pPr>
      <w:r w:rsidRPr="00E8352B">
        <w:rPr>
          <w:b/>
          <w:shd w:val="clear" w:color="auto" w:fill="FFFFFF"/>
        </w:rPr>
        <w:t>2) ¿Cómo sumamos los términos semejantes?</w:t>
      </w:r>
    </w:p>
    <w:p w:rsidR="000E4C0F" w:rsidRPr="00E8352B" w:rsidRDefault="000E4C0F" w:rsidP="00F245B7">
      <w:pPr>
        <w:ind w:left="360"/>
        <w:jc w:val="both"/>
        <w:rPr>
          <w:b/>
          <w:iCs/>
          <w:shd w:val="clear" w:color="auto" w:fill="FFFFFF"/>
        </w:rPr>
      </w:pPr>
      <w:r w:rsidRPr="00E8352B">
        <w:rPr>
          <w:b/>
          <w:iCs/>
          <w:shd w:val="clear" w:color="auto" w:fill="FFFFFF"/>
        </w:rPr>
        <w:t>Sumamos algebraicamente los coeficientes numéricos y dejamos la misma parte literal</w:t>
      </w:r>
    </w:p>
    <w:p w:rsidR="000E4C0F" w:rsidRPr="00E8352B" w:rsidRDefault="000E4C0F" w:rsidP="00F245B7">
      <w:pPr>
        <w:ind w:left="360"/>
        <w:jc w:val="both"/>
        <w:rPr>
          <w:b/>
          <w:iCs/>
          <w:shd w:val="clear" w:color="auto" w:fill="FFFFFF"/>
        </w:rPr>
      </w:pPr>
      <w:r w:rsidRPr="00E8352B">
        <w:rPr>
          <w:b/>
          <w:iCs/>
          <w:shd w:val="clear" w:color="auto" w:fill="FFFFFF"/>
        </w:rPr>
        <w:t>Ejemplo:</w:t>
      </w:r>
    </w:p>
    <w:p w:rsidR="000E4C0F" w:rsidRPr="007A7777" w:rsidRDefault="00E8352B" w:rsidP="00F245B7">
      <w:pPr>
        <w:ind w:left="360"/>
        <w:jc w:val="both"/>
        <w:rPr>
          <w:lang w:val="es-CL"/>
        </w:rPr>
      </w:pPr>
      <w:r>
        <w:rPr>
          <w:noProof/>
        </w:rPr>
        <mc:AlternateContent>
          <mc:Choice Requires="wps">
            <w:drawing>
              <wp:anchor distT="0" distB="0" distL="114300" distR="114300" simplePos="0" relativeHeight="251660288" behindDoc="0" locked="0" layoutInCell="1" allowOverlap="1">
                <wp:simplePos x="0" y="0"/>
                <wp:positionH relativeFrom="column">
                  <wp:posOffset>989965</wp:posOffset>
                </wp:positionH>
                <wp:positionV relativeFrom="paragraph">
                  <wp:posOffset>76835</wp:posOffset>
                </wp:positionV>
                <wp:extent cx="1509395" cy="319405"/>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143E9" id="Rectangle 17" o:spid="_x0000_s1026" style="position:absolute;margin-left:77.95pt;margin-top:6.05pt;width:118.8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" stroked="f"/>
            </w:pict>
          </mc:Fallback>
        </mc:AlternateContent>
      </w:r>
      <w:r>
        <w:rPr>
          <w:noProof/>
        </w:rPr>
        <w:drawing>
          <wp:inline distT="0" distB="0" distL="0" distR="0">
            <wp:extent cx="2720340" cy="2125980"/>
            <wp:effectExtent l="0" t="0" r="0" b="0"/>
            <wp:docPr id="20" name="Imagen 20" descr="http://www.matematicatuya.com/NIVELACION/ALGEBRA/Simplificar/IPo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ematicatuya.com/NIVELACION/ALGEBRA/Simplificar/IPol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2125980"/>
                    </a:xfrm>
                    <a:prstGeom prst="rect">
                      <a:avLst/>
                    </a:prstGeom>
                    <a:noFill/>
                    <a:ln>
                      <a:noFill/>
                    </a:ln>
                  </pic:spPr>
                </pic:pic>
              </a:graphicData>
            </a:graphic>
          </wp:inline>
        </w:drawing>
      </w:r>
    </w:p>
    <w:p w:rsidR="000E4C0F" w:rsidRPr="00DB65E0" w:rsidRDefault="000E4C0F" w:rsidP="009B35C7">
      <w:pPr>
        <w:rPr>
          <w:b/>
        </w:rPr>
        <w:sectPr w:rsidR="000E4C0F" w:rsidRPr="00DB65E0" w:rsidSect="00C0654A">
          <w:type w:val="continuous"/>
          <w:pgSz w:w="12242" w:h="20163" w:code="5"/>
          <w:pgMar w:top="1418" w:right="722" w:bottom="1418" w:left="1080" w:header="709" w:footer="709" w:gutter="0"/>
          <w:cols w:space="708"/>
          <w:docGrid w:linePitch="360"/>
        </w:sectPr>
      </w:pPr>
      <w:bookmarkStart w:id="1" w:name="_GoBack"/>
      <w:bookmarkEnd w:id="1"/>
    </w:p>
    <w:p w:rsidR="000E4C0F" w:rsidRPr="00DB65E0" w:rsidRDefault="000E4C0F" w:rsidP="009B35C7">
      <w:pPr>
        <w:jc w:val="center"/>
        <w:rPr>
          <w:rFonts w:ascii="Arial" w:hAnsi="Arial" w:cs="Arial"/>
          <w:b/>
          <w:sz w:val="24"/>
          <w:szCs w:val="24"/>
          <w:u w:val="single"/>
        </w:rPr>
      </w:pPr>
      <w:r w:rsidRPr="00DB65E0">
        <w:rPr>
          <w:rFonts w:ascii="Arial" w:hAnsi="Arial" w:cs="Arial"/>
          <w:b/>
          <w:sz w:val="24"/>
          <w:szCs w:val="24"/>
          <w:u w:val="single"/>
        </w:rPr>
        <w:t>Actividad</w:t>
      </w:r>
    </w:p>
    <w:p w:rsidR="008F5042" w:rsidRDefault="008F5042" w:rsidP="008F5042">
      <w:pPr>
        <w:jc w:val="both"/>
        <w:rPr>
          <w:rFonts w:ascii="Arial" w:hAnsi="Arial" w:cs="Arial"/>
          <w:b/>
          <w:color w:val="FF0000"/>
          <w:sz w:val="24"/>
          <w:szCs w:val="24"/>
          <w:lang w:val="es-CL"/>
        </w:rPr>
      </w:pPr>
      <w:r w:rsidRPr="000E25EC">
        <w:rPr>
          <w:rFonts w:ascii="Arial" w:hAnsi="Arial" w:cs="Arial"/>
          <w:b/>
          <w:sz w:val="24"/>
          <w:szCs w:val="24"/>
          <w:lang w:val="es-CL"/>
        </w:rPr>
        <w:t>I.- Reducir términos semejantes</w:t>
      </w:r>
      <w:r w:rsidR="00EF0D3B" w:rsidRPr="000E25EC">
        <w:rPr>
          <w:rFonts w:ascii="Arial" w:hAnsi="Arial" w:cs="Arial"/>
          <w:b/>
          <w:color w:val="FF0000"/>
          <w:sz w:val="24"/>
          <w:szCs w:val="24"/>
          <w:lang w:val="es-CL"/>
        </w:rPr>
        <w:t>:</w:t>
      </w:r>
      <w:r w:rsidRPr="000E25EC">
        <w:rPr>
          <w:rFonts w:ascii="Arial" w:hAnsi="Arial" w:cs="Arial"/>
          <w:color w:val="FF0000"/>
          <w:sz w:val="24"/>
          <w:szCs w:val="24"/>
          <w:lang w:val="es-CL"/>
        </w:rPr>
        <w:t xml:space="preserve"> </w:t>
      </w:r>
      <w:r w:rsidRPr="000E25EC">
        <w:rPr>
          <w:rFonts w:ascii="Arial" w:hAnsi="Arial" w:cs="Arial"/>
          <w:b/>
          <w:color w:val="FF0000"/>
          <w:sz w:val="24"/>
          <w:szCs w:val="24"/>
          <w:lang w:val="es-CL"/>
        </w:rPr>
        <w:t>Recuerda: 2x+4x =6x, se conserva el factor literal y se suman</w:t>
      </w:r>
      <w:r w:rsidRPr="000E25EC">
        <w:rPr>
          <w:rFonts w:ascii="Arial" w:hAnsi="Arial" w:cs="Arial"/>
          <w:color w:val="FF0000"/>
          <w:sz w:val="24"/>
          <w:szCs w:val="24"/>
          <w:lang w:val="es-CL"/>
        </w:rPr>
        <w:t xml:space="preserve"> </w:t>
      </w:r>
      <w:r w:rsidRPr="000E25EC">
        <w:rPr>
          <w:rFonts w:ascii="Arial" w:hAnsi="Arial" w:cs="Arial"/>
          <w:b/>
          <w:color w:val="FF0000"/>
          <w:sz w:val="24"/>
          <w:szCs w:val="24"/>
          <w:lang w:val="es-CL"/>
        </w:rPr>
        <w:t xml:space="preserve">los </w:t>
      </w:r>
      <w:r w:rsidRPr="000E25EC">
        <w:rPr>
          <w:rFonts w:ascii="Arial" w:hAnsi="Arial" w:cs="Arial"/>
          <w:b/>
          <w:color w:val="FF0000"/>
          <w:sz w:val="24"/>
          <w:szCs w:val="24"/>
          <w:lang w:val="es-CL"/>
        </w:rPr>
        <w:t>coeficientes numéricos.</w:t>
      </w:r>
    </w:p>
    <w:p w:rsidR="00B908B2" w:rsidRDefault="000E25EC" w:rsidP="008F5042">
      <w:pPr>
        <w:jc w:val="both"/>
        <w:rPr>
          <w:rFonts w:ascii="Arial" w:hAnsi="Arial" w:cs="Arial"/>
          <w:color w:val="000000" w:themeColor="text1"/>
          <w:sz w:val="24"/>
          <w:szCs w:val="24"/>
          <w:lang w:val="es-CL"/>
        </w:rPr>
      </w:pPr>
      <w:r w:rsidRPr="000E25EC">
        <w:rPr>
          <w:rFonts w:ascii="Arial" w:hAnsi="Arial" w:cs="Arial"/>
          <w:color w:val="000000" w:themeColor="text1"/>
          <w:sz w:val="24"/>
          <w:szCs w:val="24"/>
          <w:lang w:val="es-CL"/>
        </w:rPr>
        <w:t>1)</w:t>
      </w:r>
      <w:r>
        <w:rPr>
          <w:rFonts w:ascii="Arial" w:hAnsi="Arial" w:cs="Arial"/>
          <w:color w:val="000000" w:themeColor="text1"/>
          <w:sz w:val="24"/>
          <w:szCs w:val="24"/>
          <w:lang w:val="es-CL"/>
        </w:rPr>
        <w:t xml:space="preserve"> 2c +5c=</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2) 3a+6a+a=</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3) 5x+7x+3x=</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4) a+a+a+a+a+a=</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5) 3a+4b+2a+5b=</w:t>
      </w:r>
    </w:p>
    <w:p w:rsidR="000E25EC" w:rsidRDefault="000E25EC" w:rsidP="008F5042">
      <w:pPr>
        <w:jc w:val="both"/>
        <w:rPr>
          <w:rFonts w:ascii="Arial" w:hAnsi="Arial" w:cs="Arial"/>
          <w:color w:val="000000" w:themeColor="text1"/>
          <w:sz w:val="24"/>
          <w:szCs w:val="24"/>
          <w:vertAlign w:val="subscript"/>
          <w:lang w:val="es-CL"/>
        </w:rPr>
      </w:pPr>
      <w:r>
        <w:rPr>
          <w:rFonts w:ascii="Arial" w:hAnsi="Arial" w:cs="Arial"/>
          <w:color w:val="000000" w:themeColor="text1"/>
          <w:sz w:val="24"/>
          <w:szCs w:val="24"/>
          <w:lang w:val="es-CL"/>
        </w:rPr>
        <w:t>6) b</w:t>
      </w:r>
      <w:r>
        <w:rPr>
          <w:rFonts w:ascii="Arial" w:hAnsi="Arial" w:cs="Arial"/>
          <w:color w:val="000000" w:themeColor="text1"/>
          <w:sz w:val="24"/>
          <w:szCs w:val="24"/>
          <w:vertAlign w:val="superscript"/>
          <w:lang w:val="es-CL"/>
        </w:rPr>
        <w:t>6</w:t>
      </w:r>
      <w:r>
        <w:rPr>
          <w:rFonts w:ascii="Arial" w:hAnsi="Arial" w:cs="Arial"/>
          <w:color w:val="000000" w:themeColor="text1"/>
          <w:sz w:val="24"/>
          <w:szCs w:val="24"/>
          <w:vertAlign w:val="subscript"/>
          <w:lang w:val="es-CL"/>
        </w:rPr>
        <w:t>+</w:t>
      </w:r>
      <w:r>
        <w:rPr>
          <w:rFonts w:ascii="Arial" w:hAnsi="Arial" w:cs="Arial"/>
          <w:color w:val="000000" w:themeColor="text1"/>
          <w:sz w:val="24"/>
          <w:szCs w:val="24"/>
          <w:lang w:val="es-CL"/>
        </w:rPr>
        <w:t>4b</w:t>
      </w:r>
      <w:r>
        <w:rPr>
          <w:rFonts w:ascii="Arial" w:hAnsi="Arial" w:cs="Arial"/>
          <w:color w:val="000000" w:themeColor="text1"/>
          <w:sz w:val="24"/>
          <w:szCs w:val="24"/>
          <w:vertAlign w:val="superscript"/>
          <w:lang w:val="es-CL"/>
        </w:rPr>
        <w:t>6</w:t>
      </w:r>
      <w:r>
        <w:rPr>
          <w:rFonts w:ascii="Arial" w:hAnsi="Arial" w:cs="Arial"/>
          <w:color w:val="000000" w:themeColor="text1"/>
          <w:sz w:val="24"/>
          <w:szCs w:val="24"/>
          <w:vertAlign w:val="subscript"/>
          <w:lang w:val="es-CL"/>
        </w:rPr>
        <w:t>=</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7) 2m+4m</w:t>
      </w:r>
      <w:r w:rsidR="00DB65E0">
        <w:rPr>
          <w:rFonts w:ascii="Arial" w:hAnsi="Arial" w:cs="Arial"/>
          <w:color w:val="000000" w:themeColor="text1"/>
          <w:sz w:val="24"/>
          <w:szCs w:val="24"/>
          <w:lang w:val="es-CL"/>
        </w:rPr>
        <w:t>=</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8) b+2b+3b+4b+5b=</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9) 7n+9c+7n+34c=</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10) 5a-3a=</w:t>
      </w:r>
    </w:p>
    <w:p w:rsidR="000E25EC" w:rsidRDefault="000E25EC"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11) 3</w:t>
      </w:r>
      <w:r w:rsidR="00B908B2">
        <w:rPr>
          <w:rFonts w:ascii="Arial" w:hAnsi="Arial" w:cs="Arial"/>
          <w:color w:val="000000" w:themeColor="text1"/>
          <w:sz w:val="24"/>
          <w:szCs w:val="24"/>
          <w:lang w:val="es-CL"/>
        </w:rPr>
        <w:t>+4n+5+4n=</w:t>
      </w:r>
    </w:p>
    <w:p w:rsidR="00B908B2" w:rsidRDefault="00B908B2"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12) x+x+x+x+x+x+x+x+x=</w:t>
      </w:r>
    </w:p>
    <w:p w:rsidR="00B908B2" w:rsidRPr="00DB65E0" w:rsidRDefault="00B908B2"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 xml:space="preserve">13) </w:t>
      </w:r>
      <w:r w:rsidR="00DB65E0">
        <w:rPr>
          <w:rFonts w:ascii="Arial" w:hAnsi="Arial" w:cs="Arial"/>
          <w:color w:val="000000" w:themeColor="text1"/>
          <w:sz w:val="24"/>
          <w:szCs w:val="24"/>
          <w:lang w:val="es-CL"/>
        </w:rPr>
        <w:t>8s+2s=</w:t>
      </w:r>
    </w:p>
    <w:p w:rsidR="00B908B2" w:rsidRDefault="00B908B2"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14) 12a+3b+11a +b=</w:t>
      </w:r>
    </w:p>
    <w:p w:rsidR="00B908B2" w:rsidRDefault="00B908B2"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15) 2c+6c+4y=</w:t>
      </w:r>
    </w:p>
    <w:p w:rsidR="00B908B2" w:rsidRDefault="00B908B2"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16) 2x+4x+6x=</w:t>
      </w:r>
    </w:p>
    <w:p w:rsidR="00B908B2" w:rsidRDefault="00B908B2" w:rsidP="008F5042">
      <w:pPr>
        <w:jc w:val="both"/>
        <w:rPr>
          <w:rFonts w:ascii="Arial" w:hAnsi="Arial" w:cs="Arial"/>
          <w:color w:val="000000" w:themeColor="text1"/>
          <w:sz w:val="24"/>
          <w:szCs w:val="24"/>
          <w:lang w:val="es-CL"/>
        </w:rPr>
      </w:pPr>
      <w:r>
        <w:rPr>
          <w:rFonts w:ascii="Arial" w:hAnsi="Arial" w:cs="Arial"/>
          <w:color w:val="000000" w:themeColor="text1"/>
          <w:sz w:val="24"/>
          <w:szCs w:val="24"/>
          <w:lang w:val="es-CL"/>
        </w:rPr>
        <w:t>17) 3n+3n+3n=</w:t>
      </w:r>
    </w:p>
    <w:p w:rsidR="00B908B2" w:rsidRPr="00B908B2" w:rsidRDefault="00B908B2" w:rsidP="008F5042">
      <w:pPr>
        <w:jc w:val="both"/>
        <w:rPr>
          <w:rFonts w:ascii="Arial" w:hAnsi="Arial" w:cs="Arial"/>
          <w:color w:val="000000" w:themeColor="text1"/>
          <w:sz w:val="24"/>
          <w:szCs w:val="24"/>
          <w:vertAlign w:val="subscript"/>
          <w:lang w:val="es-CL"/>
        </w:rPr>
      </w:pPr>
      <w:r>
        <w:rPr>
          <w:rFonts w:ascii="Arial" w:hAnsi="Arial" w:cs="Arial"/>
          <w:color w:val="000000" w:themeColor="text1"/>
          <w:sz w:val="24"/>
          <w:szCs w:val="24"/>
          <w:lang w:val="es-CL"/>
        </w:rPr>
        <w:t>18) 17+12+67=</w:t>
      </w:r>
    </w:p>
    <w:p w:rsidR="000E25EC" w:rsidRDefault="000E25EC" w:rsidP="008F5042">
      <w:pPr>
        <w:jc w:val="both"/>
        <w:rPr>
          <w:rFonts w:ascii="Arial" w:hAnsi="Arial" w:cs="Arial"/>
          <w:color w:val="000000" w:themeColor="text1"/>
          <w:sz w:val="24"/>
          <w:szCs w:val="24"/>
          <w:lang w:val="es-CL"/>
        </w:rPr>
      </w:pPr>
    </w:p>
    <w:p w:rsidR="00914BBD" w:rsidRDefault="00914BBD" w:rsidP="008F5042">
      <w:pPr>
        <w:jc w:val="both"/>
        <w:rPr>
          <w:rFonts w:ascii="Arial" w:hAnsi="Arial" w:cs="Arial"/>
          <w:color w:val="000000" w:themeColor="text1"/>
          <w:sz w:val="24"/>
          <w:szCs w:val="24"/>
          <w:lang w:val="es-CL"/>
        </w:rPr>
      </w:pPr>
    </w:p>
    <w:p w:rsidR="00914BBD" w:rsidRDefault="00914BBD" w:rsidP="008F5042">
      <w:pPr>
        <w:jc w:val="both"/>
        <w:rPr>
          <w:rFonts w:ascii="Arial" w:hAnsi="Arial" w:cs="Arial"/>
          <w:color w:val="000000" w:themeColor="text1"/>
          <w:sz w:val="24"/>
          <w:szCs w:val="24"/>
          <w:lang w:val="es-CL"/>
        </w:rPr>
      </w:pPr>
    </w:p>
    <w:p w:rsidR="00914BBD" w:rsidRPr="000E25EC" w:rsidRDefault="00914BBD" w:rsidP="008F5042">
      <w:pPr>
        <w:jc w:val="both"/>
        <w:rPr>
          <w:rFonts w:ascii="Arial" w:hAnsi="Arial" w:cs="Arial"/>
          <w:color w:val="000000" w:themeColor="text1"/>
          <w:sz w:val="24"/>
          <w:szCs w:val="24"/>
          <w:lang w:val="es-CL"/>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914BBD" w:rsidP="009B35C7">
      <w:pPr>
        <w:jc w:val="center"/>
        <w:rPr>
          <w:rFonts w:ascii="Arial" w:hAnsi="Arial" w:cs="Arial"/>
          <w:b/>
          <w:sz w:val="24"/>
          <w:szCs w:val="24"/>
        </w:rPr>
      </w:pPr>
    </w:p>
    <w:p w:rsidR="00914BBD" w:rsidRDefault="00B908B2" w:rsidP="009B35C7">
      <w:pPr>
        <w:jc w:val="center"/>
        <w:rPr>
          <w:rFonts w:ascii="Arial" w:hAnsi="Arial" w:cs="Arial"/>
          <w:b/>
          <w:sz w:val="24"/>
          <w:szCs w:val="24"/>
        </w:rPr>
      </w:pPr>
      <w:r w:rsidRPr="008C5177">
        <w:rPr>
          <w:rFonts w:ascii="Arial" w:hAnsi="Arial" w:cs="Arial"/>
          <w:b/>
          <w:sz w:val="24"/>
          <w:szCs w:val="24"/>
        </w:rPr>
        <w:t>Recuerda :</w:t>
      </w:r>
    </w:p>
    <w:p w:rsidR="008F5042" w:rsidRDefault="00EF5AC9" w:rsidP="00914BBD">
      <w:pPr>
        <w:rPr>
          <w:rFonts w:ascii="Arial" w:hAnsi="Arial" w:cs="Arial"/>
          <w:b/>
          <w:sz w:val="24"/>
          <w:szCs w:val="24"/>
        </w:rPr>
      </w:pPr>
      <w:r>
        <w:rPr>
          <w:rFonts w:ascii="Arial" w:hAnsi="Arial" w:cs="Arial"/>
          <w:b/>
          <w:sz w:val="24"/>
          <w:szCs w:val="24"/>
        </w:rPr>
        <w:t>*</w:t>
      </w:r>
      <w:r w:rsidR="00B908B2" w:rsidRPr="008C5177">
        <w:rPr>
          <w:rFonts w:ascii="Arial" w:hAnsi="Arial" w:cs="Arial"/>
          <w:b/>
          <w:sz w:val="24"/>
          <w:szCs w:val="24"/>
        </w:rPr>
        <w:t xml:space="preserve"> Signos diferentes se restan y se conserva el signo del </w:t>
      </w:r>
      <w:r w:rsidR="008C5177" w:rsidRPr="008C5177">
        <w:rPr>
          <w:rFonts w:ascii="Arial" w:hAnsi="Arial" w:cs="Arial"/>
          <w:b/>
          <w:sz w:val="24"/>
          <w:szCs w:val="24"/>
        </w:rPr>
        <w:t>número</w:t>
      </w:r>
      <w:r w:rsidR="00B908B2" w:rsidRPr="008C5177">
        <w:rPr>
          <w:rFonts w:ascii="Arial" w:hAnsi="Arial" w:cs="Arial"/>
          <w:b/>
          <w:sz w:val="24"/>
          <w:szCs w:val="24"/>
        </w:rPr>
        <w:t xml:space="preserve"> mayor</w:t>
      </w:r>
    </w:p>
    <w:p w:rsidR="008C5177" w:rsidRDefault="00EF5AC9" w:rsidP="008C5177">
      <w:pPr>
        <w:rPr>
          <w:rFonts w:ascii="Arial" w:hAnsi="Arial" w:cs="Arial"/>
          <w:b/>
          <w:sz w:val="24"/>
          <w:szCs w:val="24"/>
        </w:rPr>
      </w:pPr>
      <w:r>
        <w:rPr>
          <w:rFonts w:ascii="Arial" w:hAnsi="Arial" w:cs="Arial"/>
          <w:b/>
          <w:sz w:val="24"/>
          <w:szCs w:val="24"/>
        </w:rPr>
        <w:t>*</w:t>
      </w:r>
      <w:r w:rsidR="008C5177">
        <w:rPr>
          <w:rFonts w:ascii="Arial" w:hAnsi="Arial" w:cs="Arial"/>
          <w:b/>
          <w:sz w:val="24"/>
          <w:szCs w:val="24"/>
        </w:rPr>
        <w:t xml:space="preserve"> Signos iguales se suman y se conserva el signo</w:t>
      </w:r>
    </w:p>
    <w:p w:rsidR="00914BBD" w:rsidRDefault="00EF5AC9" w:rsidP="008C5177">
      <w:pPr>
        <w:rPr>
          <w:rFonts w:ascii="Arial" w:hAnsi="Arial" w:cs="Arial"/>
          <w:b/>
          <w:sz w:val="24"/>
          <w:szCs w:val="24"/>
        </w:rPr>
      </w:pPr>
      <w:r>
        <w:rPr>
          <w:rFonts w:ascii="Arial" w:hAnsi="Arial" w:cs="Arial"/>
          <w:b/>
          <w:sz w:val="24"/>
          <w:szCs w:val="24"/>
        </w:rPr>
        <w:t>*</w:t>
      </w:r>
      <w:r w:rsidR="008C5177">
        <w:rPr>
          <w:rFonts w:ascii="Arial" w:hAnsi="Arial" w:cs="Arial"/>
          <w:b/>
          <w:sz w:val="24"/>
          <w:szCs w:val="24"/>
        </w:rPr>
        <w:t xml:space="preserve"> Todo factor literal tiene coeficiente numérico.</w:t>
      </w:r>
    </w:p>
    <w:p w:rsidR="00914BBD" w:rsidRDefault="008C5177" w:rsidP="008C5177">
      <w:pPr>
        <w:rPr>
          <w:rFonts w:ascii="Arial" w:hAnsi="Arial" w:cs="Arial"/>
          <w:b/>
          <w:sz w:val="24"/>
          <w:szCs w:val="24"/>
        </w:rPr>
      </w:pPr>
      <w:r>
        <w:rPr>
          <w:rFonts w:ascii="Arial" w:hAnsi="Arial" w:cs="Arial"/>
          <w:b/>
          <w:sz w:val="24"/>
          <w:szCs w:val="24"/>
        </w:rPr>
        <w:t xml:space="preserve">  Ejemplo : </w:t>
      </w:r>
    </w:p>
    <w:p w:rsidR="00EF5AC9" w:rsidRDefault="008C5177" w:rsidP="00EF5AC9">
      <w:pPr>
        <w:numPr>
          <w:ilvl w:val="0"/>
          <w:numId w:val="3"/>
        </w:numPr>
        <w:rPr>
          <w:rFonts w:ascii="Arial" w:hAnsi="Arial" w:cs="Arial"/>
          <w:b/>
          <w:sz w:val="24"/>
          <w:szCs w:val="24"/>
        </w:rPr>
      </w:pPr>
      <w:r>
        <w:rPr>
          <w:rFonts w:ascii="Arial" w:hAnsi="Arial" w:cs="Arial"/>
          <w:b/>
          <w:sz w:val="24"/>
          <w:szCs w:val="24"/>
        </w:rPr>
        <w:t>3a el coeficiente numérico es 3 y el factor literal es a</w:t>
      </w:r>
    </w:p>
    <w:p w:rsidR="000E4C0F" w:rsidRPr="00EF5AC9" w:rsidRDefault="008C5177" w:rsidP="00EF5AC9">
      <w:pPr>
        <w:numPr>
          <w:ilvl w:val="0"/>
          <w:numId w:val="3"/>
        </w:numPr>
        <w:rPr>
          <w:rFonts w:ascii="Arial" w:hAnsi="Arial" w:cs="Arial"/>
          <w:b/>
          <w:sz w:val="24"/>
          <w:szCs w:val="24"/>
        </w:rPr>
      </w:pPr>
      <w:r>
        <w:rPr>
          <w:rFonts w:ascii="Arial" w:hAnsi="Arial" w:cs="Arial"/>
          <w:b/>
          <w:sz w:val="24"/>
          <w:szCs w:val="24"/>
        </w:rPr>
        <w:t>X el coeficiente numérico es 1 y el factor literal es</w:t>
      </w:r>
      <w:r w:rsidR="00914BBD">
        <w:rPr>
          <w:rFonts w:ascii="Arial" w:hAnsi="Arial" w:cs="Arial"/>
          <w:b/>
          <w:sz w:val="24"/>
          <w:szCs w:val="24"/>
        </w:rPr>
        <w:t xml:space="preserve">    </w:t>
      </w:r>
    </w:p>
    <w:sectPr w:rsidR="000E4C0F" w:rsidRPr="00EF5AC9" w:rsidSect="009B35C7">
      <w:type w:val="continuous"/>
      <w:pgSz w:w="12242" w:h="20163" w:code="5"/>
      <w:pgMar w:top="1418" w:right="722" w:bottom="1418" w:left="1080" w:header="709" w:footer="709" w:gutter="0"/>
      <w:cols w:num="2" w:space="708" w:equalWidth="0">
        <w:col w:w="4860" w:space="720"/>
        <w:col w:w="4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BBE" w:rsidRDefault="00F92BBE" w:rsidP="00914BBD">
      <w:pPr>
        <w:spacing w:after="0" w:line="240" w:lineRule="auto"/>
      </w:pPr>
      <w:r>
        <w:separator/>
      </w:r>
    </w:p>
  </w:endnote>
  <w:endnote w:type="continuationSeparator" w:id="0">
    <w:p w:rsidR="00F92BBE" w:rsidRDefault="00F92BBE" w:rsidP="0091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BBE" w:rsidRDefault="00F92BBE" w:rsidP="00914BBD">
      <w:pPr>
        <w:spacing w:after="0" w:line="240" w:lineRule="auto"/>
      </w:pPr>
      <w:r>
        <w:separator/>
      </w:r>
    </w:p>
  </w:footnote>
  <w:footnote w:type="continuationSeparator" w:id="0">
    <w:p w:rsidR="00F92BBE" w:rsidRDefault="00F92BBE" w:rsidP="00914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E44"/>
    <w:multiLevelType w:val="hybridMultilevel"/>
    <w:tmpl w:val="34C837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E51631"/>
    <w:multiLevelType w:val="hybridMultilevel"/>
    <w:tmpl w:val="23B4133A"/>
    <w:lvl w:ilvl="0" w:tplc="BD4CAB38">
      <w:start w:val="1"/>
      <w:numFmt w:val="bullet"/>
      <w:lvlText w:val="-"/>
      <w:lvlJc w:val="left"/>
      <w:pPr>
        <w:tabs>
          <w:tab w:val="num" w:pos="720"/>
        </w:tabs>
        <w:ind w:left="720" w:hanging="360"/>
      </w:pPr>
      <w:rPr>
        <w:rFonts w:ascii="Arial" w:eastAsia="Times New Roman" w:hAnsi="Arial" w:hint="default"/>
        <w:b/>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05D0F"/>
    <w:multiLevelType w:val="hybridMultilevel"/>
    <w:tmpl w:val="ABC66BE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E25EC"/>
    <w:rsid w:val="000E4C0F"/>
    <w:rsid w:val="00170EED"/>
    <w:rsid w:val="001C41F1"/>
    <w:rsid w:val="00216493"/>
    <w:rsid w:val="00270AD1"/>
    <w:rsid w:val="003642D1"/>
    <w:rsid w:val="004B4B94"/>
    <w:rsid w:val="00552279"/>
    <w:rsid w:val="005952DE"/>
    <w:rsid w:val="005E27AA"/>
    <w:rsid w:val="006D4218"/>
    <w:rsid w:val="007A7777"/>
    <w:rsid w:val="007F139C"/>
    <w:rsid w:val="008C5177"/>
    <w:rsid w:val="008F5042"/>
    <w:rsid w:val="00914BBD"/>
    <w:rsid w:val="00957CA7"/>
    <w:rsid w:val="009B35C7"/>
    <w:rsid w:val="009E7550"/>
    <w:rsid w:val="00A32442"/>
    <w:rsid w:val="00A86DCF"/>
    <w:rsid w:val="00AA6939"/>
    <w:rsid w:val="00AE3186"/>
    <w:rsid w:val="00B908B2"/>
    <w:rsid w:val="00C0654A"/>
    <w:rsid w:val="00C46EB9"/>
    <w:rsid w:val="00C7567E"/>
    <w:rsid w:val="00CD2D3D"/>
    <w:rsid w:val="00DB65E0"/>
    <w:rsid w:val="00DC374A"/>
    <w:rsid w:val="00DE2949"/>
    <w:rsid w:val="00E4772A"/>
    <w:rsid w:val="00E77107"/>
    <w:rsid w:val="00E8352B"/>
    <w:rsid w:val="00EF0D3B"/>
    <w:rsid w:val="00EF5AC9"/>
    <w:rsid w:val="00F245B7"/>
    <w:rsid w:val="00F3578C"/>
    <w:rsid w:val="00F4717C"/>
    <w:rsid w:val="00F62813"/>
    <w:rsid w:val="00F92B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3BD2E4B"/>
  <w15:docId w15:val="{4CBDEFAF-8380-4673-BF41-39A77743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B9"/>
    <w:pPr>
      <w:spacing w:after="160" w:line="259"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A6939"/>
    <w:rPr>
      <w:rFonts w:cs="Times New Roman"/>
      <w:color w:val="0000FF"/>
      <w:u w:val="single"/>
    </w:rPr>
  </w:style>
  <w:style w:type="paragraph" w:styleId="Encabezado">
    <w:name w:val="header"/>
    <w:basedOn w:val="Normal"/>
    <w:link w:val="EncabezadoCar"/>
    <w:uiPriority w:val="99"/>
    <w:unhideWhenUsed/>
    <w:rsid w:val="00914BBD"/>
    <w:pPr>
      <w:tabs>
        <w:tab w:val="center" w:pos="4419"/>
        <w:tab w:val="right" w:pos="8838"/>
      </w:tabs>
    </w:pPr>
  </w:style>
  <w:style w:type="character" w:customStyle="1" w:styleId="EncabezadoCar">
    <w:name w:val="Encabezado Car"/>
    <w:basedOn w:val="Fuentedeprrafopredeter"/>
    <w:link w:val="Encabezado"/>
    <w:uiPriority w:val="99"/>
    <w:rsid w:val="00914BBD"/>
    <w:rPr>
      <w:lang w:val="es-ES" w:eastAsia="en-US"/>
    </w:rPr>
  </w:style>
  <w:style w:type="paragraph" w:styleId="Piedepgina">
    <w:name w:val="footer"/>
    <w:basedOn w:val="Normal"/>
    <w:link w:val="PiedepginaCar"/>
    <w:uiPriority w:val="99"/>
    <w:unhideWhenUsed/>
    <w:rsid w:val="00914BBD"/>
    <w:pPr>
      <w:tabs>
        <w:tab w:val="center" w:pos="4419"/>
        <w:tab w:val="right" w:pos="8838"/>
      </w:tabs>
    </w:pPr>
  </w:style>
  <w:style w:type="character" w:customStyle="1" w:styleId="PiedepginaCar">
    <w:name w:val="Pie de página Car"/>
    <w:basedOn w:val="Fuentedeprrafopredeter"/>
    <w:link w:val="Piedepgina"/>
    <w:uiPriority w:val="99"/>
    <w:rsid w:val="00914BBD"/>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pag16@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FD4D-9735-44B0-BB6F-736DD065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Liceo José Victorino Lastarria</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José Victorino Lastarria</dc:title>
  <dc:subject/>
  <dc:creator>Padres</dc:creator>
  <cp:keywords/>
  <dc:description/>
  <cp:lastModifiedBy>Lorena</cp:lastModifiedBy>
  <cp:revision>2</cp:revision>
  <dcterms:created xsi:type="dcterms:W3CDTF">2020-05-27T17:13:00Z</dcterms:created>
  <dcterms:modified xsi:type="dcterms:W3CDTF">2020-05-27T17:13:00Z</dcterms:modified>
</cp:coreProperties>
</file>