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71041" w14:textId="02B9DEA0" w:rsidR="00D97D81" w:rsidRPr="007A4974" w:rsidRDefault="003461A0" w:rsidP="00D97D81">
      <w:pPr>
        <w:rPr>
          <w:sz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518AB3C8" wp14:editId="03531BC2">
            <wp:simplePos x="0" y="0"/>
            <wp:positionH relativeFrom="margin">
              <wp:posOffset>4438650</wp:posOffset>
            </wp:positionH>
            <wp:positionV relativeFrom="paragraph">
              <wp:posOffset>-254635</wp:posOffset>
            </wp:positionV>
            <wp:extent cx="1980565" cy="1190625"/>
            <wp:effectExtent l="0" t="0" r="635" b="9525"/>
            <wp:wrapNone/>
            <wp:docPr id="8" name="Imagen 8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E11">
        <w:rPr>
          <w:noProof/>
          <w:sz w:val="20"/>
          <w:lang w:eastAsia="es-ES"/>
        </w:rPr>
        <w:object w:dxaOrig="1440" w:dyaOrig="1440" w14:anchorId="07735E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9" DrawAspect="Content" ObjectID="_1652548945" r:id="rId9"/>
        </w:object>
      </w:r>
      <w:r w:rsidR="00D97D81" w:rsidRPr="007A4974">
        <w:rPr>
          <w:sz w:val="20"/>
        </w:rPr>
        <w:t xml:space="preserve">                                Liceo José Victorino Lastarria</w:t>
      </w:r>
    </w:p>
    <w:p w14:paraId="62578CC4" w14:textId="00DB9398" w:rsidR="00D97D81" w:rsidRPr="007A4974" w:rsidRDefault="00D97D81" w:rsidP="00D97D81">
      <w:pPr>
        <w:rPr>
          <w:sz w:val="20"/>
        </w:rPr>
      </w:pPr>
      <w:r w:rsidRPr="007A4974">
        <w:rPr>
          <w:sz w:val="20"/>
        </w:rPr>
        <w:t xml:space="preserve">                                                 Rancagua</w:t>
      </w:r>
    </w:p>
    <w:p w14:paraId="53C01E7B" w14:textId="77777777" w:rsidR="00D97D81" w:rsidRPr="007A4974" w:rsidRDefault="00D97D81" w:rsidP="00D97D81">
      <w:pPr>
        <w:rPr>
          <w:i/>
          <w:sz w:val="20"/>
        </w:rPr>
      </w:pPr>
      <w:r w:rsidRPr="007A4974">
        <w:rPr>
          <w:sz w:val="20"/>
        </w:rPr>
        <w:t xml:space="preserve">                           </w:t>
      </w:r>
      <w:r>
        <w:rPr>
          <w:sz w:val="20"/>
        </w:rPr>
        <w:t xml:space="preserve">  </w:t>
      </w:r>
      <w:r w:rsidRPr="007A4974">
        <w:rPr>
          <w:sz w:val="20"/>
        </w:rPr>
        <w:t>“</w:t>
      </w:r>
      <w:r w:rsidRPr="007A4974">
        <w:rPr>
          <w:i/>
          <w:sz w:val="20"/>
        </w:rPr>
        <w:t>Formando Técnicos para el mañana”</w:t>
      </w:r>
      <w:r w:rsidRPr="001B65B6">
        <w:rPr>
          <w:noProof/>
          <w:lang w:eastAsia="es-CL"/>
        </w:rPr>
        <w:t xml:space="preserve"> </w:t>
      </w:r>
    </w:p>
    <w:p w14:paraId="0C5E4860" w14:textId="77777777" w:rsidR="00D97D81" w:rsidRDefault="00D97D81" w:rsidP="00D97D81">
      <w:pPr>
        <w:rPr>
          <w:sz w:val="20"/>
        </w:rPr>
      </w:pPr>
      <w:r w:rsidRPr="007A4974">
        <w:rPr>
          <w:i/>
          <w:sz w:val="20"/>
        </w:rPr>
        <w:t xml:space="preserve">                                   </w:t>
      </w:r>
      <w:r w:rsidRPr="007A4974">
        <w:rPr>
          <w:sz w:val="20"/>
        </w:rPr>
        <w:t>Unidad Técnico-Pedagógica</w:t>
      </w:r>
    </w:p>
    <w:p w14:paraId="180B4FBD" w14:textId="77777777" w:rsidR="00D97D81" w:rsidRDefault="00D97D81" w:rsidP="00D97D81">
      <w:pPr>
        <w:rPr>
          <w:sz w:val="20"/>
        </w:rPr>
      </w:pPr>
    </w:p>
    <w:p w14:paraId="04FEB65E" w14:textId="77777777" w:rsidR="00D97D81" w:rsidRDefault="00D97D81" w:rsidP="00D97D81">
      <w:pPr>
        <w:rPr>
          <w:sz w:val="20"/>
        </w:rPr>
      </w:pPr>
    </w:p>
    <w:p w14:paraId="3AA6EA2C" w14:textId="77777777" w:rsidR="00D97D81" w:rsidRPr="007A4974" w:rsidRDefault="00D97D81" w:rsidP="00D97D81">
      <w:pPr>
        <w:rPr>
          <w:sz w:val="20"/>
        </w:rPr>
      </w:pPr>
    </w:p>
    <w:p w14:paraId="49459F16" w14:textId="67424170" w:rsidR="00626708" w:rsidRPr="003E5FBE" w:rsidRDefault="00D97D81" w:rsidP="00626708">
      <w:pPr>
        <w:pStyle w:val="Ttulo1"/>
        <w:ind w:left="0" w:right="1649"/>
        <w:jc w:val="center"/>
        <w:rPr>
          <w:sz w:val="28"/>
          <w:szCs w:val="28"/>
          <w:u w:val="thick"/>
        </w:rPr>
      </w:pPr>
      <w:r w:rsidRPr="003E5FBE">
        <w:rPr>
          <w:sz w:val="28"/>
          <w:szCs w:val="28"/>
          <w:u w:val="thick"/>
        </w:rPr>
        <w:t>F</w:t>
      </w:r>
      <w:r w:rsidR="003461A0" w:rsidRPr="003E5FBE">
        <w:rPr>
          <w:sz w:val="28"/>
          <w:szCs w:val="28"/>
          <w:u w:val="thick"/>
        </w:rPr>
        <w:t>Í</w:t>
      </w:r>
      <w:r w:rsidRPr="003E5FBE">
        <w:rPr>
          <w:sz w:val="28"/>
          <w:szCs w:val="28"/>
          <w:u w:val="thick"/>
        </w:rPr>
        <w:t>SICA</w:t>
      </w:r>
    </w:p>
    <w:p w14:paraId="73D55088" w14:textId="7564DCF1" w:rsidR="00626708" w:rsidRPr="003E5FBE" w:rsidRDefault="00626708" w:rsidP="00626708">
      <w:pPr>
        <w:pStyle w:val="Ttulo1"/>
        <w:ind w:left="0" w:right="1649"/>
        <w:jc w:val="center"/>
        <w:rPr>
          <w:sz w:val="28"/>
          <w:szCs w:val="28"/>
          <w:u w:val="thick"/>
        </w:rPr>
      </w:pPr>
      <w:r w:rsidRPr="003E5FBE">
        <w:rPr>
          <w:sz w:val="28"/>
          <w:szCs w:val="28"/>
          <w:u w:val="thick"/>
        </w:rPr>
        <w:t>Primero Medio</w:t>
      </w:r>
    </w:p>
    <w:p w14:paraId="30727267" w14:textId="0A7C2E7F" w:rsidR="00D97D81" w:rsidRDefault="00D97D81" w:rsidP="00626708">
      <w:pPr>
        <w:pStyle w:val="Ttulo1"/>
        <w:ind w:right="1649"/>
        <w:rPr>
          <w:u w:val="none"/>
        </w:rPr>
      </w:pPr>
    </w:p>
    <w:p w14:paraId="319B99C8" w14:textId="77777777" w:rsidR="00D97D81" w:rsidRDefault="00D97D81" w:rsidP="00626708">
      <w:pPr>
        <w:pStyle w:val="Sinespaciado"/>
        <w:rPr>
          <w:b/>
        </w:rPr>
      </w:pPr>
    </w:p>
    <w:p w14:paraId="3967689F" w14:textId="11437ACB" w:rsidR="00D97D81" w:rsidRPr="003E5FBE" w:rsidRDefault="00626708" w:rsidP="003E5FBE">
      <w:pPr>
        <w:pStyle w:val="Sinespaciado"/>
        <w:jc w:val="center"/>
        <w:rPr>
          <w:b/>
          <w:sz w:val="28"/>
          <w:szCs w:val="28"/>
        </w:rPr>
      </w:pPr>
      <w:r w:rsidRPr="003E5FBE">
        <w:rPr>
          <w:b/>
          <w:sz w:val="28"/>
          <w:szCs w:val="28"/>
          <w:u w:val="thick"/>
        </w:rPr>
        <w:t>PROPIDADES DEL SONIDO</w:t>
      </w:r>
    </w:p>
    <w:p w14:paraId="2E648EB8" w14:textId="77777777" w:rsidR="003461A0" w:rsidRDefault="003461A0">
      <w:pPr>
        <w:pStyle w:val="Textoindependiente"/>
        <w:rPr>
          <w:b/>
          <w:sz w:val="26"/>
        </w:rPr>
      </w:pPr>
    </w:p>
    <w:p w14:paraId="4767F52D" w14:textId="62C3F5A5" w:rsidR="00D97D81" w:rsidRDefault="00D97D81" w:rsidP="00D97D81">
      <w:pPr>
        <w:pStyle w:val="TableParagraph"/>
        <w:spacing w:before="1" w:line="253" w:lineRule="exact"/>
        <w:rPr>
          <w:rFonts w:asciiTheme="minorHAnsi" w:hAnsiTheme="minorHAnsi" w:cstheme="minorHAnsi"/>
          <w:b/>
        </w:rPr>
      </w:pPr>
      <w:r w:rsidRPr="000435CD">
        <w:rPr>
          <w:rFonts w:asciiTheme="minorHAnsi" w:hAnsiTheme="minorHAnsi" w:cstheme="minorHAnsi"/>
          <w:b/>
        </w:rPr>
        <w:t>OBJETIVO DE APRENDIZAJE:</w:t>
      </w:r>
    </w:p>
    <w:p w14:paraId="12B39BC0" w14:textId="77777777" w:rsidR="003461A0" w:rsidRPr="000435CD" w:rsidRDefault="003461A0" w:rsidP="00D97D81">
      <w:pPr>
        <w:pStyle w:val="TableParagraph"/>
        <w:spacing w:before="1" w:line="253" w:lineRule="exact"/>
        <w:rPr>
          <w:rFonts w:asciiTheme="minorHAnsi" w:hAnsiTheme="minorHAnsi" w:cstheme="minorHAnsi"/>
          <w:b/>
        </w:rPr>
      </w:pPr>
    </w:p>
    <w:p w14:paraId="7A3595F6" w14:textId="0B0E89FB" w:rsidR="00D97D81" w:rsidRPr="000435CD" w:rsidRDefault="00D97D81" w:rsidP="00D97D81">
      <w:pPr>
        <w:pStyle w:val="TableParagraph"/>
        <w:spacing w:line="251" w:lineRule="exact"/>
        <w:rPr>
          <w:rFonts w:asciiTheme="minorHAnsi" w:hAnsiTheme="minorHAnsi" w:cstheme="minorHAnsi"/>
          <w:b/>
        </w:rPr>
      </w:pPr>
      <w:r w:rsidRPr="000435CD">
        <w:rPr>
          <w:rFonts w:asciiTheme="minorHAnsi" w:hAnsiTheme="minorHAnsi" w:cstheme="minorHAnsi"/>
          <w:b/>
        </w:rPr>
        <w:t xml:space="preserve">OA </w:t>
      </w:r>
      <w:r w:rsidR="00965910" w:rsidRPr="000435CD">
        <w:rPr>
          <w:rFonts w:asciiTheme="minorHAnsi" w:hAnsiTheme="minorHAnsi" w:cstheme="minorHAnsi"/>
          <w:b/>
        </w:rPr>
        <w:t>10:</w:t>
      </w:r>
    </w:p>
    <w:p w14:paraId="74C6FDAB" w14:textId="77777777" w:rsidR="00D97D81" w:rsidRPr="000435CD" w:rsidRDefault="00D97D81" w:rsidP="003E5FBE">
      <w:pPr>
        <w:pStyle w:val="TableParagraph"/>
        <w:spacing w:line="240" w:lineRule="auto"/>
        <w:ind w:right="105"/>
        <w:jc w:val="both"/>
        <w:rPr>
          <w:rFonts w:asciiTheme="minorHAnsi" w:hAnsiTheme="minorHAnsi" w:cstheme="minorHAnsi"/>
        </w:rPr>
      </w:pPr>
      <w:r w:rsidRPr="000435CD">
        <w:rPr>
          <w:rFonts w:asciiTheme="minorHAnsi" w:hAnsiTheme="minorHAnsi" w:cstheme="minorHAnsi"/>
        </w:rPr>
        <w:t>Explicar fenómenos del sonido perceptibles por las personas, como el eco, la resonancia y el efecto Doppler, entre otros, utilizando el modelo ondulatorio y por medio de la experimentación, considerando sus:</w:t>
      </w:r>
    </w:p>
    <w:p w14:paraId="10FE7A57" w14:textId="77777777" w:rsidR="00D97D81" w:rsidRPr="000435CD" w:rsidRDefault="00D97D81" w:rsidP="003E5FBE">
      <w:pPr>
        <w:pStyle w:val="TableParagraph"/>
        <w:numPr>
          <w:ilvl w:val="0"/>
          <w:numId w:val="14"/>
        </w:numPr>
        <w:tabs>
          <w:tab w:val="left" w:pos="271"/>
        </w:tabs>
        <w:spacing w:before="1" w:line="240" w:lineRule="auto"/>
        <w:ind w:hanging="165"/>
        <w:jc w:val="both"/>
        <w:rPr>
          <w:rFonts w:asciiTheme="minorHAnsi" w:hAnsiTheme="minorHAnsi" w:cstheme="minorHAnsi"/>
        </w:rPr>
      </w:pPr>
      <w:r w:rsidRPr="000435CD">
        <w:rPr>
          <w:rFonts w:asciiTheme="minorHAnsi" w:hAnsiTheme="minorHAnsi" w:cstheme="minorHAnsi"/>
        </w:rPr>
        <w:t>Características y cualidades (intensidad, tono, timbre y</w:t>
      </w:r>
      <w:r w:rsidRPr="000435CD">
        <w:rPr>
          <w:rFonts w:asciiTheme="minorHAnsi" w:hAnsiTheme="minorHAnsi" w:cstheme="minorHAnsi"/>
          <w:spacing w:val="1"/>
        </w:rPr>
        <w:t xml:space="preserve"> </w:t>
      </w:r>
      <w:r w:rsidRPr="000435CD">
        <w:rPr>
          <w:rFonts w:asciiTheme="minorHAnsi" w:hAnsiTheme="minorHAnsi" w:cstheme="minorHAnsi"/>
        </w:rPr>
        <w:t>rapidez).</w:t>
      </w:r>
    </w:p>
    <w:p w14:paraId="0DA820C5" w14:textId="77777777" w:rsidR="00D97D81" w:rsidRPr="000435CD" w:rsidRDefault="00D97D81" w:rsidP="003E5FBE">
      <w:pPr>
        <w:pStyle w:val="TableParagraph"/>
        <w:numPr>
          <w:ilvl w:val="0"/>
          <w:numId w:val="14"/>
        </w:numPr>
        <w:tabs>
          <w:tab w:val="left" w:pos="271"/>
        </w:tabs>
        <w:spacing w:before="18" w:line="240" w:lineRule="auto"/>
        <w:ind w:hanging="165"/>
        <w:jc w:val="both"/>
        <w:rPr>
          <w:rFonts w:asciiTheme="minorHAnsi" w:hAnsiTheme="minorHAnsi" w:cstheme="minorHAnsi"/>
        </w:rPr>
      </w:pPr>
      <w:r w:rsidRPr="000435CD">
        <w:rPr>
          <w:rFonts w:asciiTheme="minorHAnsi" w:hAnsiTheme="minorHAnsi" w:cstheme="minorHAnsi"/>
        </w:rPr>
        <w:t>Emisiones (en cuerdas vocales, en parlantes e instrumentos</w:t>
      </w:r>
      <w:r w:rsidRPr="000435CD">
        <w:rPr>
          <w:rFonts w:asciiTheme="minorHAnsi" w:hAnsiTheme="minorHAnsi" w:cstheme="minorHAnsi"/>
          <w:spacing w:val="1"/>
        </w:rPr>
        <w:t xml:space="preserve"> </w:t>
      </w:r>
      <w:r w:rsidRPr="000435CD">
        <w:rPr>
          <w:rFonts w:asciiTheme="minorHAnsi" w:hAnsiTheme="minorHAnsi" w:cstheme="minorHAnsi"/>
        </w:rPr>
        <w:t>musicales).</w:t>
      </w:r>
    </w:p>
    <w:p w14:paraId="05FDCBC9" w14:textId="77777777" w:rsidR="00D97D81" w:rsidRPr="000435CD" w:rsidRDefault="00D97D81" w:rsidP="003E5FBE">
      <w:pPr>
        <w:pStyle w:val="TableParagraph"/>
        <w:numPr>
          <w:ilvl w:val="0"/>
          <w:numId w:val="14"/>
        </w:numPr>
        <w:tabs>
          <w:tab w:val="left" w:pos="271"/>
        </w:tabs>
        <w:spacing w:before="11" w:line="229" w:lineRule="exact"/>
        <w:ind w:hanging="165"/>
        <w:jc w:val="both"/>
        <w:rPr>
          <w:rFonts w:asciiTheme="minorHAnsi" w:hAnsiTheme="minorHAnsi" w:cstheme="minorHAnsi"/>
        </w:rPr>
      </w:pPr>
      <w:r w:rsidRPr="000435CD">
        <w:rPr>
          <w:rFonts w:asciiTheme="minorHAnsi" w:hAnsiTheme="minorHAnsi" w:cstheme="minorHAnsi"/>
        </w:rPr>
        <w:t>Consecuencias (contaminación y medio de comunicación).</w:t>
      </w:r>
    </w:p>
    <w:p w14:paraId="747F838E" w14:textId="418A66B1" w:rsidR="00D97D81" w:rsidRDefault="00D97D81" w:rsidP="003E5FBE">
      <w:pPr>
        <w:pStyle w:val="Textoindependiente"/>
        <w:jc w:val="both"/>
        <w:rPr>
          <w:rFonts w:asciiTheme="minorHAnsi" w:hAnsiTheme="minorHAnsi" w:cstheme="minorHAnsi"/>
        </w:rPr>
      </w:pPr>
      <w:r w:rsidRPr="000435CD">
        <w:rPr>
          <w:rFonts w:asciiTheme="minorHAnsi" w:hAnsiTheme="minorHAnsi" w:cstheme="minorHAnsi"/>
        </w:rPr>
        <w:t xml:space="preserve">Aplicaciones tecnológicas </w:t>
      </w:r>
      <w:r w:rsidR="00965910" w:rsidRPr="000435CD">
        <w:rPr>
          <w:rFonts w:asciiTheme="minorHAnsi" w:hAnsiTheme="minorHAnsi" w:cstheme="minorHAnsi"/>
        </w:rPr>
        <w:t>(ecógrafo</w:t>
      </w:r>
      <w:r w:rsidRPr="000435CD">
        <w:rPr>
          <w:rFonts w:asciiTheme="minorHAnsi" w:hAnsiTheme="minorHAnsi" w:cstheme="minorHAnsi"/>
        </w:rPr>
        <w:t>, sonar y estetoscopio, entretención, entre</w:t>
      </w:r>
      <w:r w:rsidRPr="000435CD">
        <w:rPr>
          <w:rFonts w:asciiTheme="minorHAnsi" w:hAnsiTheme="minorHAnsi" w:cstheme="minorHAnsi"/>
          <w:spacing w:val="10"/>
        </w:rPr>
        <w:t xml:space="preserve"> </w:t>
      </w:r>
      <w:r w:rsidRPr="000435CD">
        <w:rPr>
          <w:rFonts w:asciiTheme="minorHAnsi" w:hAnsiTheme="minorHAnsi" w:cstheme="minorHAnsi"/>
        </w:rPr>
        <w:t>otras).</w:t>
      </w:r>
    </w:p>
    <w:p w14:paraId="12787DBD" w14:textId="77777777" w:rsidR="003461A0" w:rsidRPr="000435CD" w:rsidRDefault="003461A0" w:rsidP="003E5FBE">
      <w:pPr>
        <w:pStyle w:val="Textoindependiente"/>
        <w:jc w:val="both"/>
        <w:rPr>
          <w:rFonts w:asciiTheme="minorHAnsi" w:hAnsiTheme="minorHAnsi" w:cstheme="minorHAnsi"/>
        </w:rPr>
      </w:pPr>
    </w:p>
    <w:p w14:paraId="5AE6DEDD" w14:textId="77777777" w:rsidR="00D97D81" w:rsidRPr="000435CD" w:rsidRDefault="00D97D81" w:rsidP="003E5FBE">
      <w:pPr>
        <w:pStyle w:val="TableParagraph"/>
        <w:spacing w:before="1" w:line="253" w:lineRule="exact"/>
        <w:jc w:val="both"/>
        <w:rPr>
          <w:rFonts w:asciiTheme="minorHAnsi" w:hAnsiTheme="minorHAnsi" w:cstheme="minorHAnsi"/>
          <w:b/>
        </w:rPr>
      </w:pPr>
      <w:r w:rsidRPr="000435CD">
        <w:rPr>
          <w:rFonts w:asciiTheme="minorHAnsi" w:hAnsiTheme="minorHAnsi" w:cstheme="minorHAnsi"/>
          <w:b/>
        </w:rPr>
        <w:t>OBJETIVO DE LA CLASE:</w:t>
      </w:r>
    </w:p>
    <w:p w14:paraId="66009CEC" w14:textId="54291AED" w:rsidR="00D97D81" w:rsidRDefault="00D97D81" w:rsidP="003E5FBE">
      <w:pPr>
        <w:pStyle w:val="Textoindependiente"/>
        <w:jc w:val="both"/>
        <w:rPr>
          <w:rFonts w:asciiTheme="minorHAnsi" w:hAnsiTheme="minorHAnsi" w:cstheme="minorHAnsi"/>
        </w:rPr>
      </w:pPr>
      <w:r w:rsidRPr="000435CD">
        <w:rPr>
          <w:rFonts w:asciiTheme="minorHAnsi" w:hAnsiTheme="minorHAnsi" w:cstheme="minorHAnsi"/>
        </w:rPr>
        <w:t>Reconocer fenómenos sonoros como la reflexión, la refracción, la absorción, la difracción, la interferencia y la resonancia en situaciones cotidianas.</w:t>
      </w:r>
    </w:p>
    <w:p w14:paraId="47FAD688" w14:textId="77777777" w:rsidR="00965910" w:rsidRPr="000435CD" w:rsidRDefault="00965910" w:rsidP="003E5FBE">
      <w:pPr>
        <w:pStyle w:val="Textoindependiente"/>
        <w:jc w:val="both"/>
        <w:rPr>
          <w:rFonts w:asciiTheme="minorHAnsi" w:hAnsiTheme="minorHAnsi" w:cstheme="minorHAnsi"/>
        </w:rPr>
      </w:pPr>
    </w:p>
    <w:p w14:paraId="067BD58E" w14:textId="77777777" w:rsidR="00965910" w:rsidRPr="003E5FBE" w:rsidRDefault="00965910" w:rsidP="003E5FBE">
      <w:pPr>
        <w:pStyle w:val="Textoindependiente"/>
        <w:jc w:val="both"/>
        <w:rPr>
          <w:rFonts w:asciiTheme="minorHAnsi" w:hAnsiTheme="minorHAnsi" w:cstheme="minorHAnsi"/>
          <w:b/>
          <w:u w:val="single"/>
        </w:rPr>
      </w:pPr>
      <w:r w:rsidRPr="003E5FBE">
        <w:rPr>
          <w:rFonts w:asciiTheme="minorHAnsi" w:hAnsiTheme="minorHAnsi" w:cstheme="minorHAnsi"/>
          <w:b/>
          <w:bCs/>
          <w:u w:val="single"/>
        </w:rPr>
        <w:t>SEMANA</w:t>
      </w:r>
      <w:r w:rsidRPr="003E5FBE">
        <w:rPr>
          <w:rFonts w:asciiTheme="minorHAnsi" w:hAnsiTheme="minorHAnsi" w:cstheme="minorHAnsi"/>
          <w:b/>
          <w:u w:val="single"/>
        </w:rPr>
        <w:t>: lunes 01 al viernes 05 de junio de 2020</w:t>
      </w:r>
    </w:p>
    <w:p w14:paraId="4091055E" w14:textId="77777777" w:rsidR="00D97D81" w:rsidRPr="000435CD" w:rsidRDefault="00D97D81" w:rsidP="00D97D81">
      <w:pPr>
        <w:pStyle w:val="Textoindependiente"/>
        <w:rPr>
          <w:rFonts w:asciiTheme="minorHAnsi" w:hAnsiTheme="minorHAnsi" w:cstheme="minorHAnsi"/>
        </w:rPr>
      </w:pPr>
    </w:p>
    <w:p w14:paraId="1687B5C0" w14:textId="77777777" w:rsidR="00D97D81" w:rsidRPr="000435CD" w:rsidRDefault="00D97D81" w:rsidP="00D97D81">
      <w:pPr>
        <w:pStyle w:val="Textoindependiente"/>
        <w:rPr>
          <w:rFonts w:asciiTheme="minorHAnsi" w:hAnsiTheme="minorHAnsi" w:cstheme="minorHAnsi"/>
        </w:rPr>
      </w:pPr>
    </w:p>
    <w:p w14:paraId="6F544EFA" w14:textId="77777777" w:rsidR="00D97D81" w:rsidRPr="000435CD" w:rsidRDefault="00D97D81" w:rsidP="00D97D81">
      <w:pPr>
        <w:pStyle w:val="TableParagraph"/>
        <w:spacing w:before="1" w:line="240" w:lineRule="auto"/>
        <w:ind w:left="3117" w:right="3750"/>
        <w:jc w:val="center"/>
        <w:rPr>
          <w:rFonts w:asciiTheme="minorHAnsi" w:hAnsiTheme="minorHAnsi" w:cstheme="minorHAnsi"/>
          <w:b/>
        </w:rPr>
      </w:pPr>
      <w:r w:rsidRPr="000435CD">
        <w:rPr>
          <w:rFonts w:asciiTheme="minorHAnsi" w:hAnsiTheme="minorHAnsi" w:cstheme="minorHAnsi"/>
          <w:b/>
        </w:rPr>
        <w:t>INSTRUCCIONES.</w:t>
      </w:r>
    </w:p>
    <w:p w14:paraId="1066D0EC" w14:textId="77777777" w:rsidR="00D97D81" w:rsidRPr="000435CD" w:rsidRDefault="00D97D81" w:rsidP="00D97D81">
      <w:pPr>
        <w:pStyle w:val="TableParagraph"/>
        <w:spacing w:before="10" w:line="240" w:lineRule="auto"/>
        <w:ind w:left="0"/>
        <w:rPr>
          <w:rFonts w:asciiTheme="minorHAnsi" w:hAnsiTheme="minorHAnsi" w:cstheme="minorHAnsi"/>
          <w:b/>
        </w:rPr>
      </w:pPr>
    </w:p>
    <w:p w14:paraId="5369AA33" w14:textId="77777777" w:rsidR="00D97D81" w:rsidRPr="000435CD" w:rsidRDefault="00D97D81" w:rsidP="003E5FBE">
      <w:pPr>
        <w:pStyle w:val="TableParagraph"/>
        <w:spacing w:line="240" w:lineRule="auto"/>
        <w:ind w:right="113"/>
        <w:jc w:val="both"/>
        <w:rPr>
          <w:rFonts w:asciiTheme="minorHAnsi" w:hAnsiTheme="minorHAnsi" w:cstheme="minorHAnsi"/>
        </w:rPr>
      </w:pPr>
      <w:r w:rsidRPr="000435CD">
        <w:rPr>
          <w:rFonts w:asciiTheme="minorHAnsi" w:hAnsiTheme="minorHAnsi" w:cstheme="minorHAnsi"/>
        </w:rPr>
        <w:t>Esta guía es un recurso de acompañamiento y ejercitación de la clase que veras en el video correspondiente, por lo que puedes imprimirla. Una vez resuelta y revisada por ti, puedes archivarla en una carpeta por asignatura.</w:t>
      </w:r>
    </w:p>
    <w:p w14:paraId="17B356C6" w14:textId="77777777" w:rsidR="00D97D81" w:rsidRPr="000435CD" w:rsidRDefault="00D97D81" w:rsidP="003E5FBE">
      <w:pPr>
        <w:pStyle w:val="Textoindependiente"/>
        <w:jc w:val="both"/>
        <w:rPr>
          <w:rFonts w:asciiTheme="minorHAnsi" w:hAnsiTheme="minorHAnsi" w:cstheme="minorHAnsi"/>
        </w:rPr>
      </w:pPr>
      <w:r w:rsidRPr="000435CD">
        <w:rPr>
          <w:rFonts w:asciiTheme="minorHAnsi" w:hAnsiTheme="minorHAnsi" w:cstheme="minorHAnsi"/>
        </w:rPr>
        <w:t>En caso de no poder imprimir, no hay problema, ya que puedes ir copiando solo los ejemplos en tu cuaderno y dar respuesta a la ejercitación escribiendo el número de pregunta y su respuesta, especificando N° de guía y fecha.</w:t>
      </w:r>
    </w:p>
    <w:p w14:paraId="5614A127" w14:textId="77777777" w:rsidR="00D97D81" w:rsidRDefault="00D97D81" w:rsidP="003E5FBE">
      <w:pPr>
        <w:pStyle w:val="Textoindependiente"/>
        <w:jc w:val="both"/>
      </w:pPr>
    </w:p>
    <w:p w14:paraId="707729FC" w14:textId="77777777" w:rsidR="00D97D81" w:rsidRDefault="00D97D81" w:rsidP="00D97D81">
      <w:pPr>
        <w:pStyle w:val="Textoindependiente"/>
        <w:rPr>
          <w:b/>
          <w:sz w:val="26"/>
        </w:rPr>
      </w:pPr>
    </w:p>
    <w:p w14:paraId="26929A11" w14:textId="77777777" w:rsidR="00B00F88" w:rsidRDefault="00B00F88">
      <w:pPr>
        <w:pStyle w:val="Textoindependiente"/>
        <w:rPr>
          <w:b/>
          <w:sz w:val="20"/>
        </w:rPr>
      </w:pPr>
    </w:p>
    <w:p w14:paraId="612D38D8" w14:textId="77777777" w:rsidR="00B00F88" w:rsidRDefault="00B00F88">
      <w:pPr>
        <w:pStyle w:val="Textoindependiente"/>
        <w:spacing w:before="9"/>
        <w:rPr>
          <w:b/>
          <w:sz w:val="21"/>
        </w:rPr>
      </w:pPr>
    </w:p>
    <w:p w14:paraId="1EEA98ED" w14:textId="77777777" w:rsidR="00B00F88" w:rsidRDefault="000435CD">
      <w:pPr>
        <w:spacing w:before="1"/>
        <w:ind w:left="3535" w:right="4958"/>
        <w:jc w:val="center"/>
        <w:rPr>
          <w:b/>
          <w:sz w:val="20"/>
        </w:rPr>
      </w:pPr>
      <w:r>
        <w:rPr>
          <w:b/>
          <w:sz w:val="20"/>
        </w:rPr>
        <w:t>INTRODUCCIÓN</w:t>
      </w:r>
    </w:p>
    <w:p w14:paraId="28F98980" w14:textId="77777777" w:rsidR="00B00F88" w:rsidRDefault="00B00F88">
      <w:pPr>
        <w:pStyle w:val="Textoindependiente"/>
        <w:spacing w:before="1"/>
        <w:rPr>
          <w:b/>
          <w:sz w:val="20"/>
        </w:rPr>
      </w:pPr>
    </w:p>
    <w:p w14:paraId="081CBF55" w14:textId="77777777" w:rsidR="00B00F88" w:rsidRDefault="000435CD" w:rsidP="003E5FBE">
      <w:pPr>
        <w:pStyle w:val="Textoindependiente"/>
        <w:ind w:right="-10" w:firstLine="720"/>
        <w:jc w:val="both"/>
      </w:pPr>
      <w:r>
        <w:t>Como ya hemos aprendido en las clases y guías anteriores, el sonido tiene una nat</w:t>
      </w:r>
      <w:r w:rsidR="00841863">
        <w:t xml:space="preserve">uraleza </w:t>
      </w:r>
      <w:r>
        <w:t>ondulatoria. En el desarrollo de esta clase, aprenderás que la interacción del sonido con la materia dependerá de las propiedades que posea el medio de propagación y las características del entorno. Así, las ondas sonoras pueden ser reflejadas, absorbidas, refractadas, entre otras propiedades. Te invito a seguir aprendiendo sobre el sonido.</w:t>
      </w:r>
    </w:p>
    <w:p w14:paraId="51E4CC76" w14:textId="77777777" w:rsidR="00B00F88" w:rsidRDefault="00B00F88">
      <w:pPr>
        <w:pStyle w:val="Textoindependiente"/>
        <w:spacing w:before="10"/>
        <w:rPr>
          <w:sz w:val="19"/>
        </w:rPr>
      </w:pPr>
    </w:p>
    <w:p w14:paraId="5184A7A1" w14:textId="77777777" w:rsidR="00B00F88" w:rsidRPr="000435CD" w:rsidRDefault="00841863" w:rsidP="000435CD">
      <w:pPr>
        <w:pStyle w:val="Ttulo"/>
        <w:sectPr w:rsidR="00B00F88" w:rsidRPr="000435CD" w:rsidSect="00626708">
          <w:footerReference w:type="default" r:id="rId10"/>
          <w:type w:val="continuous"/>
          <w:pgSz w:w="12240" w:h="18720" w:code="136"/>
          <w:pgMar w:top="426" w:right="780" w:bottom="280" w:left="980" w:header="720" w:footer="720" w:gutter="0"/>
          <w:cols w:space="720"/>
          <w:docGrid w:linePitch="299"/>
        </w:sectPr>
      </w:pPr>
      <w:r>
        <w:t>Debes acceder a</w:t>
      </w:r>
      <w:r w:rsidR="000435CD">
        <w:rPr>
          <w:b w:val="0"/>
          <w:noProof/>
          <w:sz w:val="22"/>
          <w:lang w:val="es-CL" w:eastAsia="es-CL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FF94EF6" wp14:editId="4A572063">
                <wp:simplePos x="0" y="0"/>
                <wp:positionH relativeFrom="page">
                  <wp:posOffset>1011555</wp:posOffset>
                </wp:positionH>
                <wp:positionV relativeFrom="paragraph">
                  <wp:posOffset>208280</wp:posOffset>
                </wp:positionV>
                <wp:extent cx="5753100" cy="100139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00139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694A5F" w14:textId="77777777" w:rsidR="00B00F88" w:rsidRPr="003461A0" w:rsidRDefault="000435CD">
                            <w:pPr>
                              <w:spacing w:before="232"/>
                              <w:ind w:left="10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3461A0">
                              <w:rPr>
                                <w:b/>
                                <w:sz w:val="24"/>
                                <w:lang w:val="en-US"/>
                              </w:rPr>
                              <w:t>LINK MATERIAL AUDIOVISUAL:</w:t>
                            </w:r>
                          </w:p>
                          <w:p w14:paraId="4C5703AA" w14:textId="77777777" w:rsidR="00B00F88" w:rsidRPr="003461A0" w:rsidRDefault="00551E11">
                            <w:pPr>
                              <w:pStyle w:val="Textoindependiente"/>
                              <w:spacing w:before="11"/>
                              <w:rPr>
                                <w:b/>
                                <w:sz w:val="23"/>
                                <w:lang w:val="en-US"/>
                              </w:rPr>
                            </w:pPr>
                            <w:hyperlink r:id="rId11" w:history="1">
                              <w:r w:rsidR="000435CD" w:rsidRPr="003461A0">
                                <w:rPr>
                                  <w:rStyle w:val="Hipervnculo"/>
                                  <w:lang w:val="en-US"/>
                                </w:rPr>
                                <w:t>https://www.youtube.com/watch?v=ehU92UOxk98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FF94E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65pt;margin-top:16.4pt;width:453pt;height:78.8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" filled="f" strokeweight=".4pt">
                <v:textbox inset="0,0,0,0">
                  <w:txbxContent>
                    <w:p w14:paraId="72694A5F" w14:textId="77777777" w:rsidR="00B00F88" w:rsidRPr="003461A0" w:rsidRDefault="000435CD">
                      <w:pPr>
                        <w:spacing w:before="232"/>
                        <w:ind w:left="103"/>
                        <w:rPr>
                          <w:b/>
                          <w:sz w:val="24"/>
                          <w:lang w:val="en-US"/>
                        </w:rPr>
                      </w:pPr>
                      <w:r w:rsidRPr="003461A0">
                        <w:rPr>
                          <w:b/>
                          <w:sz w:val="24"/>
                          <w:lang w:val="en-US"/>
                        </w:rPr>
                        <w:t>LINK MATERIAL AUDIOVISUAL:</w:t>
                      </w:r>
                    </w:p>
                    <w:p w14:paraId="4C5703AA" w14:textId="77777777" w:rsidR="00B00F88" w:rsidRPr="003461A0" w:rsidRDefault="00965910">
                      <w:pPr>
                        <w:pStyle w:val="Textoindependiente"/>
                        <w:spacing w:before="11"/>
                        <w:rPr>
                          <w:b/>
                          <w:sz w:val="23"/>
                          <w:lang w:val="en-US"/>
                        </w:rPr>
                      </w:pPr>
                      <w:hyperlink r:id="rId12" w:history="1">
                        <w:r w:rsidR="000435CD" w:rsidRPr="003461A0">
                          <w:rPr>
                            <w:rStyle w:val="Hipervnculo"/>
                            <w:lang w:val="en-US"/>
                          </w:rPr>
                          <w:t>https://www.youtube.com/watch?v=ehU92UOxk98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1FA061" w14:textId="77777777" w:rsidR="00B00F88" w:rsidRPr="00446E3A" w:rsidRDefault="00446E3A">
      <w:pPr>
        <w:pStyle w:val="Ttulo2"/>
        <w:ind w:left="3028" w:right="5125"/>
        <w:jc w:val="center"/>
        <w:rPr>
          <w:u w:val="single"/>
        </w:rPr>
      </w:pPr>
      <w:r w:rsidRPr="00446E3A">
        <w:rPr>
          <w:u w:val="single"/>
        </w:rPr>
        <w:lastRenderedPageBreak/>
        <w:t>ACTIVIDAD</w:t>
      </w:r>
    </w:p>
    <w:p w14:paraId="7D58A1B8" w14:textId="77777777" w:rsidR="00B00F88" w:rsidRDefault="00B00F88">
      <w:pPr>
        <w:pStyle w:val="Textoindependiente"/>
        <w:spacing w:before="10"/>
        <w:rPr>
          <w:b/>
          <w:sz w:val="13"/>
        </w:rPr>
      </w:pPr>
    </w:p>
    <w:p w14:paraId="4C41130B" w14:textId="58DC0C21" w:rsidR="00B00F88" w:rsidRDefault="00AE5755" w:rsidP="00446E3A">
      <w:pPr>
        <w:pStyle w:val="Prrafodelista"/>
        <w:numPr>
          <w:ilvl w:val="0"/>
          <w:numId w:val="15"/>
        </w:numPr>
        <w:tabs>
          <w:tab w:val="left" w:pos="1085"/>
        </w:tabs>
        <w:spacing w:before="0"/>
        <w:ind w:left="1084" w:hanging="365"/>
      </w:pPr>
      <w:r>
        <w:t xml:space="preserve">Observa y lee la </w:t>
      </w:r>
      <w:r w:rsidR="000435CD">
        <w:t>tabla donde entrega ejemplos sobre algunos fenómenos que experimentan las ondas</w:t>
      </w:r>
      <w:r w:rsidR="000435CD" w:rsidRPr="00446E3A">
        <w:t xml:space="preserve"> </w:t>
      </w:r>
      <w:r>
        <w:t xml:space="preserve">sonoras, luego responde utilizando los ejemplos entregados en esta y en las imágenes. </w:t>
      </w:r>
    </w:p>
    <w:p w14:paraId="778468EE" w14:textId="77777777" w:rsidR="00B00F88" w:rsidRDefault="00B00F88">
      <w:pPr>
        <w:pStyle w:val="Textoindependiente"/>
        <w:rPr>
          <w:sz w:val="20"/>
        </w:rPr>
      </w:pPr>
    </w:p>
    <w:p w14:paraId="2DBA6DCB" w14:textId="77777777" w:rsidR="00B00F88" w:rsidRDefault="00B00F88">
      <w:pPr>
        <w:pStyle w:val="Textoindependiente"/>
        <w:spacing w:before="6"/>
        <w:rPr>
          <w:sz w:val="24"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6747"/>
      </w:tblGrid>
      <w:tr w:rsidR="00B00F88" w14:paraId="64B0BF85" w14:textId="77777777" w:rsidTr="00446E3A">
        <w:trPr>
          <w:trHeight w:val="250"/>
        </w:trPr>
        <w:tc>
          <w:tcPr>
            <w:tcW w:w="2237" w:type="dxa"/>
            <w:shd w:val="clear" w:color="auto" w:fill="auto"/>
          </w:tcPr>
          <w:p w14:paraId="6412DDFC" w14:textId="77777777" w:rsidR="00B00F88" w:rsidRDefault="000435CD">
            <w:pPr>
              <w:pStyle w:val="TableParagraph"/>
              <w:spacing w:line="230" w:lineRule="exact"/>
              <w:ind w:left="602"/>
              <w:rPr>
                <w:b/>
              </w:rPr>
            </w:pPr>
            <w:r>
              <w:rPr>
                <w:b/>
              </w:rPr>
              <w:t>Propiedad</w:t>
            </w:r>
          </w:p>
        </w:tc>
        <w:tc>
          <w:tcPr>
            <w:tcW w:w="6747" w:type="dxa"/>
            <w:shd w:val="clear" w:color="auto" w:fill="auto"/>
          </w:tcPr>
          <w:p w14:paraId="42DAF333" w14:textId="77777777" w:rsidR="00B00F88" w:rsidRDefault="000435CD">
            <w:pPr>
              <w:pStyle w:val="TableParagraph"/>
              <w:spacing w:line="230" w:lineRule="exact"/>
              <w:ind w:left="2512" w:right="3390"/>
              <w:jc w:val="center"/>
              <w:rPr>
                <w:b/>
              </w:rPr>
            </w:pPr>
            <w:r>
              <w:rPr>
                <w:b/>
              </w:rPr>
              <w:t>Ejemplo</w:t>
            </w:r>
          </w:p>
        </w:tc>
      </w:tr>
      <w:tr w:rsidR="00B00F88" w14:paraId="7B0C16B1" w14:textId="77777777" w:rsidTr="00446E3A">
        <w:trPr>
          <w:trHeight w:val="505"/>
        </w:trPr>
        <w:tc>
          <w:tcPr>
            <w:tcW w:w="2237" w:type="dxa"/>
            <w:shd w:val="clear" w:color="auto" w:fill="auto"/>
          </w:tcPr>
          <w:p w14:paraId="6BB042E8" w14:textId="77777777" w:rsidR="00B00F88" w:rsidRDefault="000435CD">
            <w:pPr>
              <w:pStyle w:val="TableParagraph"/>
              <w:spacing w:before="1" w:line="240" w:lineRule="auto"/>
              <w:ind w:left="107"/>
            </w:pPr>
            <w:r>
              <w:t>Absorción</w:t>
            </w:r>
          </w:p>
        </w:tc>
        <w:tc>
          <w:tcPr>
            <w:tcW w:w="6747" w:type="dxa"/>
            <w:shd w:val="clear" w:color="auto" w:fill="auto"/>
          </w:tcPr>
          <w:p w14:paraId="6403A634" w14:textId="77777777" w:rsidR="00B00F88" w:rsidRDefault="000435CD">
            <w:pPr>
              <w:pStyle w:val="TableParagraph"/>
              <w:spacing w:before="5"/>
              <w:ind w:right="105"/>
            </w:pPr>
            <w:r>
              <w:t>Al interior de una sala con muros de concreto y con un techo muy alto, se percibe eco.</w:t>
            </w:r>
          </w:p>
        </w:tc>
      </w:tr>
      <w:tr w:rsidR="00B00F88" w14:paraId="16483253" w14:textId="77777777" w:rsidTr="00446E3A">
        <w:trPr>
          <w:trHeight w:val="502"/>
        </w:trPr>
        <w:tc>
          <w:tcPr>
            <w:tcW w:w="2237" w:type="dxa"/>
            <w:shd w:val="clear" w:color="auto" w:fill="auto"/>
          </w:tcPr>
          <w:p w14:paraId="19CF8388" w14:textId="77777777" w:rsidR="00B00F88" w:rsidRDefault="000435CD">
            <w:pPr>
              <w:pStyle w:val="TableParagraph"/>
              <w:ind w:left="107"/>
            </w:pPr>
            <w:r>
              <w:t>Reflexión</w:t>
            </w:r>
          </w:p>
        </w:tc>
        <w:tc>
          <w:tcPr>
            <w:tcW w:w="6747" w:type="dxa"/>
            <w:shd w:val="clear" w:color="auto" w:fill="auto"/>
          </w:tcPr>
          <w:p w14:paraId="48F5BC5E" w14:textId="77777777" w:rsidR="00B00F88" w:rsidRDefault="000435CD">
            <w:pPr>
              <w:pStyle w:val="TableParagraph"/>
              <w:spacing w:before="2"/>
              <w:ind w:right="105"/>
            </w:pPr>
            <w:r>
              <w:t>Los muros de un estudio de grabación se recubren con una capa gruesa de espuma plástica.</w:t>
            </w:r>
          </w:p>
        </w:tc>
      </w:tr>
      <w:tr w:rsidR="00B00F88" w14:paraId="5886A562" w14:textId="77777777" w:rsidTr="00446E3A">
        <w:trPr>
          <w:trHeight w:val="507"/>
        </w:trPr>
        <w:tc>
          <w:tcPr>
            <w:tcW w:w="2237" w:type="dxa"/>
            <w:shd w:val="clear" w:color="auto" w:fill="auto"/>
          </w:tcPr>
          <w:p w14:paraId="6ABF5B43" w14:textId="77777777" w:rsidR="00B00F88" w:rsidRDefault="000435CD">
            <w:pPr>
              <w:pStyle w:val="TableParagraph"/>
              <w:ind w:left="107"/>
            </w:pPr>
            <w:r>
              <w:t>Transmisión</w:t>
            </w:r>
          </w:p>
        </w:tc>
        <w:tc>
          <w:tcPr>
            <w:tcW w:w="6747" w:type="dxa"/>
            <w:shd w:val="clear" w:color="auto" w:fill="auto"/>
          </w:tcPr>
          <w:p w14:paraId="4A1D139F" w14:textId="77777777" w:rsidR="00B00F88" w:rsidRDefault="000435CD">
            <w:pPr>
              <w:pStyle w:val="TableParagraph"/>
              <w:spacing w:before="2"/>
              <w:ind w:right="105"/>
            </w:pPr>
            <w:r>
              <w:t>Al golpear un riel de una vía férrea, el sonido puede recorrer grandes distancias.</w:t>
            </w:r>
          </w:p>
        </w:tc>
      </w:tr>
    </w:tbl>
    <w:p w14:paraId="40838CA6" w14:textId="77777777" w:rsidR="00B00F88" w:rsidRDefault="00B00F88">
      <w:pPr>
        <w:pStyle w:val="Textoindependiente"/>
        <w:spacing w:before="10"/>
        <w:rPr>
          <w:sz w:val="13"/>
        </w:rPr>
      </w:pPr>
    </w:p>
    <w:p w14:paraId="47DECDE2" w14:textId="53EB0646" w:rsidR="00B00F88" w:rsidRDefault="00B00F88">
      <w:pPr>
        <w:pStyle w:val="Textoindependiente"/>
        <w:spacing w:before="3"/>
      </w:pPr>
    </w:p>
    <w:p w14:paraId="7A5C9C32" w14:textId="1A67A6B3" w:rsidR="001D4118" w:rsidRDefault="001D4118">
      <w:pPr>
        <w:pStyle w:val="Textoindependiente"/>
        <w:spacing w:before="3"/>
      </w:pPr>
    </w:p>
    <w:p w14:paraId="1D20D867" w14:textId="388F0870" w:rsidR="001D4118" w:rsidRDefault="00192C43">
      <w:pPr>
        <w:pStyle w:val="Textoindependiente"/>
        <w:spacing w:before="3"/>
      </w:pPr>
      <w:r w:rsidRPr="001D4118">
        <w:rPr>
          <w:lang w:val="es-CL"/>
        </w:rPr>
        <w:drawing>
          <wp:anchor distT="0" distB="0" distL="114300" distR="114300" simplePos="0" relativeHeight="251661312" behindDoc="0" locked="0" layoutInCell="1" allowOverlap="1" wp14:anchorId="13355682" wp14:editId="4AECD884">
            <wp:simplePos x="0" y="0"/>
            <wp:positionH relativeFrom="margin">
              <wp:posOffset>3711575</wp:posOffset>
            </wp:positionH>
            <wp:positionV relativeFrom="paragraph">
              <wp:posOffset>6350</wp:posOffset>
            </wp:positionV>
            <wp:extent cx="3057313" cy="2292985"/>
            <wp:effectExtent l="0" t="0" r="0" b="0"/>
            <wp:wrapNone/>
            <wp:docPr id="4" name="Imagen 4" descr="el son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sonid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13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118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56D324BD" wp14:editId="4D16E0D6">
            <wp:simplePos x="0" y="0"/>
            <wp:positionH relativeFrom="column">
              <wp:posOffset>111125</wp:posOffset>
            </wp:positionH>
            <wp:positionV relativeFrom="paragraph">
              <wp:posOffset>6350</wp:posOffset>
            </wp:positionV>
            <wp:extent cx="3098800" cy="2324100"/>
            <wp:effectExtent l="0" t="0" r="6350" b="0"/>
            <wp:wrapNone/>
            <wp:docPr id="2" name="Imagen 2" descr="ONDAS SONORAS Francisco Rodríguez C. PROFESOR: FRANCISCO RODRIGUE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DAS SONORAS Francisco Rodríguez C. PROFESOR: FRANCISCO RODRIGUEZ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E6169" w14:textId="23E58E41" w:rsidR="001D4118" w:rsidRDefault="001D4118">
      <w:pPr>
        <w:pStyle w:val="Textoindependiente"/>
        <w:spacing w:before="3"/>
      </w:pPr>
    </w:p>
    <w:p w14:paraId="4B05435C" w14:textId="7E66CADE" w:rsidR="001D4118" w:rsidRDefault="001D4118">
      <w:pPr>
        <w:pStyle w:val="Textoindependiente"/>
        <w:spacing w:before="3"/>
      </w:pPr>
    </w:p>
    <w:p w14:paraId="7FAB732A" w14:textId="3D653F9D" w:rsidR="001D4118" w:rsidRDefault="001D4118">
      <w:pPr>
        <w:pStyle w:val="Textoindependiente"/>
        <w:spacing w:before="3"/>
      </w:pPr>
    </w:p>
    <w:p w14:paraId="70463F00" w14:textId="0BD69EAB" w:rsidR="001D4118" w:rsidRDefault="001D4118">
      <w:pPr>
        <w:pStyle w:val="Textoindependiente"/>
        <w:spacing w:before="3"/>
      </w:pPr>
    </w:p>
    <w:p w14:paraId="4391B673" w14:textId="0DC82995" w:rsidR="001D4118" w:rsidRDefault="001D4118">
      <w:pPr>
        <w:pStyle w:val="Textoindependiente"/>
        <w:spacing w:before="3"/>
      </w:pPr>
    </w:p>
    <w:p w14:paraId="52EFF1B3" w14:textId="3EBF9A24" w:rsidR="001D4118" w:rsidRDefault="001D4118">
      <w:pPr>
        <w:pStyle w:val="Textoindependiente"/>
        <w:spacing w:before="3"/>
      </w:pPr>
    </w:p>
    <w:p w14:paraId="57891DE2" w14:textId="3C8E7054" w:rsidR="001D4118" w:rsidRDefault="001D4118">
      <w:pPr>
        <w:pStyle w:val="Textoindependiente"/>
        <w:spacing w:before="3"/>
      </w:pPr>
    </w:p>
    <w:p w14:paraId="3F7817F7" w14:textId="31B7E19F" w:rsidR="001D4118" w:rsidRDefault="001D4118">
      <w:pPr>
        <w:pStyle w:val="Textoindependiente"/>
        <w:spacing w:before="3"/>
      </w:pPr>
    </w:p>
    <w:p w14:paraId="76576008" w14:textId="503833F8" w:rsidR="001D4118" w:rsidRDefault="001D4118">
      <w:pPr>
        <w:pStyle w:val="Textoindependiente"/>
        <w:spacing w:before="3"/>
      </w:pPr>
    </w:p>
    <w:p w14:paraId="172E92E1" w14:textId="078A363E" w:rsidR="001D4118" w:rsidRDefault="001D4118">
      <w:pPr>
        <w:pStyle w:val="Textoindependiente"/>
        <w:spacing w:before="3"/>
      </w:pPr>
    </w:p>
    <w:p w14:paraId="5C4FAA29" w14:textId="21AB9A1B" w:rsidR="001D4118" w:rsidRDefault="001D4118">
      <w:pPr>
        <w:pStyle w:val="Textoindependiente"/>
        <w:spacing w:before="3"/>
      </w:pPr>
    </w:p>
    <w:p w14:paraId="4F43C1D8" w14:textId="5AAE2790" w:rsidR="001D4118" w:rsidRDefault="001D4118">
      <w:pPr>
        <w:pStyle w:val="Textoindependiente"/>
        <w:spacing w:before="3"/>
      </w:pPr>
    </w:p>
    <w:p w14:paraId="663094F4" w14:textId="403C293E" w:rsidR="001D4118" w:rsidRDefault="001D4118">
      <w:pPr>
        <w:pStyle w:val="Textoindependiente"/>
        <w:spacing w:before="3"/>
      </w:pPr>
    </w:p>
    <w:p w14:paraId="5F06F49B" w14:textId="4746CDEC" w:rsidR="001D4118" w:rsidRDefault="00192C43">
      <w:pPr>
        <w:pStyle w:val="Textoindependiente"/>
        <w:spacing w:before="3"/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5978C4A5" wp14:editId="3779F2B0">
            <wp:simplePos x="0" y="0"/>
            <wp:positionH relativeFrom="page">
              <wp:align>center</wp:align>
            </wp:positionH>
            <wp:positionV relativeFrom="paragraph">
              <wp:posOffset>121285</wp:posOffset>
            </wp:positionV>
            <wp:extent cx="3257550" cy="2443163"/>
            <wp:effectExtent l="0" t="0" r="0" b="0"/>
            <wp:wrapNone/>
            <wp:docPr id="9" name="Imagen 9" descr="TRANSMISIÓN DEL SONIDO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MISIÓN DEL SONIDO - ppt descarg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B979D" w14:textId="6B918E27" w:rsidR="001D4118" w:rsidRDefault="001D4118">
      <w:pPr>
        <w:pStyle w:val="Textoindependiente"/>
        <w:spacing w:before="3"/>
      </w:pPr>
    </w:p>
    <w:p w14:paraId="4A076FF2" w14:textId="3B3D52E0" w:rsidR="001D4118" w:rsidRDefault="001D4118">
      <w:pPr>
        <w:pStyle w:val="Textoindependiente"/>
        <w:spacing w:before="3"/>
      </w:pPr>
    </w:p>
    <w:p w14:paraId="3AA1404E" w14:textId="148A7EF6" w:rsidR="001D4118" w:rsidRDefault="001D4118">
      <w:pPr>
        <w:pStyle w:val="Textoindependiente"/>
        <w:spacing w:before="3"/>
      </w:pPr>
    </w:p>
    <w:p w14:paraId="050F409B" w14:textId="75F3CD3D" w:rsidR="001D4118" w:rsidRDefault="001D4118">
      <w:pPr>
        <w:pStyle w:val="Textoindependiente"/>
        <w:spacing w:before="3"/>
      </w:pPr>
    </w:p>
    <w:p w14:paraId="7FFEFAC6" w14:textId="19D16A23" w:rsidR="001D4118" w:rsidRDefault="001D4118">
      <w:pPr>
        <w:pStyle w:val="Textoindependiente"/>
        <w:spacing w:before="3"/>
      </w:pPr>
    </w:p>
    <w:p w14:paraId="3625AB6F" w14:textId="17524817" w:rsidR="001D4118" w:rsidRDefault="001D4118">
      <w:pPr>
        <w:pStyle w:val="Textoindependiente"/>
        <w:spacing w:before="3"/>
      </w:pPr>
    </w:p>
    <w:p w14:paraId="408C28B4" w14:textId="7B4CAAF1" w:rsidR="001D4118" w:rsidRDefault="001D4118">
      <w:pPr>
        <w:pStyle w:val="Textoindependiente"/>
        <w:spacing w:before="3"/>
      </w:pPr>
    </w:p>
    <w:p w14:paraId="595139D2" w14:textId="0F49DD8C" w:rsidR="001D4118" w:rsidRDefault="001D4118">
      <w:pPr>
        <w:pStyle w:val="Textoindependiente"/>
        <w:spacing w:before="3"/>
      </w:pPr>
    </w:p>
    <w:p w14:paraId="1FC4F910" w14:textId="4930062D" w:rsidR="001D4118" w:rsidRDefault="001D4118">
      <w:pPr>
        <w:pStyle w:val="Textoindependiente"/>
        <w:spacing w:before="3"/>
      </w:pPr>
    </w:p>
    <w:p w14:paraId="5269CD4E" w14:textId="1966838F" w:rsidR="001D4118" w:rsidRDefault="001D4118">
      <w:pPr>
        <w:pStyle w:val="Textoindependiente"/>
        <w:spacing w:before="3"/>
      </w:pPr>
    </w:p>
    <w:p w14:paraId="0CD1B19C" w14:textId="188EB874" w:rsidR="001D4118" w:rsidRDefault="001D4118">
      <w:pPr>
        <w:pStyle w:val="Textoindependiente"/>
        <w:spacing w:before="3"/>
      </w:pPr>
    </w:p>
    <w:p w14:paraId="3646F03D" w14:textId="2B94CD22" w:rsidR="001D4118" w:rsidRDefault="001D4118">
      <w:pPr>
        <w:pStyle w:val="Textoindependiente"/>
        <w:spacing w:before="3"/>
      </w:pPr>
    </w:p>
    <w:p w14:paraId="068E6400" w14:textId="131C4E72" w:rsidR="00192C43" w:rsidRDefault="00192C43">
      <w:pPr>
        <w:pStyle w:val="Textoindependiente"/>
        <w:spacing w:before="3"/>
      </w:pPr>
    </w:p>
    <w:p w14:paraId="3FFA324C" w14:textId="4B44536E" w:rsidR="00192C43" w:rsidRDefault="00192C43">
      <w:pPr>
        <w:pStyle w:val="Textoindependiente"/>
        <w:spacing w:before="3"/>
      </w:pPr>
    </w:p>
    <w:p w14:paraId="17417DA1" w14:textId="0AB0511B" w:rsidR="00192C43" w:rsidRDefault="00192C43">
      <w:pPr>
        <w:pStyle w:val="Textoindependiente"/>
        <w:spacing w:before="3"/>
      </w:pPr>
    </w:p>
    <w:p w14:paraId="29241DC0" w14:textId="2689D155" w:rsidR="00192C43" w:rsidRDefault="00192C43">
      <w:pPr>
        <w:pStyle w:val="Textoindependiente"/>
        <w:spacing w:before="3"/>
      </w:pPr>
    </w:p>
    <w:p w14:paraId="317D2FA2" w14:textId="4C7F0572" w:rsidR="00192C43" w:rsidRDefault="00192C43">
      <w:pPr>
        <w:pStyle w:val="Textoindependiente"/>
        <w:spacing w:before="3"/>
      </w:pPr>
    </w:p>
    <w:p w14:paraId="72D8FD62" w14:textId="77777777" w:rsidR="001D4118" w:rsidRDefault="001D4118">
      <w:pPr>
        <w:pStyle w:val="Textoindependiente"/>
        <w:spacing w:before="3"/>
      </w:pPr>
    </w:p>
    <w:p w14:paraId="498D32D0" w14:textId="606004F0" w:rsidR="00B00F88" w:rsidRDefault="000435CD" w:rsidP="00446E3A">
      <w:pPr>
        <w:pStyle w:val="Prrafodelista"/>
        <w:numPr>
          <w:ilvl w:val="0"/>
          <w:numId w:val="15"/>
        </w:numPr>
        <w:tabs>
          <w:tab w:val="left" w:pos="1085"/>
        </w:tabs>
        <w:spacing w:before="0"/>
        <w:ind w:left="1084" w:hanging="365"/>
      </w:pPr>
      <w:r>
        <w:t xml:space="preserve">Completa la siguiente tabla, </w:t>
      </w:r>
      <w:r w:rsidR="00192C43">
        <w:t>señalando 2</w:t>
      </w:r>
      <w:r>
        <w:t xml:space="preserve"> ejemplo</w:t>
      </w:r>
      <w:r w:rsidR="00192C43">
        <w:t>s</w:t>
      </w:r>
      <w:r>
        <w:t xml:space="preserve"> de cada una de las siguientes propiedades de las ondas</w:t>
      </w:r>
      <w:r w:rsidRPr="00446E3A">
        <w:t xml:space="preserve"> </w:t>
      </w:r>
      <w:r>
        <w:t>sonoras.</w:t>
      </w:r>
    </w:p>
    <w:p w14:paraId="48E33BFD" w14:textId="77777777" w:rsidR="00B00F88" w:rsidRDefault="00B00F88">
      <w:pPr>
        <w:pStyle w:val="Textoindependiente"/>
        <w:spacing w:before="2"/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6747"/>
      </w:tblGrid>
      <w:tr w:rsidR="00B00F88" w14:paraId="4F9F42AD" w14:textId="77777777" w:rsidTr="00446E3A">
        <w:trPr>
          <w:trHeight w:val="250"/>
        </w:trPr>
        <w:tc>
          <w:tcPr>
            <w:tcW w:w="2237" w:type="dxa"/>
            <w:shd w:val="clear" w:color="auto" w:fill="auto"/>
          </w:tcPr>
          <w:p w14:paraId="50813E5D" w14:textId="77777777" w:rsidR="00B00F88" w:rsidRDefault="000435CD">
            <w:pPr>
              <w:pStyle w:val="TableParagraph"/>
              <w:spacing w:line="230" w:lineRule="exact"/>
              <w:ind w:left="602"/>
              <w:rPr>
                <w:b/>
              </w:rPr>
            </w:pPr>
            <w:r>
              <w:rPr>
                <w:b/>
              </w:rPr>
              <w:t>Propiedad</w:t>
            </w:r>
          </w:p>
        </w:tc>
        <w:tc>
          <w:tcPr>
            <w:tcW w:w="6747" w:type="dxa"/>
            <w:shd w:val="clear" w:color="auto" w:fill="auto"/>
          </w:tcPr>
          <w:p w14:paraId="09424D61" w14:textId="77777777" w:rsidR="00B00F88" w:rsidRDefault="000435CD">
            <w:pPr>
              <w:pStyle w:val="TableParagraph"/>
              <w:spacing w:line="230" w:lineRule="exact"/>
              <w:ind w:left="2512" w:right="3390"/>
              <w:jc w:val="center"/>
              <w:rPr>
                <w:b/>
              </w:rPr>
            </w:pPr>
            <w:r>
              <w:rPr>
                <w:b/>
              </w:rPr>
              <w:t>Ejemplo</w:t>
            </w:r>
          </w:p>
        </w:tc>
      </w:tr>
      <w:tr w:rsidR="00B00F88" w14:paraId="5AA77340" w14:textId="77777777" w:rsidTr="00446E3A">
        <w:trPr>
          <w:trHeight w:val="506"/>
        </w:trPr>
        <w:tc>
          <w:tcPr>
            <w:tcW w:w="2237" w:type="dxa"/>
            <w:shd w:val="clear" w:color="auto" w:fill="auto"/>
          </w:tcPr>
          <w:p w14:paraId="2BCDC8C8" w14:textId="0C5E70AD" w:rsidR="00B00F88" w:rsidRDefault="00192C43">
            <w:pPr>
              <w:pStyle w:val="TableParagraph"/>
              <w:spacing w:before="2" w:line="240" w:lineRule="auto"/>
              <w:ind w:left="107"/>
            </w:pPr>
            <w:r>
              <w:t>Absorción</w:t>
            </w:r>
          </w:p>
        </w:tc>
        <w:tc>
          <w:tcPr>
            <w:tcW w:w="6747" w:type="dxa"/>
            <w:shd w:val="clear" w:color="auto" w:fill="auto"/>
          </w:tcPr>
          <w:p w14:paraId="2DBB43E2" w14:textId="77777777" w:rsidR="00B00F88" w:rsidRDefault="00192C43">
            <w:pPr>
              <w:pStyle w:val="TableParagraph"/>
              <w:spacing w:line="240" w:lineRule="auto"/>
              <w:ind w:left="0"/>
            </w:pPr>
            <w:r>
              <w:t>1.</w:t>
            </w:r>
          </w:p>
          <w:p w14:paraId="640FE17A" w14:textId="77777777" w:rsidR="00192C43" w:rsidRDefault="00192C43">
            <w:pPr>
              <w:pStyle w:val="TableParagraph"/>
              <w:spacing w:line="240" w:lineRule="auto"/>
              <w:ind w:left="0"/>
            </w:pPr>
          </w:p>
          <w:p w14:paraId="58F6EDD2" w14:textId="77777777" w:rsidR="00192C43" w:rsidRDefault="00192C43">
            <w:pPr>
              <w:pStyle w:val="TableParagraph"/>
              <w:spacing w:line="240" w:lineRule="auto"/>
              <w:ind w:left="0"/>
            </w:pPr>
          </w:p>
          <w:p w14:paraId="4D5AC549" w14:textId="77777777" w:rsidR="00192C43" w:rsidRDefault="00192C43">
            <w:pPr>
              <w:pStyle w:val="TableParagraph"/>
              <w:spacing w:line="240" w:lineRule="auto"/>
              <w:ind w:left="0"/>
            </w:pPr>
            <w:r>
              <w:t>2.</w:t>
            </w:r>
          </w:p>
          <w:p w14:paraId="371EB0BB" w14:textId="77777777" w:rsidR="00192C43" w:rsidRDefault="00192C43">
            <w:pPr>
              <w:pStyle w:val="TableParagraph"/>
              <w:spacing w:line="240" w:lineRule="auto"/>
              <w:ind w:left="0"/>
            </w:pPr>
          </w:p>
          <w:p w14:paraId="109C63A5" w14:textId="7098F5E8" w:rsidR="00192C43" w:rsidRDefault="00192C43">
            <w:pPr>
              <w:pStyle w:val="TableParagraph"/>
              <w:spacing w:line="240" w:lineRule="auto"/>
              <w:ind w:left="0"/>
            </w:pPr>
          </w:p>
        </w:tc>
      </w:tr>
      <w:tr w:rsidR="00B00F88" w14:paraId="371CD1D7" w14:textId="77777777" w:rsidTr="00446E3A">
        <w:trPr>
          <w:trHeight w:val="506"/>
        </w:trPr>
        <w:tc>
          <w:tcPr>
            <w:tcW w:w="2237" w:type="dxa"/>
            <w:shd w:val="clear" w:color="auto" w:fill="auto"/>
          </w:tcPr>
          <w:p w14:paraId="64FD54EF" w14:textId="286045D6" w:rsidR="00B00F88" w:rsidRDefault="00192C43" w:rsidP="00192C43">
            <w:pPr>
              <w:pStyle w:val="TableParagraph"/>
              <w:spacing w:before="1" w:line="240" w:lineRule="auto"/>
            </w:pPr>
            <w:r>
              <w:t>Reflexión</w:t>
            </w:r>
          </w:p>
        </w:tc>
        <w:tc>
          <w:tcPr>
            <w:tcW w:w="6747" w:type="dxa"/>
            <w:shd w:val="clear" w:color="auto" w:fill="auto"/>
          </w:tcPr>
          <w:p w14:paraId="21CF00A4" w14:textId="77777777" w:rsidR="00B00F88" w:rsidRDefault="00192C43">
            <w:pPr>
              <w:pStyle w:val="TableParagraph"/>
              <w:spacing w:line="240" w:lineRule="auto"/>
              <w:ind w:left="0"/>
            </w:pPr>
            <w:r>
              <w:t>1.</w:t>
            </w:r>
          </w:p>
          <w:p w14:paraId="5DB7D5FA" w14:textId="77777777" w:rsidR="00192C43" w:rsidRDefault="00192C43">
            <w:pPr>
              <w:pStyle w:val="TableParagraph"/>
              <w:spacing w:line="240" w:lineRule="auto"/>
              <w:ind w:left="0"/>
            </w:pPr>
          </w:p>
          <w:p w14:paraId="40DEF5EA" w14:textId="77777777" w:rsidR="00192C43" w:rsidRDefault="00192C43">
            <w:pPr>
              <w:pStyle w:val="TableParagraph"/>
              <w:spacing w:line="240" w:lineRule="auto"/>
              <w:ind w:left="0"/>
            </w:pPr>
          </w:p>
          <w:p w14:paraId="72598EF3" w14:textId="77777777" w:rsidR="00192C43" w:rsidRDefault="00192C43">
            <w:pPr>
              <w:pStyle w:val="TableParagraph"/>
              <w:spacing w:line="240" w:lineRule="auto"/>
              <w:ind w:left="0"/>
            </w:pPr>
            <w:r>
              <w:t>2.</w:t>
            </w:r>
          </w:p>
          <w:p w14:paraId="48FA0D8F" w14:textId="77777777" w:rsidR="00192C43" w:rsidRDefault="00192C43">
            <w:pPr>
              <w:pStyle w:val="TableParagraph"/>
              <w:spacing w:line="240" w:lineRule="auto"/>
              <w:ind w:left="0"/>
            </w:pPr>
          </w:p>
          <w:p w14:paraId="65B04A3C" w14:textId="2F22112F" w:rsidR="00192C43" w:rsidRDefault="00192C43">
            <w:pPr>
              <w:pStyle w:val="TableParagraph"/>
              <w:spacing w:line="240" w:lineRule="auto"/>
              <w:ind w:left="0"/>
            </w:pPr>
          </w:p>
        </w:tc>
      </w:tr>
      <w:tr w:rsidR="00B00F88" w14:paraId="29666547" w14:textId="77777777" w:rsidTr="00446E3A">
        <w:trPr>
          <w:trHeight w:val="510"/>
        </w:trPr>
        <w:tc>
          <w:tcPr>
            <w:tcW w:w="2237" w:type="dxa"/>
            <w:shd w:val="clear" w:color="auto" w:fill="auto"/>
          </w:tcPr>
          <w:p w14:paraId="67AAEA1D" w14:textId="77777777" w:rsidR="00B00F88" w:rsidRDefault="000435CD">
            <w:pPr>
              <w:pStyle w:val="TableParagraph"/>
              <w:spacing w:before="1" w:line="240" w:lineRule="auto"/>
              <w:ind w:left="107"/>
            </w:pPr>
            <w:r>
              <w:t>Transmisión</w:t>
            </w:r>
          </w:p>
        </w:tc>
        <w:tc>
          <w:tcPr>
            <w:tcW w:w="6747" w:type="dxa"/>
            <w:shd w:val="clear" w:color="auto" w:fill="auto"/>
          </w:tcPr>
          <w:p w14:paraId="6E5D3536" w14:textId="77777777" w:rsidR="00B00F88" w:rsidRDefault="00192C43">
            <w:pPr>
              <w:pStyle w:val="TableParagraph"/>
              <w:spacing w:line="240" w:lineRule="auto"/>
              <w:ind w:left="0"/>
            </w:pPr>
            <w:r>
              <w:t>1.</w:t>
            </w:r>
          </w:p>
          <w:p w14:paraId="05D7AAEF" w14:textId="77777777" w:rsidR="00192C43" w:rsidRDefault="00192C43">
            <w:pPr>
              <w:pStyle w:val="TableParagraph"/>
              <w:spacing w:line="240" w:lineRule="auto"/>
              <w:ind w:left="0"/>
            </w:pPr>
          </w:p>
          <w:p w14:paraId="32BBFDA5" w14:textId="77777777" w:rsidR="00192C43" w:rsidRDefault="00192C43">
            <w:pPr>
              <w:pStyle w:val="TableParagraph"/>
              <w:spacing w:line="240" w:lineRule="auto"/>
              <w:ind w:left="0"/>
            </w:pPr>
          </w:p>
          <w:p w14:paraId="5B71DB05" w14:textId="77777777" w:rsidR="00192C43" w:rsidRDefault="00192C43">
            <w:pPr>
              <w:pStyle w:val="TableParagraph"/>
              <w:spacing w:line="240" w:lineRule="auto"/>
              <w:ind w:left="0"/>
            </w:pPr>
            <w:r>
              <w:t>2</w:t>
            </w:r>
          </w:p>
          <w:p w14:paraId="425F95BF" w14:textId="77777777" w:rsidR="00192C43" w:rsidRDefault="00192C43">
            <w:pPr>
              <w:pStyle w:val="TableParagraph"/>
              <w:spacing w:line="240" w:lineRule="auto"/>
              <w:ind w:left="0"/>
            </w:pPr>
          </w:p>
          <w:p w14:paraId="22E43F8A" w14:textId="2E064A5D" w:rsidR="00192C43" w:rsidRDefault="00192C43">
            <w:pPr>
              <w:pStyle w:val="TableParagraph"/>
              <w:spacing w:line="240" w:lineRule="auto"/>
              <w:ind w:left="0"/>
            </w:pPr>
          </w:p>
        </w:tc>
      </w:tr>
    </w:tbl>
    <w:p w14:paraId="0D6872C6" w14:textId="39216F59" w:rsidR="00626708" w:rsidRDefault="00626708" w:rsidP="00626708">
      <w:pPr>
        <w:tabs>
          <w:tab w:val="left" w:pos="961"/>
        </w:tabs>
        <w:spacing w:before="163"/>
      </w:pPr>
    </w:p>
    <w:p w14:paraId="7B07DFCE" w14:textId="77777777" w:rsidR="00626708" w:rsidRPr="00626708" w:rsidRDefault="00626708" w:rsidP="00626708">
      <w:pPr>
        <w:spacing w:before="80"/>
        <w:ind w:left="1618"/>
        <w:rPr>
          <w:b/>
        </w:rPr>
      </w:pPr>
      <w:r w:rsidRPr="00626708">
        <w:rPr>
          <w:b/>
        </w:rPr>
        <w:t>MATERIAL DE PROFUNDIZACIÓN SUGERIDO</w:t>
      </w:r>
    </w:p>
    <w:p w14:paraId="7821E5C8" w14:textId="77777777" w:rsidR="00626708" w:rsidRPr="00965910" w:rsidRDefault="00626708" w:rsidP="00626708">
      <w:pPr>
        <w:pStyle w:val="Textoindependiente"/>
        <w:spacing w:before="1"/>
        <w:rPr>
          <w:b/>
          <w:sz w:val="24"/>
          <w:szCs w:val="24"/>
        </w:rPr>
      </w:pPr>
    </w:p>
    <w:p w14:paraId="477924EA" w14:textId="77777777" w:rsidR="00626708" w:rsidRPr="00965910" w:rsidRDefault="00626708" w:rsidP="00626708">
      <w:pPr>
        <w:pStyle w:val="Textoindependiente"/>
        <w:ind w:left="145"/>
        <w:rPr>
          <w:sz w:val="24"/>
          <w:szCs w:val="24"/>
        </w:rPr>
      </w:pPr>
      <w:r w:rsidRPr="00965910">
        <w:rPr>
          <w:sz w:val="24"/>
          <w:szCs w:val="24"/>
        </w:rPr>
        <w:t>Si deseas seguir profundizando en los contenidos aprendidos durante el desarrollo de esta clase, te sugiero utilizar los siguientes recursos:</w:t>
      </w:r>
    </w:p>
    <w:p w14:paraId="0D89F735" w14:textId="77777777" w:rsidR="00626708" w:rsidRPr="00626708" w:rsidRDefault="00626708" w:rsidP="00626708">
      <w:pPr>
        <w:pStyle w:val="Textoindependiente"/>
        <w:tabs>
          <w:tab w:val="left" w:pos="865"/>
          <w:tab w:val="left" w:pos="866"/>
        </w:tabs>
        <w:spacing w:before="202" w:line="429" w:lineRule="auto"/>
        <w:ind w:left="505" w:right="3625"/>
        <w:rPr>
          <w:sz w:val="20"/>
          <w:szCs w:val="20"/>
        </w:rPr>
      </w:pPr>
      <w:r w:rsidRPr="00626708">
        <w:rPr>
          <w:sz w:val="20"/>
          <w:szCs w:val="20"/>
        </w:rPr>
        <w:t>TEXTO ESTUDIANTE PAG 24 A 27 VIDEOS DE APOYO</w:t>
      </w:r>
    </w:p>
    <w:p w14:paraId="00DD69B3" w14:textId="77777777" w:rsidR="00626708" w:rsidRPr="00965910" w:rsidRDefault="00551E11" w:rsidP="00626708">
      <w:pPr>
        <w:pStyle w:val="Textoindependiente"/>
        <w:tabs>
          <w:tab w:val="left" w:pos="865"/>
          <w:tab w:val="left" w:pos="866"/>
        </w:tabs>
        <w:spacing w:line="267" w:lineRule="exact"/>
        <w:ind w:left="866"/>
        <w:rPr>
          <w:sz w:val="24"/>
          <w:szCs w:val="24"/>
        </w:rPr>
      </w:pPr>
      <w:hyperlink r:id="rId16">
        <w:r w:rsidR="00626708" w:rsidRPr="00965910">
          <w:rPr>
            <w:rFonts w:ascii="Carlito" w:hAnsi="Carlito"/>
            <w:color w:val="0000FF"/>
            <w:sz w:val="24"/>
            <w:szCs w:val="24"/>
            <w:u w:val="single" w:color="0000FF"/>
          </w:rPr>
          <w:t>https://www.youtube.com/watch?v=9FX8FBZb5s8</w:t>
        </w:r>
      </w:hyperlink>
    </w:p>
    <w:p w14:paraId="492CA968" w14:textId="77777777" w:rsidR="00626708" w:rsidRPr="00965910" w:rsidRDefault="00626708" w:rsidP="00626708">
      <w:pPr>
        <w:pStyle w:val="Textoindependiente"/>
        <w:spacing w:before="200"/>
        <w:ind w:left="145"/>
        <w:rPr>
          <w:sz w:val="24"/>
          <w:szCs w:val="24"/>
        </w:rPr>
      </w:pPr>
      <w:r w:rsidRPr="00965910">
        <w:rPr>
          <w:sz w:val="24"/>
          <w:szCs w:val="24"/>
        </w:rPr>
        <w:t>Páginas web de apoyo:</w:t>
      </w:r>
    </w:p>
    <w:p w14:paraId="516BC928" w14:textId="77777777" w:rsidR="00626708" w:rsidRPr="00965910" w:rsidRDefault="00626708" w:rsidP="00626708">
      <w:pPr>
        <w:pStyle w:val="Textoindependiente"/>
        <w:spacing w:before="203"/>
        <w:ind w:left="490"/>
        <w:rPr>
          <w:rFonts w:ascii="Carlito"/>
          <w:sz w:val="24"/>
          <w:szCs w:val="24"/>
        </w:rPr>
      </w:pPr>
      <w:r w:rsidRPr="00965910">
        <w:rPr>
          <w:rFonts w:ascii="Carlito"/>
          <w:sz w:val="24"/>
          <w:szCs w:val="24"/>
        </w:rPr>
        <w:t>-</w:t>
      </w:r>
      <w:r w:rsidRPr="00965910">
        <w:rPr>
          <w:rFonts w:ascii="Carlito"/>
          <w:color w:val="0000FF"/>
          <w:sz w:val="24"/>
          <w:szCs w:val="24"/>
        </w:rPr>
        <w:t xml:space="preserve"> </w:t>
      </w:r>
      <w:hyperlink r:id="rId17">
        <w:r w:rsidRPr="00965910">
          <w:rPr>
            <w:rFonts w:ascii="Carlito"/>
            <w:color w:val="0000FF"/>
            <w:sz w:val="24"/>
            <w:szCs w:val="24"/>
            <w:u w:val="single" w:color="0000FF"/>
          </w:rPr>
          <w:t>https://www.fisic.ch/contenidos/ondas-y-sonido/fen%C3%B3menos-sonoros/</w:t>
        </w:r>
      </w:hyperlink>
    </w:p>
    <w:p w14:paraId="2F10E8B0" w14:textId="77777777" w:rsidR="00626708" w:rsidRPr="00965910" w:rsidRDefault="00626708" w:rsidP="00626708">
      <w:pPr>
        <w:pStyle w:val="Textoindependiente"/>
        <w:spacing w:before="4"/>
        <w:rPr>
          <w:rFonts w:ascii="Carlito"/>
          <w:sz w:val="24"/>
          <w:szCs w:val="24"/>
        </w:rPr>
      </w:pPr>
    </w:p>
    <w:p w14:paraId="36BB63A8" w14:textId="77777777" w:rsidR="00626708" w:rsidRPr="00965910" w:rsidRDefault="00626708" w:rsidP="00626708">
      <w:pPr>
        <w:pStyle w:val="Textoindependiente"/>
        <w:ind w:left="145"/>
        <w:rPr>
          <w:sz w:val="24"/>
          <w:szCs w:val="24"/>
        </w:rPr>
      </w:pPr>
      <w:r w:rsidRPr="00965910">
        <w:rPr>
          <w:sz w:val="24"/>
          <w:szCs w:val="24"/>
        </w:rPr>
        <w:t>Puntaje Nacional:</w:t>
      </w:r>
    </w:p>
    <w:p w14:paraId="30895D72" w14:textId="5239EF6D" w:rsidR="00626708" w:rsidRPr="00626708" w:rsidRDefault="00626708" w:rsidP="00626708">
      <w:pPr>
        <w:pStyle w:val="Textoindependiente"/>
        <w:tabs>
          <w:tab w:val="left" w:pos="865"/>
        </w:tabs>
        <w:spacing w:before="199"/>
        <w:ind w:left="505"/>
        <w:rPr>
          <w:sz w:val="24"/>
          <w:szCs w:val="24"/>
        </w:rPr>
        <w:sectPr w:rsidR="00626708" w:rsidRPr="00626708" w:rsidSect="00626708">
          <w:pgSz w:w="12240" w:h="20160"/>
          <w:pgMar w:top="851" w:right="780" w:bottom="280" w:left="980" w:header="720" w:footer="720" w:gutter="0"/>
          <w:cols w:space="720"/>
        </w:sectPr>
      </w:pPr>
      <w:r w:rsidRPr="00965910">
        <w:rPr>
          <w:sz w:val="24"/>
          <w:szCs w:val="24"/>
        </w:rPr>
        <w:t>-</w:t>
      </w:r>
      <w:r w:rsidRPr="00965910">
        <w:rPr>
          <w:sz w:val="24"/>
          <w:szCs w:val="24"/>
        </w:rPr>
        <w:tab/>
        <w:t>Guía de m</w:t>
      </w:r>
      <w:bookmarkStart w:id="0" w:name="_GoBack"/>
      <w:bookmarkEnd w:id="0"/>
      <w:r w:rsidRPr="00965910">
        <w:rPr>
          <w:sz w:val="24"/>
          <w:szCs w:val="24"/>
        </w:rPr>
        <w:t>ateria – Ondas y</w:t>
      </w:r>
      <w:r w:rsidRPr="00965910">
        <w:rPr>
          <w:spacing w:val="-2"/>
          <w:sz w:val="24"/>
          <w:szCs w:val="24"/>
        </w:rPr>
        <w:t xml:space="preserve"> </w:t>
      </w:r>
      <w:r w:rsidRPr="00965910">
        <w:rPr>
          <w:sz w:val="24"/>
          <w:szCs w:val="24"/>
        </w:rPr>
        <w:t>Son</w:t>
      </w:r>
      <w:r w:rsidR="00AE5755">
        <w:rPr>
          <w:sz w:val="24"/>
          <w:szCs w:val="24"/>
        </w:rPr>
        <w:t xml:space="preserve">id0. </w:t>
      </w:r>
    </w:p>
    <w:p w14:paraId="20D29B42" w14:textId="7B6F20C4" w:rsidR="00B00F88" w:rsidRDefault="00B00F88" w:rsidP="00AE5755">
      <w:pPr>
        <w:pStyle w:val="Textoindependiente"/>
        <w:spacing w:before="3"/>
        <w:rPr>
          <w:b/>
        </w:rPr>
      </w:pPr>
    </w:p>
    <w:sectPr w:rsidR="00B00F88" w:rsidSect="003E5FBE">
      <w:pgSz w:w="12240" w:h="20160"/>
      <w:pgMar w:top="142" w:right="7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A9085" w14:textId="77777777" w:rsidR="00551E11" w:rsidRDefault="00551E11" w:rsidP="003461A0">
      <w:r>
        <w:separator/>
      </w:r>
    </w:p>
  </w:endnote>
  <w:endnote w:type="continuationSeparator" w:id="0">
    <w:p w14:paraId="558AB1B3" w14:textId="77777777" w:rsidR="00551E11" w:rsidRDefault="00551E11" w:rsidP="0034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572415"/>
      <w:docPartObj>
        <w:docPartGallery w:val="Page Numbers (Bottom of Page)"/>
        <w:docPartUnique/>
      </w:docPartObj>
    </w:sdtPr>
    <w:sdtEndPr/>
    <w:sdtContent>
      <w:p w14:paraId="52356251" w14:textId="0AD1C8D7" w:rsidR="003461A0" w:rsidRDefault="003461A0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1AF28DB" wp14:editId="1ABA2224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7BF1E92" w14:textId="6B7B9FF8" w:rsidR="003461A0" w:rsidRDefault="003461A0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E5755" w:rsidRPr="00AE575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1AF28DB" id="Grupo 3" o:spid="_x0000_s1027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I0gb4hlAwAA&#10;HQ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07BF1E92" w14:textId="6B7B9FF8" w:rsidR="003461A0" w:rsidRDefault="003461A0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E5755" w:rsidRPr="00AE575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C8A6F" w14:textId="77777777" w:rsidR="00551E11" w:rsidRDefault="00551E11" w:rsidP="003461A0">
      <w:r>
        <w:separator/>
      </w:r>
    </w:p>
  </w:footnote>
  <w:footnote w:type="continuationSeparator" w:id="0">
    <w:p w14:paraId="62E6A1F0" w14:textId="77777777" w:rsidR="00551E11" w:rsidRDefault="00551E11" w:rsidP="0034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D1E"/>
    <w:multiLevelType w:val="hybridMultilevel"/>
    <w:tmpl w:val="AF68A5B6"/>
    <w:lvl w:ilvl="0" w:tplc="DBA03C52">
      <w:start w:val="1"/>
      <w:numFmt w:val="upperRoman"/>
      <w:lvlText w:val="%1."/>
      <w:lvlJc w:val="left"/>
      <w:pPr>
        <w:ind w:left="1618" w:hanging="2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2"/>
        <w:szCs w:val="22"/>
        <w:shd w:val="clear" w:color="auto" w:fill="FFFF00"/>
        <w:lang w:val="es-ES" w:eastAsia="en-US" w:bidi="ar-SA"/>
      </w:rPr>
    </w:lvl>
    <w:lvl w:ilvl="1" w:tplc="74C660B0">
      <w:numFmt w:val="bullet"/>
      <w:lvlText w:val="•"/>
      <w:lvlJc w:val="left"/>
      <w:pPr>
        <w:ind w:left="1696" w:hanging="200"/>
      </w:pPr>
      <w:rPr>
        <w:rFonts w:hint="default"/>
        <w:lang w:val="es-ES" w:eastAsia="en-US" w:bidi="ar-SA"/>
      </w:rPr>
    </w:lvl>
    <w:lvl w:ilvl="2" w:tplc="97CAA56A">
      <w:numFmt w:val="bullet"/>
      <w:lvlText w:val="•"/>
      <w:lvlJc w:val="left"/>
      <w:pPr>
        <w:ind w:left="2672" w:hanging="200"/>
      </w:pPr>
      <w:rPr>
        <w:rFonts w:hint="default"/>
        <w:lang w:val="es-ES" w:eastAsia="en-US" w:bidi="ar-SA"/>
      </w:rPr>
    </w:lvl>
    <w:lvl w:ilvl="3" w:tplc="6C602468">
      <w:numFmt w:val="bullet"/>
      <w:lvlText w:val="•"/>
      <w:lvlJc w:val="left"/>
      <w:pPr>
        <w:ind w:left="3648" w:hanging="200"/>
      </w:pPr>
      <w:rPr>
        <w:rFonts w:hint="default"/>
        <w:lang w:val="es-ES" w:eastAsia="en-US" w:bidi="ar-SA"/>
      </w:rPr>
    </w:lvl>
    <w:lvl w:ilvl="4" w:tplc="F6604690">
      <w:numFmt w:val="bullet"/>
      <w:lvlText w:val="•"/>
      <w:lvlJc w:val="left"/>
      <w:pPr>
        <w:ind w:left="4624" w:hanging="200"/>
      </w:pPr>
      <w:rPr>
        <w:rFonts w:hint="default"/>
        <w:lang w:val="es-ES" w:eastAsia="en-US" w:bidi="ar-SA"/>
      </w:rPr>
    </w:lvl>
    <w:lvl w:ilvl="5" w:tplc="7FE876C6">
      <w:numFmt w:val="bullet"/>
      <w:lvlText w:val="•"/>
      <w:lvlJc w:val="left"/>
      <w:pPr>
        <w:ind w:left="5600" w:hanging="200"/>
      </w:pPr>
      <w:rPr>
        <w:rFonts w:hint="default"/>
        <w:lang w:val="es-ES" w:eastAsia="en-US" w:bidi="ar-SA"/>
      </w:rPr>
    </w:lvl>
    <w:lvl w:ilvl="6" w:tplc="0E30AEBA">
      <w:numFmt w:val="bullet"/>
      <w:lvlText w:val="•"/>
      <w:lvlJc w:val="left"/>
      <w:pPr>
        <w:ind w:left="6576" w:hanging="200"/>
      </w:pPr>
      <w:rPr>
        <w:rFonts w:hint="default"/>
        <w:lang w:val="es-ES" w:eastAsia="en-US" w:bidi="ar-SA"/>
      </w:rPr>
    </w:lvl>
    <w:lvl w:ilvl="7" w:tplc="B700340C">
      <w:numFmt w:val="bullet"/>
      <w:lvlText w:val="•"/>
      <w:lvlJc w:val="left"/>
      <w:pPr>
        <w:ind w:left="7552" w:hanging="200"/>
      </w:pPr>
      <w:rPr>
        <w:rFonts w:hint="default"/>
        <w:lang w:val="es-ES" w:eastAsia="en-US" w:bidi="ar-SA"/>
      </w:rPr>
    </w:lvl>
    <w:lvl w:ilvl="8" w:tplc="087CDE7C">
      <w:numFmt w:val="bullet"/>
      <w:lvlText w:val="•"/>
      <w:lvlJc w:val="left"/>
      <w:pPr>
        <w:ind w:left="8528" w:hanging="200"/>
      </w:pPr>
      <w:rPr>
        <w:rFonts w:hint="default"/>
        <w:lang w:val="es-ES" w:eastAsia="en-US" w:bidi="ar-SA"/>
      </w:rPr>
    </w:lvl>
  </w:abstractNum>
  <w:abstractNum w:abstractNumId="1" w15:restartNumberingAfterBreak="0">
    <w:nsid w:val="064D72DC"/>
    <w:multiLevelType w:val="hybridMultilevel"/>
    <w:tmpl w:val="6E204EFC"/>
    <w:lvl w:ilvl="0" w:tplc="9C4C7F02">
      <w:start w:val="1"/>
      <w:numFmt w:val="decimal"/>
      <w:lvlText w:val="%1)"/>
      <w:lvlJc w:val="left"/>
      <w:pPr>
        <w:ind w:left="1016" w:hanging="29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1" w:tplc="DC344848">
      <w:numFmt w:val="bullet"/>
      <w:lvlText w:val="•"/>
      <w:lvlJc w:val="left"/>
      <w:pPr>
        <w:ind w:left="1966" w:hanging="296"/>
      </w:pPr>
      <w:rPr>
        <w:rFonts w:hint="default"/>
        <w:lang w:val="es-ES" w:eastAsia="en-US" w:bidi="ar-SA"/>
      </w:rPr>
    </w:lvl>
    <w:lvl w:ilvl="2" w:tplc="4F24733E">
      <w:numFmt w:val="bullet"/>
      <w:lvlText w:val="•"/>
      <w:lvlJc w:val="left"/>
      <w:pPr>
        <w:ind w:left="2912" w:hanging="296"/>
      </w:pPr>
      <w:rPr>
        <w:rFonts w:hint="default"/>
        <w:lang w:val="es-ES" w:eastAsia="en-US" w:bidi="ar-SA"/>
      </w:rPr>
    </w:lvl>
    <w:lvl w:ilvl="3" w:tplc="945E5480">
      <w:numFmt w:val="bullet"/>
      <w:lvlText w:val="•"/>
      <w:lvlJc w:val="left"/>
      <w:pPr>
        <w:ind w:left="3858" w:hanging="296"/>
      </w:pPr>
      <w:rPr>
        <w:rFonts w:hint="default"/>
        <w:lang w:val="es-ES" w:eastAsia="en-US" w:bidi="ar-SA"/>
      </w:rPr>
    </w:lvl>
    <w:lvl w:ilvl="4" w:tplc="2BC4689C">
      <w:numFmt w:val="bullet"/>
      <w:lvlText w:val="•"/>
      <w:lvlJc w:val="left"/>
      <w:pPr>
        <w:ind w:left="4804" w:hanging="296"/>
      </w:pPr>
      <w:rPr>
        <w:rFonts w:hint="default"/>
        <w:lang w:val="es-ES" w:eastAsia="en-US" w:bidi="ar-SA"/>
      </w:rPr>
    </w:lvl>
    <w:lvl w:ilvl="5" w:tplc="AFAA8654">
      <w:numFmt w:val="bullet"/>
      <w:lvlText w:val="•"/>
      <w:lvlJc w:val="left"/>
      <w:pPr>
        <w:ind w:left="5750" w:hanging="296"/>
      </w:pPr>
      <w:rPr>
        <w:rFonts w:hint="default"/>
        <w:lang w:val="es-ES" w:eastAsia="en-US" w:bidi="ar-SA"/>
      </w:rPr>
    </w:lvl>
    <w:lvl w:ilvl="6" w:tplc="BEDC6E1A">
      <w:numFmt w:val="bullet"/>
      <w:lvlText w:val="•"/>
      <w:lvlJc w:val="left"/>
      <w:pPr>
        <w:ind w:left="6696" w:hanging="296"/>
      </w:pPr>
      <w:rPr>
        <w:rFonts w:hint="default"/>
        <w:lang w:val="es-ES" w:eastAsia="en-US" w:bidi="ar-SA"/>
      </w:rPr>
    </w:lvl>
    <w:lvl w:ilvl="7" w:tplc="7076BF6E">
      <w:numFmt w:val="bullet"/>
      <w:lvlText w:val="•"/>
      <w:lvlJc w:val="left"/>
      <w:pPr>
        <w:ind w:left="7642" w:hanging="296"/>
      </w:pPr>
      <w:rPr>
        <w:rFonts w:hint="default"/>
        <w:lang w:val="es-ES" w:eastAsia="en-US" w:bidi="ar-SA"/>
      </w:rPr>
    </w:lvl>
    <w:lvl w:ilvl="8" w:tplc="51B6033A">
      <w:numFmt w:val="bullet"/>
      <w:lvlText w:val="•"/>
      <w:lvlJc w:val="left"/>
      <w:pPr>
        <w:ind w:left="8588" w:hanging="296"/>
      </w:pPr>
      <w:rPr>
        <w:rFonts w:hint="default"/>
        <w:lang w:val="es-ES" w:eastAsia="en-US" w:bidi="ar-SA"/>
      </w:rPr>
    </w:lvl>
  </w:abstractNum>
  <w:abstractNum w:abstractNumId="2" w15:restartNumberingAfterBreak="0">
    <w:nsid w:val="0A1578E1"/>
    <w:multiLevelType w:val="hybridMultilevel"/>
    <w:tmpl w:val="5024DCFC"/>
    <w:lvl w:ilvl="0" w:tplc="71E6E010">
      <w:start w:val="1"/>
      <w:numFmt w:val="decimal"/>
      <w:lvlText w:val="%1)"/>
      <w:lvlJc w:val="left"/>
      <w:pPr>
        <w:ind w:left="960" w:hanging="24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500F642">
      <w:numFmt w:val="bullet"/>
      <w:lvlText w:val="•"/>
      <w:lvlJc w:val="left"/>
      <w:pPr>
        <w:ind w:left="1912" w:hanging="240"/>
      </w:pPr>
      <w:rPr>
        <w:rFonts w:hint="default"/>
        <w:lang w:val="es-ES" w:eastAsia="en-US" w:bidi="ar-SA"/>
      </w:rPr>
    </w:lvl>
    <w:lvl w:ilvl="2" w:tplc="F410A998">
      <w:numFmt w:val="bullet"/>
      <w:lvlText w:val="•"/>
      <w:lvlJc w:val="left"/>
      <w:pPr>
        <w:ind w:left="2864" w:hanging="240"/>
      </w:pPr>
      <w:rPr>
        <w:rFonts w:hint="default"/>
        <w:lang w:val="es-ES" w:eastAsia="en-US" w:bidi="ar-SA"/>
      </w:rPr>
    </w:lvl>
    <w:lvl w:ilvl="3" w:tplc="A0E01AAA">
      <w:numFmt w:val="bullet"/>
      <w:lvlText w:val="•"/>
      <w:lvlJc w:val="left"/>
      <w:pPr>
        <w:ind w:left="3816" w:hanging="240"/>
      </w:pPr>
      <w:rPr>
        <w:rFonts w:hint="default"/>
        <w:lang w:val="es-ES" w:eastAsia="en-US" w:bidi="ar-SA"/>
      </w:rPr>
    </w:lvl>
    <w:lvl w:ilvl="4" w:tplc="68329D94">
      <w:numFmt w:val="bullet"/>
      <w:lvlText w:val="•"/>
      <w:lvlJc w:val="left"/>
      <w:pPr>
        <w:ind w:left="4768" w:hanging="240"/>
      </w:pPr>
      <w:rPr>
        <w:rFonts w:hint="default"/>
        <w:lang w:val="es-ES" w:eastAsia="en-US" w:bidi="ar-SA"/>
      </w:rPr>
    </w:lvl>
    <w:lvl w:ilvl="5" w:tplc="B7DC01C4">
      <w:numFmt w:val="bullet"/>
      <w:lvlText w:val="•"/>
      <w:lvlJc w:val="left"/>
      <w:pPr>
        <w:ind w:left="5720" w:hanging="240"/>
      </w:pPr>
      <w:rPr>
        <w:rFonts w:hint="default"/>
        <w:lang w:val="es-ES" w:eastAsia="en-US" w:bidi="ar-SA"/>
      </w:rPr>
    </w:lvl>
    <w:lvl w:ilvl="6" w:tplc="2EB895CE">
      <w:numFmt w:val="bullet"/>
      <w:lvlText w:val="•"/>
      <w:lvlJc w:val="left"/>
      <w:pPr>
        <w:ind w:left="6672" w:hanging="240"/>
      </w:pPr>
      <w:rPr>
        <w:rFonts w:hint="default"/>
        <w:lang w:val="es-ES" w:eastAsia="en-US" w:bidi="ar-SA"/>
      </w:rPr>
    </w:lvl>
    <w:lvl w:ilvl="7" w:tplc="6DB2A35C">
      <w:numFmt w:val="bullet"/>
      <w:lvlText w:val="•"/>
      <w:lvlJc w:val="left"/>
      <w:pPr>
        <w:ind w:left="7624" w:hanging="240"/>
      </w:pPr>
      <w:rPr>
        <w:rFonts w:hint="default"/>
        <w:lang w:val="es-ES" w:eastAsia="en-US" w:bidi="ar-SA"/>
      </w:rPr>
    </w:lvl>
    <w:lvl w:ilvl="8" w:tplc="8B62B03C">
      <w:numFmt w:val="bullet"/>
      <w:lvlText w:val="•"/>
      <w:lvlJc w:val="left"/>
      <w:pPr>
        <w:ind w:left="8576" w:hanging="240"/>
      </w:pPr>
      <w:rPr>
        <w:rFonts w:hint="default"/>
        <w:lang w:val="es-ES" w:eastAsia="en-US" w:bidi="ar-SA"/>
      </w:rPr>
    </w:lvl>
  </w:abstractNum>
  <w:abstractNum w:abstractNumId="3" w15:restartNumberingAfterBreak="0">
    <w:nsid w:val="0AE76DFD"/>
    <w:multiLevelType w:val="hybridMultilevel"/>
    <w:tmpl w:val="B7C6CCB0"/>
    <w:lvl w:ilvl="0" w:tplc="0082F818">
      <w:start w:val="1"/>
      <w:numFmt w:val="upperLetter"/>
      <w:lvlText w:val="%1)"/>
      <w:lvlJc w:val="left"/>
      <w:pPr>
        <w:ind w:left="455" w:hanging="34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6CFC97C6">
      <w:numFmt w:val="bullet"/>
      <w:lvlText w:val="•"/>
      <w:lvlJc w:val="left"/>
      <w:pPr>
        <w:ind w:left="905" w:hanging="344"/>
      </w:pPr>
      <w:rPr>
        <w:rFonts w:hint="default"/>
        <w:lang w:val="es-ES" w:eastAsia="en-US" w:bidi="ar-SA"/>
      </w:rPr>
    </w:lvl>
    <w:lvl w:ilvl="2" w:tplc="223A5AE2">
      <w:numFmt w:val="bullet"/>
      <w:lvlText w:val="•"/>
      <w:lvlJc w:val="left"/>
      <w:pPr>
        <w:ind w:left="1350" w:hanging="344"/>
      </w:pPr>
      <w:rPr>
        <w:rFonts w:hint="default"/>
        <w:lang w:val="es-ES" w:eastAsia="en-US" w:bidi="ar-SA"/>
      </w:rPr>
    </w:lvl>
    <w:lvl w:ilvl="3" w:tplc="2D2AF112">
      <w:numFmt w:val="bullet"/>
      <w:lvlText w:val="•"/>
      <w:lvlJc w:val="left"/>
      <w:pPr>
        <w:ind w:left="1795" w:hanging="344"/>
      </w:pPr>
      <w:rPr>
        <w:rFonts w:hint="default"/>
        <w:lang w:val="es-ES" w:eastAsia="en-US" w:bidi="ar-SA"/>
      </w:rPr>
    </w:lvl>
    <w:lvl w:ilvl="4" w:tplc="C8D89E34">
      <w:numFmt w:val="bullet"/>
      <w:lvlText w:val="•"/>
      <w:lvlJc w:val="left"/>
      <w:pPr>
        <w:ind w:left="2240" w:hanging="344"/>
      </w:pPr>
      <w:rPr>
        <w:rFonts w:hint="default"/>
        <w:lang w:val="es-ES" w:eastAsia="en-US" w:bidi="ar-SA"/>
      </w:rPr>
    </w:lvl>
    <w:lvl w:ilvl="5" w:tplc="C26E8F34">
      <w:numFmt w:val="bullet"/>
      <w:lvlText w:val="•"/>
      <w:lvlJc w:val="left"/>
      <w:pPr>
        <w:ind w:left="2686" w:hanging="344"/>
      </w:pPr>
      <w:rPr>
        <w:rFonts w:hint="default"/>
        <w:lang w:val="es-ES" w:eastAsia="en-US" w:bidi="ar-SA"/>
      </w:rPr>
    </w:lvl>
    <w:lvl w:ilvl="6" w:tplc="63E0E22C">
      <w:numFmt w:val="bullet"/>
      <w:lvlText w:val="•"/>
      <w:lvlJc w:val="left"/>
      <w:pPr>
        <w:ind w:left="3131" w:hanging="344"/>
      </w:pPr>
      <w:rPr>
        <w:rFonts w:hint="default"/>
        <w:lang w:val="es-ES" w:eastAsia="en-US" w:bidi="ar-SA"/>
      </w:rPr>
    </w:lvl>
    <w:lvl w:ilvl="7" w:tplc="6AF4767C">
      <w:numFmt w:val="bullet"/>
      <w:lvlText w:val="•"/>
      <w:lvlJc w:val="left"/>
      <w:pPr>
        <w:ind w:left="3576" w:hanging="344"/>
      </w:pPr>
      <w:rPr>
        <w:rFonts w:hint="default"/>
        <w:lang w:val="es-ES" w:eastAsia="en-US" w:bidi="ar-SA"/>
      </w:rPr>
    </w:lvl>
    <w:lvl w:ilvl="8" w:tplc="FA9A9518">
      <w:numFmt w:val="bullet"/>
      <w:lvlText w:val="•"/>
      <w:lvlJc w:val="left"/>
      <w:pPr>
        <w:ind w:left="4021" w:hanging="344"/>
      </w:pPr>
      <w:rPr>
        <w:rFonts w:hint="default"/>
        <w:lang w:val="es-ES" w:eastAsia="en-US" w:bidi="ar-SA"/>
      </w:rPr>
    </w:lvl>
  </w:abstractNum>
  <w:abstractNum w:abstractNumId="4" w15:restartNumberingAfterBreak="0">
    <w:nsid w:val="161F6214"/>
    <w:multiLevelType w:val="hybridMultilevel"/>
    <w:tmpl w:val="AE2094A8"/>
    <w:lvl w:ilvl="0" w:tplc="8A66DDCC">
      <w:start w:val="1"/>
      <w:numFmt w:val="upperLetter"/>
      <w:lvlText w:val="%1)"/>
      <w:lvlJc w:val="left"/>
      <w:pPr>
        <w:ind w:left="398" w:hanging="28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5E182184">
      <w:numFmt w:val="bullet"/>
      <w:lvlText w:val="•"/>
      <w:lvlJc w:val="left"/>
      <w:pPr>
        <w:ind w:left="885" w:hanging="288"/>
      </w:pPr>
      <w:rPr>
        <w:rFonts w:hint="default"/>
        <w:lang w:val="es-ES" w:eastAsia="en-US" w:bidi="ar-SA"/>
      </w:rPr>
    </w:lvl>
    <w:lvl w:ilvl="2" w:tplc="4E80F93A">
      <w:numFmt w:val="bullet"/>
      <w:lvlText w:val="•"/>
      <w:lvlJc w:val="left"/>
      <w:pPr>
        <w:ind w:left="1370" w:hanging="288"/>
      </w:pPr>
      <w:rPr>
        <w:rFonts w:hint="default"/>
        <w:lang w:val="es-ES" w:eastAsia="en-US" w:bidi="ar-SA"/>
      </w:rPr>
    </w:lvl>
    <w:lvl w:ilvl="3" w:tplc="F38621FA">
      <w:numFmt w:val="bullet"/>
      <w:lvlText w:val="•"/>
      <w:lvlJc w:val="left"/>
      <w:pPr>
        <w:ind w:left="1855" w:hanging="288"/>
      </w:pPr>
      <w:rPr>
        <w:rFonts w:hint="default"/>
        <w:lang w:val="es-ES" w:eastAsia="en-US" w:bidi="ar-SA"/>
      </w:rPr>
    </w:lvl>
    <w:lvl w:ilvl="4" w:tplc="D31A0E96">
      <w:numFmt w:val="bullet"/>
      <w:lvlText w:val="•"/>
      <w:lvlJc w:val="left"/>
      <w:pPr>
        <w:ind w:left="2340" w:hanging="288"/>
      </w:pPr>
      <w:rPr>
        <w:rFonts w:hint="default"/>
        <w:lang w:val="es-ES" w:eastAsia="en-US" w:bidi="ar-SA"/>
      </w:rPr>
    </w:lvl>
    <w:lvl w:ilvl="5" w:tplc="FAD43C62">
      <w:numFmt w:val="bullet"/>
      <w:lvlText w:val="•"/>
      <w:lvlJc w:val="left"/>
      <w:pPr>
        <w:ind w:left="2826" w:hanging="288"/>
      </w:pPr>
      <w:rPr>
        <w:rFonts w:hint="default"/>
        <w:lang w:val="es-ES" w:eastAsia="en-US" w:bidi="ar-SA"/>
      </w:rPr>
    </w:lvl>
    <w:lvl w:ilvl="6" w:tplc="CCF2F5E0">
      <w:numFmt w:val="bullet"/>
      <w:lvlText w:val="•"/>
      <w:lvlJc w:val="left"/>
      <w:pPr>
        <w:ind w:left="3311" w:hanging="288"/>
      </w:pPr>
      <w:rPr>
        <w:rFonts w:hint="default"/>
        <w:lang w:val="es-ES" w:eastAsia="en-US" w:bidi="ar-SA"/>
      </w:rPr>
    </w:lvl>
    <w:lvl w:ilvl="7" w:tplc="5B0EA934">
      <w:numFmt w:val="bullet"/>
      <w:lvlText w:val="•"/>
      <w:lvlJc w:val="left"/>
      <w:pPr>
        <w:ind w:left="3796" w:hanging="288"/>
      </w:pPr>
      <w:rPr>
        <w:rFonts w:hint="default"/>
        <w:lang w:val="es-ES" w:eastAsia="en-US" w:bidi="ar-SA"/>
      </w:rPr>
    </w:lvl>
    <w:lvl w:ilvl="8" w:tplc="DD02263C">
      <w:numFmt w:val="bullet"/>
      <w:lvlText w:val="•"/>
      <w:lvlJc w:val="left"/>
      <w:pPr>
        <w:ind w:left="4281" w:hanging="288"/>
      </w:pPr>
      <w:rPr>
        <w:rFonts w:hint="default"/>
        <w:lang w:val="es-ES" w:eastAsia="en-US" w:bidi="ar-SA"/>
      </w:rPr>
    </w:lvl>
  </w:abstractNum>
  <w:abstractNum w:abstractNumId="5" w15:restartNumberingAfterBreak="0">
    <w:nsid w:val="198E02B2"/>
    <w:multiLevelType w:val="hybridMultilevel"/>
    <w:tmpl w:val="2F38D0BC"/>
    <w:lvl w:ilvl="0" w:tplc="34C6009E">
      <w:start w:val="1"/>
      <w:numFmt w:val="upperLetter"/>
      <w:lvlText w:val="%1)"/>
      <w:lvlJc w:val="left"/>
      <w:pPr>
        <w:ind w:left="399" w:hanging="28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25C2EA2A">
      <w:numFmt w:val="bullet"/>
      <w:lvlText w:val="•"/>
      <w:lvlJc w:val="left"/>
      <w:pPr>
        <w:ind w:left="851" w:hanging="288"/>
      </w:pPr>
      <w:rPr>
        <w:rFonts w:hint="default"/>
        <w:lang w:val="es-ES" w:eastAsia="en-US" w:bidi="ar-SA"/>
      </w:rPr>
    </w:lvl>
    <w:lvl w:ilvl="2" w:tplc="07F8FC24">
      <w:numFmt w:val="bullet"/>
      <w:lvlText w:val="•"/>
      <w:lvlJc w:val="left"/>
      <w:pPr>
        <w:ind w:left="1302" w:hanging="288"/>
      </w:pPr>
      <w:rPr>
        <w:rFonts w:hint="default"/>
        <w:lang w:val="es-ES" w:eastAsia="en-US" w:bidi="ar-SA"/>
      </w:rPr>
    </w:lvl>
    <w:lvl w:ilvl="3" w:tplc="A170D636">
      <w:numFmt w:val="bullet"/>
      <w:lvlText w:val="•"/>
      <w:lvlJc w:val="left"/>
      <w:pPr>
        <w:ind w:left="1753" w:hanging="288"/>
      </w:pPr>
      <w:rPr>
        <w:rFonts w:hint="default"/>
        <w:lang w:val="es-ES" w:eastAsia="en-US" w:bidi="ar-SA"/>
      </w:rPr>
    </w:lvl>
    <w:lvl w:ilvl="4" w:tplc="6062EF02">
      <w:numFmt w:val="bullet"/>
      <w:lvlText w:val="•"/>
      <w:lvlJc w:val="left"/>
      <w:pPr>
        <w:ind w:left="2204" w:hanging="288"/>
      </w:pPr>
      <w:rPr>
        <w:rFonts w:hint="default"/>
        <w:lang w:val="es-ES" w:eastAsia="en-US" w:bidi="ar-SA"/>
      </w:rPr>
    </w:lvl>
    <w:lvl w:ilvl="5" w:tplc="B1BABF5C">
      <w:numFmt w:val="bullet"/>
      <w:lvlText w:val="•"/>
      <w:lvlJc w:val="left"/>
      <w:pPr>
        <w:ind w:left="2656" w:hanging="288"/>
      </w:pPr>
      <w:rPr>
        <w:rFonts w:hint="default"/>
        <w:lang w:val="es-ES" w:eastAsia="en-US" w:bidi="ar-SA"/>
      </w:rPr>
    </w:lvl>
    <w:lvl w:ilvl="6" w:tplc="C3FA0744">
      <w:numFmt w:val="bullet"/>
      <w:lvlText w:val="•"/>
      <w:lvlJc w:val="left"/>
      <w:pPr>
        <w:ind w:left="3107" w:hanging="288"/>
      </w:pPr>
      <w:rPr>
        <w:rFonts w:hint="default"/>
        <w:lang w:val="es-ES" w:eastAsia="en-US" w:bidi="ar-SA"/>
      </w:rPr>
    </w:lvl>
    <w:lvl w:ilvl="7" w:tplc="28DCC4AE">
      <w:numFmt w:val="bullet"/>
      <w:lvlText w:val="•"/>
      <w:lvlJc w:val="left"/>
      <w:pPr>
        <w:ind w:left="3558" w:hanging="288"/>
      </w:pPr>
      <w:rPr>
        <w:rFonts w:hint="default"/>
        <w:lang w:val="es-ES" w:eastAsia="en-US" w:bidi="ar-SA"/>
      </w:rPr>
    </w:lvl>
    <w:lvl w:ilvl="8" w:tplc="CF523D0A">
      <w:numFmt w:val="bullet"/>
      <w:lvlText w:val="•"/>
      <w:lvlJc w:val="left"/>
      <w:pPr>
        <w:ind w:left="4009" w:hanging="288"/>
      </w:pPr>
      <w:rPr>
        <w:rFonts w:hint="default"/>
        <w:lang w:val="es-ES" w:eastAsia="en-US" w:bidi="ar-SA"/>
      </w:rPr>
    </w:lvl>
  </w:abstractNum>
  <w:abstractNum w:abstractNumId="6" w15:restartNumberingAfterBreak="0">
    <w:nsid w:val="253E7AAC"/>
    <w:multiLevelType w:val="hybridMultilevel"/>
    <w:tmpl w:val="F2C2BC7C"/>
    <w:lvl w:ilvl="0" w:tplc="9112C3C0">
      <w:numFmt w:val="bullet"/>
      <w:lvlText w:val="&gt;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2E585DAE">
      <w:numFmt w:val="bullet"/>
      <w:lvlText w:val="•"/>
      <w:lvlJc w:val="left"/>
      <w:pPr>
        <w:ind w:left="1131" w:hanging="164"/>
      </w:pPr>
      <w:rPr>
        <w:rFonts w:hint="default"/>
        <w:lang w:val="es-ES" w:eastAsia="en-US" w:bidi="ar-SA"/>
      </w:rPr>
    </w:lvl>
    <w:lvl w:ilvl="2" w:tplc="72A4A004">
      <w:numFmt w:val="bullet"/>
      <w:lvlText w:val="•"/>
      <w:lvlJc w:val="left"/>
      <w:pPr>
        <w:ind w:left="1983" w:hanging="164"/>
      </w:pPr>
      <w:rPr>
        <w:rFonts w:hint="default"/>
        <w:lang w:val="es-ES" w:eastAsia="en-US" w:bidi="ar-SA"/>
      </w:rPr>
    </w:lvl>
    <w:lvl w:ilvl="3" w:tplc="21B0CB44">
      <w:numFmt w:val="bullet"/>
      <w:lvlText w:val="•"/>
      <w:lvlJc w:val="left"/>
      <w:pPr>
        <w:ind w:left="2835" w:hanging="164"/>
      </w:pPr>
      <w:rPr>
        <w:rFonts w:hint="default"/>
        <w:lang w:val="es-ES" w:eastAsia="en-US" w:bidi="ar-SA"/>
      </w:rPr>
    </w:lvl>
    <w:lvl w:ilvl="4" w:tplc="9022CD10">
      <w:numFmt w:val="bullet"/>
      <w:lvlText w:val="•"/>
      <w:lvlJc w:val="left"/>
      <w:pPr>
        <w:ind w:left="3686" w:hanging="164"/>
      </w:pPr>
      <w:rPr>
        <w:rFonts w:hint="default"/>
        <w:lang w:val="es-ES" w:eastAsia="en-US" w:bidi="ar-SA"/>
      </w:rPr>
    </w:lvl>
    <w:lvl w:ilvl="5" w:tplc="7630A650">
      <w:numFmt w:val="bullet"/>
      <w:lvlText w:val="•"/>
      <w:lvlJc w:val="left"/>
      <w:pPr>
        <w:ind w:left="4538" w:hanging="164"/>
      </w:pPr>
      <w:rPr>
        <w:rFonts w:hint="default"/>
        <w:lang w:val="es-ES" w:eastAsia="en-US" w:bidi="ar-SA"/>
      </w:rPr>
    </w:lvl>
    <w:lvl w:ilvl="6" w:tplc="E648F2AE">
      <w:numFmt w:val="bullet"/>
      <w:lvlText w:val="•"/>
      <w:lvlJc w:val="left"/>
      <w:pPr>
        <w:ind w:left="5390" w:hanging="164"/>
      </w:pPr>
      <w:rPr>
        <w:rFonts w:hint="default"/>
        <w:lang w:val="es-ES" w:eastAsia="en-US" w:bidi="ar-SA"/>
      </w:rPr>
    </w:lvl>
    <w:lvl w:ilvl="7" w:tplc="BD1EB9A4">
      <w:numFmt w:val="bullet"/>
      <w:lvlText w:val="•"/>
      <w:lvlJc w:val="left"/>
      <w:pPr>
        <w:ind w:left="6241" w:hanging="164"/>
      </w:pPr>
      <w:rPr>
        <w:rFonts w:hint="default"/>
        <w:lang w:val="es-ES" w:eastAsia="en-US" w:bidi="ar-SA"/>
      </w:rPr>
    </w:lvl>
    <w:lvl w:ilvl="8" w:tplc="5C4AE5A0">
      <w:numFmt w:val="bullet"/>
      <w:lvlText w:val="•"/>
      <w:lvlJc w:val="left"/>
      <w:pPr>
        <w:ind w:left="7093" w:hanging="164"/>
      </w:pPr>
      <w:rPr>
        <w:rFonts w:hint="default"/>
        <w:lang w:val="es-ES" w:eastAsia="en-US" w:bidi="ar-SA"/>
      </w:rPr>
    </w:lvl>
  </w:abstractNum>
  <w:abstractNum w:abstractNumId="7" w15:restartNumberingAfterBreak="0">
    <w:nsid w:val="3492738D"/>
    <w:multiLevelType w:val="hybridMultilevel"/>
    <w:tmpl w:val="8C169D64"/>
    <w:lvl w:ilvl="0" w:tplc="883E1840">
      <w:start w:val="1"/>
      <w:numFmt w:val="decimal"/>
      <w:lvlText w:val="%1)"/>
      <w:lvlJc w:val="left"/>
      <w:pPr>
        <w:ind w:left="1016" w:hanging="29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1" w:tplc="CCBCBECE">
      <w:numFmt w:val="bullet"/>
      <w:lvlText w:val="•"/>
      <w:lvlJc w:val="left"/>
      <w:pPr>
        <w:ind w:left="1966" w:hanging="296"/>
      </w:pPr>
      <w:rPr>
        <w:rFonts w:hint="default"/>
        <w:lang w:val="es-ES" w:eastAsia="en-US" w:bidi="ar-SA"/>
      </w:rPr>
    </w:lvl>
    <w:lvl w:ilvl="2" w:tplc="5DA88C86">
      <w:numFmt w:val="bullet"/>
      <w:lvlText w:val="•"/>
      <w:lvlJc w:val="left"/>
      <w:pPr>
        <w:ind w:left="2912" w:hanging="296"/>
      </w:pPr>
      <w:rPr>
        <w:rFonts w:hint="default"/>
        <w:lang w:val="es-ES" w:eastAsia="en-US" w:bidi="ar-SA"/>
      </w:rPr>
    </w:lvl>
    <w:lvl w:ilvl="3" w:tplc="8C005F40">
      <w:numFmt w:val="bullet"/>
      <w:lvlText w:val="•"/>
      <w:lvlJc w:val="left"/>
      <w:pPr>
        <w:ind w:left="3858" w:hanging="296"/>
      </w:pPr>
      <w:rPr>
        <w:rFonts w:hint="default"/>
        <w:lang w:val="es-ES" w:eastAsia="en-US" w:bidi="ar-SA"/>
      </w:rPr>
    </w:lvl>
    <w:lvl w:ilvl="4" w:tplc="773E1E24">
      <w:numFmt w:val="bullet"/>
      <w:lvlText w:val="•"/>
      <w:lvlJc w:val="left"/>
      <w:pPr>
        <w:ind w:left="4804" w:hanging="296"/>
      </w:pPr>
      <w:rPr>
        <w:rFonts w:hint="default"/>
        <w:lang w:val="es-ES" w:eastAsia="en-US" w:bidi="ar-SA"/>
      </w:rPr>
    </w:lvl>
    <w:lvl w:ilvl="5" w:tplc="BC046760">
      <w:numFmt w:val="bullet"/>
      <w:lvlText w:val="•"/>
      <w:lvlJc w:val="left"/>
      <w:pPr>
        <w:ind w:left="5750" w:hanging="296"/>
      </w:pPr>
      <w:rPr>
        <w:rFonts w:hint="default"/>
        <w:lang w:val="es-ES" w:eastAsia="en-US" w:bidi="ar-SA"/>
      </w:rPr>
    </w:lvl>
    <w:lvl w:ilvl="6" w:tplc="2F0C6A90">
      <w:numFmt w:val="bullet"/>
      <w:lvlText w:val="•"/>
      <w:lvlJc w:val="left"/>
      <w:pPr>
        <w:ind w:left="6696" w:hanging="296"/>
      </w:pPr>
      <w:rPr>
        <w:rFonts w:hint="default"/>
        <w:lang w:val="es-ES" w:eastAsia="en-US" w:bidi="ar-SA"/>
      </w:rPr>
    </w:lvl>
    <w:lvl w:ilvl="7" w:tplc="A57E6FD2">
      <w:numFmt w:val="bullet"/>
      <w:lvlText w:val="•"/>
      <w:lvlJc w:val="left"/>
      <w:pPr>
        <w:ind w:left="7642" w:hanging="296"/>
      </w:pPr>
      <w:rPr>
        <w:rFonts w:hint="default"/>
        <w:lang w:val="es-ES" w:eastAsia="en-US" w:bidi="ar-SA"/>
      </w:rPr>
    </w:lvl>
    <w:lvl w:ilvl="8" w:tplc="5792FD9C">
      <w:numFmt w:val="bullet"/>
      <w:lvlText w:val="•"/>
      <w:lvlJc w:val="left"/>
      <w:pPr>
        <w:ind w:left="8588" w:hanging="296"/>
      </w:pPr>
      <w:rPr>
        <w:rFonts w:hint="default"/>
        <w:lang w:val="es-ES" w:eastAsia="en-US" w:bidi="ar-SA"/>
      </w:rPr>
    </w:lvl>
  </w:abstractNum>
  <w:abstractNum w:abstractNumId="8" w15:restartNumberingAfterBreak="0">
    <w:nsid w:val="3CE312B6"/>
    <w:multiLevelType w:val="hybridMultilevel"/>
    <w:tmpl w:val="068A569E"/>
    <w:lvl w:ilvl="0" w:tplc="85DE3C5E">
      <w:start w:val="1"/>
      <w:numFmt w:val="upperLetter"/>
      <w:lvlText w:val="%1)"/>
      <w:lvlJc w:val="left"/>
      <w:pPr>
        <w:ind w:left="398" w:hanging="28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4C9C4CAA">
      <w:numFmt w:val="bullet"/>
      <w:lvlText w:val="•"/>
      <w:lvlJc w:val="left"/>
      <w:pPr>
        <w:ind w:left="885" w:hanging="288"/>
      </w:pPr>
      <w:rPr>
        <w:rFonts w:hint="default"/>
        <w:lang w:val="es-ES" w:eastAsia="en-US" w:bidi="ar-SA"/>
      </w:rPr>
    </w:lvl>
    <w:lvl w:ilvl="2" w:tplc="7E786328">
      <w:numFmt w:val="bullet"/>
      <w:lvlText w:val="•"/>
      <w:lvlJc w:val="left"/>
      <w:pPr>
        <w:ind w:left="1370" w:hanging="288"/>
      </w:pPr>
      <w:rPr>
        <w:rFonts w:hint="default"/>
        <w:lang w:val="es-ES" w:eastAsia="en-US" w:bidi="ar-SA"/>
      </w:rPr>
    </w:lvl>
    <w:lvl w:ilvl="3" w:tplc="87845DD8">
      <w:numFmt w:val="bullet"/>
      <w:lvlText w:val="•"/>
      <w:lvlJc w:val="left"/>
      <w:pPr>
        <w:ind w:left="1855" w:hanging="288"/>
      </w:pPr>
      <w:rPr>
        <w:rFonts w:hint="default"/>
        <w:lang w:val="es-ES" w:eastAsia="en-US" w:bidi="ar-SA"/>
      </w:rPr>
    </w:lvl>
    <w:lvl w:ilvl="4" w:tplc="AC2A4982">
      <w:numFmt w:val="bullet"/>
      <w:lvlText w:val="•"/>
      <w:lvlJc w:val="left"/>
      <w:pPr>
        <w:ind w:left="2340" w:hanging="288"/>
      </w:pPr>
      <w:rPr>
        <w:rFonts w:hint="default"/>
        <w:lang w:val="es-ES" w:eastAsia="en-US" w:bidi="ar-SA"/>
      </w:rPr>
    </w:lvl>
    <w:lvl w:ilvl="5" w:tplc="7A5EE5A8">
      <w:numFmt w:val="bullet"/>
      <w:lvlText w:val="•"/>
      <w:lvlJc w:val="left"/>
      <w:pPr>
        <w:ind w:left="2826" w:hanging="288"/>
      </w:pPr>
      <w:rPr>
        <w:rFonts w:hint="default"/>
        <w:lang w:val="es-ES" w:eastAsia="en-US" w:bidi="ar-SA"/>
      </w:rPr>
    </w:lvl>
    <w:lvl w:ilvl="6" w:tplc="0C1006B4">
      <w:numFmt w:val="bullet"/>
      <w:lvlText w:val="•"/>
      <w:lvlJc w:val="left"/>
      <w:pPr>
        <w:ind w:left="3311" w:hanging="288"/>
      </w:pPr>
      <w:rPr>
        <w:rFonts w:hint="default"/>
        <w:lang w:val="es-ES" w:eastAsia="en-US" w:bidi="ar-SA"/>
      </w:rPr>
    </w:lvl>
    <w:lvl w:ilvl="7" w:tplc="85DE1072">
      <w:numFmt w:val="bullet"/>
      <w:lvlText w:val="•"/>
      <w:lvlJc w:val="left"/>
      <w:pPr>
        <w:ind w:left="3796" w:hanging="288"/>
      </w:pPr>
      <w:rPr>
        <w:rFonts w:hint="default"/>
        <w:lang w:val="es-ES" w:eastAsia="en-US" w:bidi="ar-SA"/>
      </w:rPr>
    </w:lvl>
    <w:lvl w:ilvl="8" w:tplc="2E98ED60">
      <w:numFmt w:val="bullet"/>
      <w:lvlText w:val="•"/>
      <w:lvlJc w:val="left"/>
      <w:pPr>
        <w:ind w:left="4281" w:hanging="288"/>
      </w:pPr>
      <w:rPr>
        <w:rFonts w:hint="default"/>
        <w:lang w:val="es-ES" w:eastAsia="en-US" w:bidi="ar-SA"/>
      </w:rPr>
    </w:lvl>
  </w:abstractNum>
  <w:abstractNum w:abstractNumId="9" w15:restartNumberingAfterBreak="0">
    <w:nsid w:val="478F03A9"/>
    <w:multiLevelType w:val="hybridMultilevel"/>
    <w:tmpl w:val="E464609C"/>
    <w:lvl w:ilvl="0" w:tplc="8FC62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B40DF"/>
    <w:multiLevelType w:val="hybridMultilevel"/>
    <w:tmpl w:val="D7B01A5C"/>
    <w:lvl w:ilvl="0" w:tplc="A4AE38EC">
      <w:numFmt w:val="bullet"/>
      <w:lvlText w:val="-"/>
      <w:lvlJc w:val="left"/>
      <w:pPr>
        <w:ind w:left="146" w:hanging="360"/>
      </w:pPr>
      <w:rPr>
        <w:rFonts w:hint="default"/>
        <w:spacing w:val="-2"/>
        <w:w w:val="99"/>
        <w:lang w:val="es-ES" w:eastAsia="en-US" w:bidi="ar-SA"/>
      </w:rPr>
    </w:lvl>
    <w:lvl w:ilvl="1" w:tplc="24321110">
      <w:numFmt w:val="bullet"/>
      <w:lvlText w:val="•"/>
      <w:lvlJc w:val="left"/>
      <w:pPr>
        <w:ind w:left="1123" w:hanging="360"/>
      </w:pPr>
      <w:rPr>
        <w:rFonts w:hint="default"/>
        <w:lang w:val="es-ES" w:eastAsia="en-US" w:bidi="ar-SA"/>
      </w:rPr>
    </w:lvl>
    <w:lvl w:ilvl="2" w:tplc="E736AA66">
      <w:numFmt w:val="bullet"/>
      <w:lvlText w:val="•"/>
      <w:lvlJc w:val="left"/>
      <w:pPr>
        <w:ind w:left="2106" w:hanging="360"/>
      </w:pPr>
      <w:rPr>
        <w:rFonts w:hint="default"/>
        <w:lang w:val="es-ES" w:eastAsia="en-US" w:bidi="ar-SA"/>
      </w:rPr>
    </w:lvl>
    <w:lvl w:ilvl="3" w:tplc="990CD516">
      <w:numFmt w:val="bullet"/>
      <w:lvlText w:val="•"/>
      <w:lvlJc w:val="left"/>
      <w:pPr>
        <w:ind w:left="3089" w:hanging="360"/>
      </w:pPr>
      <w:rPr>
        <w:rFonts w:hint="default"/>
        <w:lang w:val="es-ES" w:eastAsia="en-US" w:bidi="ar-SA"/>
      </w:rPr>
    </w:lvl>
    <w:lvl w:ilvl="4" w:tplc="6B96B732">
      <w:numFmt w:val="bullet"/>
      <w:lvlText w:val="•"/>
      <w:lvlJc w:val="left"/>
      <w:pPr>
        <w:ind w:left="4073" w:hanging="360"/>
      </w:pPr>
      <w:rPr>
        <w:rFonts w:hint="default"/>
        <w:lang w:val="es-ES" w:eastAsia="en-US" w:bidi="ar-SA"/>
      </w:rPr>
    </w:lvl>
    <w:lvl w:ilvl="5" w:tplc="AA9A63BC">
      <w:numFmt w:val="bullet"/>
      <w:lvlText w:val="•"/>
      <w:lvlJc w:val="left"/>
      <w:pPr>
        <w:ind w:left="5056" w:hanging="360"/>
      </w:pPr>
      <w:rPr>
        <w:rFonts w:hint="default"/>
        <w:lang w:val="es-ES" w:eastAsia="en-US" w:bidi="ar-SA"/>
      </w:rPr>
    </w:lvl>
    <w:lvl w:ilvl="6" w:tplc="9AC60968">
      <w:numFmt w:val="bullet"/>
      <w:lvlText w:val="•"/>
      <w:lvlJc w:val="left"/>
      <w:pPr>
        <w:ind w:left="6039" w:hanging="360"/>
      </w:pPr>
      <w:rPr>
        <w:rFonts w:hint="default"/>
        <w:lang w:val="es-ES" w:eastAsia="en-US" w:bidi="ar-SA"/>
      </w:rPr>
    </w:lvl>
    <w:lvl w:ilvl="7" w:tplc="39CCA8BC">
      <w:numFmt w:val="bullet"/>
      <w:lvlText w:val="•"/>
      <w:lvlJc w:val="left"/>
      <w:pPr>
        <w:ind w:left="7023" w:hanging="360"/>
      </w:pPr>
      <w:rPr>
        <w:rFonts w:hint="default"/>
        <w:lang w:val="es-ES" w:eastAsia="en-US" w:bidi="ar-SA"/>
      </w:rPr>
    </w:lvl>
    <w:lvl w:ilvl="8" w:tplc="E4DAFF30">
      <w:numFmt w:val="bullet"/>
      <w:lvlText w:val="•"/>
      <w:lvlJc w:val="left"/>
      <w:pPr>
        <w:ind w:left="800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0A4761B"/>
    <w:multiLevelType w:val="hybridMultilevel"/>
    <w:tmpl w:val="97784B60"/>
    <w:lvl w:ilvl="0" w:tplc="702A62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9131E3"/>
    <w:multiLevelType w:val="hybridMultilevel"/>
    <w:tmpl w:val="41D87A3E"/>
    <w:lvl w:ilvl="0" w:tplc="2140DE5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EDAD412">
      <w:numFmt w:val="bullet"/>
      <w:lvlText w:val="•"/>
      <w:lvlJc w:val="left"/>
      <w:pPr>
        <w:ind w:left="1293" w:hanging="360"/>
      </w:pPr>
      <w:rPr>
        <w:rFonts w:hint="default"/>
        <w:lang w:val="es-ES" w:eastAsia="en-US" w:bidi="ar-SA"/>
      </w:rPr>
    </w:lvl>
    <w:lvl w:ilvl="2" w:tplc="756641EA">
      <w:numFmt w:val="bullet"/>
      <w:lvlText w:val="•"/>
      <w:lvlJc w:val="left"/>
      <w:pPr>
        <w:ind w:left="2127" w:hanging="360"/>
      </w:pPr>
      <w:rPr>
        <w:rFonts w:hint="default"/>
        <w:lang w:val="es-ES" w:eastAsia="en-US" w:bidi="ar-SA"/>
      </w:rPr>
    </w:lvl>
    <w:lvl w:ilvl="3" w:tplc="40FA18BC">
      <w:numFmt w:val="bullet"/>
      <w:lvlText w:val="•"/>
      <w:lvlJc w:val="left"/>
      <w:pPr>
        <w:ind w:left="2961" w:hanging="360"/>
      </w:pPr>
      <w:rPr>
        <w:rFonts w:hint="default"/>
        <w:lang w:val="es-ES" w:eastAsia="en-US" w:bidi="ar-SA"/>
      </w:rPr>
    </w:lvl>
    <w:lvl w:ilvl="4" w:tplc="6E786820">
      <w:numFmt w:val="bullet"/>
      <w:lvlText w:val="•"/>
      <w:lvlJc w:val="left"/>
      <w:pPr>
        <w:ind w:left="3794" w:hanging="360"/>
      </w:pPr>
      <w:rPr>
        <w:rFonts w:hint="default"/>
        <w:lang w:val="es-ES" w:eastAsia="en-US" w:bidi="ar-SA"/>
      </w:rPr>
    </w:lvl>
    <w:lvl w:ilvl="5" w:tplc="0B283BE2">
      <w:numFmt w:val="bullet"/>
      <w:lvlText w:val="•"/>
      <w:lvlJc w:val="left"/>
      <w:pPr>
        <w:ind w:left="4628" w:hanging="360"/>
      </w:pPr>
      <w:rPr>
        <w:rFonts w:hint="default"/>
        <w:lang w:val="es-ES" w:eastAsia="en-US" w:bidi="ar-SA"/>
      </w:rPr>
    </w:lvl>
    <w:lvl w:ilvl="6" w:tplc="D6EEF146">
      <w:numFmt w:val="bullet"/>
      <w:lvlText w:val="•"/>
      <w:lvlJc w:val="left"/>
      <w:pPr>
        <w:ind w:left="5462" w:hanging="360"/>
      </w:pPr>
      <w:rPr>
        <w:rFonts w:hint="default"/>
        <w:lang w:val="es-ES" w:eastAsia="en-US" w:bidi="ar-SA"/>
      </w:rPr>
    </w:lvl>
    <w:lvl w:ilvl="7" w:tplc="D12ABADA">
      <w:numFmt w:val="bullet"/>
      <w:lvlText w:val="•"/>
      <w:lvlJc w:val="left"/>
      <w:pPr>
        <w:ind w:left="6295" w:hanging="360"/>
      </w:pPr>
      <w:rPr>
        <w:rFonts w:hint="default"/>
        <w:lang w:val="es-ES" w:eastAsia="en-US" w:bidi="ar-SA"/>
      </w:rPr>
    </w:lvl>
    <w:lvl w:ilvl="8" w:tplc="AFFCC84A">
      <w:numFmt w:val="bullet"/>
      <w:lvlText w:val="•"/>
      <w:lvlJc w:val="left"/>
      <w:pPr>
        <w:ind w:left="712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5C505B9"/>
    <w:multiLevelType w:val="hybridMultilevel"/>
    <w:tmpl w:val="711A8416"/>
    <w:lvl w:ilvl="0" w:tplc="C1DCCB3C">
      <w:numFmt w:val="bullet"/>
      <w:lvlText w:val="-"/>
      <w:lvlJc w:val="left"/>
      <w:pPr>
        <w:ind w:left="291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s-ES" w:eastAsia="en-US" w:bidi="ar-SA"/>
      </w:rPr>
    </w:lvl>
    <w:lvl w:ilvl="1" w:tplc="3806ADB6">
      <w:numFmt w:val="bullet"/>
      <w:lvlText w:val="•"/>
      <w:lvlJc w:val="left"/>
      <w:pPr>
        <w:ind w:left="1149" w:hanging="128"/>
      </w:pPr>
      <w:rPr>
        <w:rFonts w:hint="default"/>
        <w:lang w:val="es-ES" w:eastAsia="en-US" w:bidi="ar-SA"/>
      </w:rPr>
    </w:lvl>
    <w:lvl w:ilvl="2" w:tplc="BBF66320">
      <w:numFmt w:val="bullet"/>
      <w:lvlText w:val="•"/>
      <w:lvlJc w:val="left"/>
      <w:pPr>
        <w:ind w:left="1999" w:hanging="128"/>
      </w:pPr>
      <w:rPr>
        <w:rFonts w:hint="default"/>
        <w:lang w:val="es-ES" w:eastAsia="en-US" w:bidi="ar-SA"/>
      </w:rPr>
    </w:lvl>
    <w:lvl w:ilvl="3" w:tplc="588C7152">
      <w:numFmt w:val="bullet"/>
      <w:lvlText w:val="•"/>
      <w:lvlJc w:val="left"/>
      <w:pPr>
        <w:ind w:left="2849" w:hanging="128"/>
      </w:pPr>
      <w:rPr>
        <w:rFonts w:hint="default"/>
        <w:lang w:val="es-ES" w:eastAsia="en-US" w:bidi="ar-SA"/>
      </w:rPr>
    </w:lvl>
    <w:lvl w:ilvl="4" w:tplc="C888A744">
      <w:numFmt w:val="bullet"/>
      <w:lvlText w:val="•"/>
      <w:lvlJc w:val="left"/>
      <w:pPr>
        <w:ind w:left="3698" w:hanging="128"/>
      </w:pPr>
      <w:rPr>
        <w:rFonts w:hint="default"/>
        <w:lang w:val="es-ES" w:eastAsia="en-US" w:bidi="ar-SA"/>
      </w:rPr>
    </w:lvl>
    <w:lvl w:ilvl="5" w:tplc="574456B0">
      <w:numFmt w:val="bullet"/>
      <w:lvlText w:val="•"/>
      <w:lvlJc w:val="left"/>
      <w:pPr>
        <w:ind w:left="4548" w:hanging="128"/>
      </w:pPr>
      <w:rPr>
        <w:rFonts w:hint="default"/>
        <w:lang w:val="es-ES" w:eastAsia="en-US" w:bidi="ar-SA"/>
      </w:rPr>
    </w:lvl>
    <w:lvl w:ilvl="6" w:tplc="FAB22BFC">
      <w:numFmt w:val="bullet"/>
      <w:lvlText w:val="•"/>
      <w:lvlJc w:val="left"/>
      <w:pPr>
        <w:ind w:left="5398" w:hanging="128"/>
      </w:pPr>
      <w:rPr>
        <w:rFonts w:hint="default"/>
        <w:lang w:val="es-ES" w:eastAsia="en-US" w:bidi="ar-SA"/>
      </w:rPr>
    </w:lvl>
    <w:lvl w:ilvl="7" w:tplc="EB943A78">
      <w:numFmt w:val="bullet"/>
      <w:lvlText w:val="•"/>
      <w:lvlJc w:val="left"/>
      <w:pPr>
        <w:ind w:left="6247" w:hanging="128"/>
      </w:pPr>
      <w:rPr>
        <w:rFonts w:hint="default"/>
        <w:lang w:val="es-ES" w:eastAsia="en-US" w:bidi="ar-SA"/>
      </w:rPr>
    </w:lvl>
    <w:lvl w:ilvl="8" w:tplc="68AC1C5E">
      <w:numFmt w:val="bullet"/>
      <w:lvlText w:val="•"/>
      <w:lvlJc w:val="left"/>
      <w:pPr>
        <w:ind w:left="7097" w:hanging="128"/>
      </w:pPr>
      <w:rPr>
        <w:rFonts w:hint="default"/>
        <w:lang w:val="es-ES" w:eastAsia="en-US" w:bidi="ar-SA"/>
      </w:rPr>
    </w:lvl>
  </w:abstractNum>
  <w:abstractNum w:abstractNumId="14" w15:restartNumberingAfterBreak="0">
    <w:nsid w:val="6E086D92"/>
    <w:multiLevelType w:val="hybridMultilevel"/>
    <w:tmpl w:val="785E5398"/>
    <w:lvl w:ilvl="0" w:tplc="65504540">
      <w:start w:val="1"/>
      <w:numFmt w:val="upperLetter"/>
      <w:lvlText w:val="%1)"/>
      <w:lvlJc w:val="left"/>
      <w:pPr>
        <w:ind w:left="399" w:hanging="28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049E8252">
      <w:numFmt w:val="bullet"/>
      <w:lvlText w:val="•"/>
      <w:lvlJc w:val="left"/>
      <w:pPr>
        <w:ind w:left="851" w:hanging="288"/>
      </w:pPr>
      <w:rPr>
        <w:rFonts w:hint="default"/>
        <w:lang w:val="es-ES" w:eastAsia="en-US" w:bidi="ar-SA"/>
      </w:rPr>
    </w:lvl>
    <w:lvl w:ilvl="2" w:tplc="0E3C994E">
      <w:numFmt w:val="bullet"/>
      <w:lvlText w:val="•"/>
      <w:lvlJc w:val="left"/>
      <w:pPr>
        <w:ind w:left="1302" w:hanging="288"/>
      </w:pPr>
      <w:rPr>
        <w:rFonts w:hint="default"/>
        <w:lang w:val="es-ES" w:eastAsia="en-US" w:bidi="ar-SA"/>
      </w:rPr>
    </w:lvl>
    <w:lvl w:ilvl="3" w:tplc="D72EA1CC">
      <w:numFmt w:val="bullet"/>
      <w:lvlText w:val="•"/>
      <w:lvlJc w:val="left"/>
      <w:pPr>
        <w:ind w:left="1753" w:hanging="288"/>
      </w:pPr>
      <w:rPr>
        <w:rFonts w:hint="default"/>
        <w:lang w:val="es-ES" w:eastAsia="en-US" w:bidi="ar-SA"/>
      </w:rPr>
    </w:lvl>
    <w:lvl w:ilvl="4" w:tplc="842ACAE4">
      <w:numFmt w:val="bullet"/>
      <w:lvlText w:val="•"/>
      <w:lvlJc w:val="left"/>
      <w:pPr>
        <w:ind w:left="2204" w:hanging="288"/>
      </w:pPr>
      <w:rPr>
        <w:rFonts w:hint="default"/>
        <w:lang w:val="es-ES" w:eastAsia="en-US" w:bidi="ar-SA"/>
      </w:rPr>
    </w:lvl>
    <w:lvl w:ilvl="5" w:tplc="18BC4942">
      <w:numFmt w:val="bullet"/>
      <w:lvlText w:val="•"/>
      <w:lvlJc w:val="left"/>
      <w:pPr>
        <w:ind w:left="2656" w:hanging="288"/>
      </w:pPr>
      <w:rPr>
        <w:rFonts w:hint="default"/>
        <w:lang w:val="es-ES" w:eastAsia="en-US" w:bidi="ar-SA"/>
      </w:rPr>
    </w:lvl>
    <w:lvl w:ilvl="6" w:tplc="FB4A0D40">
      <w:numFmt w:val="bullet"/>
      <w:lvlText w:val="•"/>
      <w:lvlJc w:val="left"/>
      <w:pPr>
        <w:ind w:left="3107" w:hanging="288"/>
      </w:pPr>
      <w:rPr>
        <w:rFonts w:hint="default"/>
        <w:lang w:val="es-ES" w:eastAsia="en-US" w:bidi="ar-SA"/>
      </w:rPr>
    </w:lvl>
    <w:lvl w:ilvl="7" w:tplc="A6BE64E8">
      <w:numFmt w:val="bullet"/>
      <w:lvlText w:val="•"/>
      <w:lvlJc w:val="left"/>
      <w:pPr>
        <w:ind w:left="3558" w:hanging="288"/>
      </w:pPr>
      <w:rPr>
        <w:rFonts w:hint="default"/>
        <w:lang w:val="es-ES" w:eastAsia="en-US" w:bidi="ar-SA"/>
      </w:rPr>
    </w:lvl>
    <w:lvl w:ilvl="8" w:tplc="8BE0A50A">
      <w:numFmt w:val="bullet"/>
      <w:lvlText w:val="•"/>
      <w:lvlJc w:val="left"/>
      <w:pPr>
        <w:ind w:left="4009" w:hanging="288"/>
      </w:pPr>
      <w:rPr>
        <w:rFonts w:hint="default"/>
        <w:lang w:val="es-ES" w:eastAsia="en-US" w:bidi="ar-SA"/>
      </w:rPr>
    </w:lvl>
  </w:abstractNum>
  <w:abstractNum w:abstractNumId="15" w15:restartNumberingAfterBreak="0">
    <w:nsid w:val="7D115BD6"/>
    <w:multiLevelType w:val="hybridMultilevel"/>
    <w:tmpl w:val="EC3AF962"/>
    <w:lvl w:ilvl="0" w:tplc="D2A221A6">
      <w:start w:val="1"/>
      <w:numFmt w:val="upperLetter"/>
      <w:lvlText w:val="%1)"/>
      <w:lvlJc w:val="left"/>
      <w:pPr>
        <w:ind w:left="398" w:hanging="28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2BDC1872">
      <w:numFmt w:val="bullet"/>
      <w:lvlText w:val="•"/>
      <w:lvlJc w:val="left"/>
      <w:pPr>
        <w:ind w:left="885" w:hanging="288"/>
      </w:pPr>
      <w:rPr>
        <w:rFonts w:hint="default"/>
        <w:lang w:val="es-ES" w:eastAsia="en-US" w:bidi="ar-SA"/>
      </w:rPr>
    </w:lvl>
    <w:lvl w:ilvl="2" w:tplc="1102C6E0">
      <w:numFmt w:val="bullet"/>
      <w:lvlText w:val="•"/>
      <w:lvlJc w:val="left"/>
      <w:pPr>
        <w:ind w:left="1370" w:hanging="288"/>
      </w:pPr>
      <w:rPr>
        <w:rFonts w:hint="default"/>
        <w:lang w:val="es-ES" w:eastAsia="en-US" w:bidi="ar-SA"/>
      </w:rPr>
    </w:lvl>
    <w:lvl w:ilvl="3" w:tplc="360249E4">
      <w:numFmt w:val="bullet"/>
      <w:lvlText w:val="•"/>
      <w:lvlJc w:val="left"/>
      <w:pPr>
        <w:ind w:left="1855" w:hanging="288"/>
      </w:pPr>
      <w:rPr>
        <w:rFonts w:hint="default"/>
        <w:lang w:val="es-ES" w:eastAsia="en-US" w:bidi="ar-SA"/>
      </w:rPr>
    </w:lvl>
    <w:lvl w:ilvl="4" w:tplc="1EA29CF0">
      <w:numFmt w:val="bullet"/>
      <w:lvlText w:val="•"/>
      <w:lvlJc w:val="left"/>
      <w:pPr>
        <w:ind w:left="2340" w:hanging="288"/>
      </w:pPr>
      <w:rPr>
        <w:rFonts w:hint="default"/>
        <w:lang w:val="es-ES" w:eastAsia="en-US" w:bidi="ar-SA"/>
      </w:rPr>
    </w:lvl>
    <w:lvl w:ilvl="5" w:tplc="1F0EC85C">
      <w:numFmt w:val="bullet"/>
      <w:lvlText w:val="•"/>
      <w:lvlJc w:val="left"/>
      <w:pPr>
        <w:ind w:left="2826" w:hanging="288"/>
      </w:pPr>
      <w:rPr>
        <w:rFonts w:hint="default"/>
        <w:lang w:val="es-ES" w:eastAsia="en-US" w:bidi="ar-SA"/>
      </w:rPr>
    </w:lvl>
    <w:lvl w:ilvl="6" w:tplc="EB1A03F4">
      <w:numFmt w:val="bullet"/>
      <w:lvlText w:val="•"/>
      <w:lvlJc w:val="left"/>
      <w:pPr>
        <w:ind w:left="3311" w:hanging="288"/>
      </w:pPr>
      <w:rPr>
        <w:rFonts w:hint="default"/>
        <w:lang w:val="es-ES" w:eastAsia="en-US" w:bidi="ar-SA"/>
      </w:rPr>
    </w:lvl>
    <w:lvl w:ilvl="7" w:tplc="E09A096A">
      <w:numFmt w:val="bullet"/>
      <w:lvlText w:val="•"/>
      <w:lvlJc w:val="left"/>
      <w:pPr>
        <w:ind w:left="3796" w:hanging="288"/>
      </w:pPr>
      <w:rPr>
        <w:rFonts w:hint="default"/>
        <w:lang w:val="es-ES" w:eastAsia="en-US" w:bidi="ar-SA"/>
      </w:rPr>
    </w:lvl>
    <w:lvl w:ilvl="8" w:tplc="97644B0E">
      <w:numFmt w:val="bullet"/>
      <w:lvlText w:val="•"/>
      <w:lvlJc w:val="left"/>
      <w:pPr>
        <w:ind w:left="4281" w:hanging="288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14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88"/>
    <w:rsid w:val="000435CD"/>
    <w:rsid w:val="00192C43"/>
    <w:rsid w:val="001D4118"/>
    <w:rsid w:val="003461A0"/>
    <w:rsid w:val="003E5FBE"/>
    <w:rsid w:val="00446E3A"/>
    <w:rsid w:val="004F45B0"/>
    <w:rsid w:val="00551E11"/>
    <w:rsid w:val="00626708"/>
    <w:rsid w:val="00841863"/>
    <w:rsid w:val="00940EDC"/>
    <w:rsid w:val="00965910"/>
    <w:rsid w:val="00A36F6D"/>
    <w:rsid w:val="00A55B58"/>
    <w:rsid w:val="00AE5755"/>
    <w:rsid w:val="00B00F88"/>
    <w:rsid w:val="00BE38ED"/>
    <w:rsid w:val="00D97D81"/>
    <w:rsid w:val="00E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49173"/>
  <w15:docId w15:val="{CB9218B4-9B2C-4A71-9D0C-EB668B1C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pPr>
      <w:spacing w:before="75"/>
      <w:ind w:left="1132"/>
      <w:outlineLvl w:val="1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720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91"/>
      <w:ind w:left="720"/>
    </w:pPr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106"/>
    </w:pPr>
  </w:style>
  <w:style w:type="paragraph" w:styleId="Sinespaciado">
    <w:name w:val="No Spacing"/>
    <w:uiPriority w:val="1"/>
    <w:qFormat/>
    <w:rsid w:val="00D97D81"/>
    <w:pPr>
      <w:widowControl/>
      <w:autoSpaceDE/>
      <w:autoSpaceDN/>
    </w:pPr>
    <w:rPr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0435C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61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1A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61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A0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ehU92UOxk98" TargetMode="External"/><Relationship Id="rId17" Type="http://schemas.openxmlformats.org/officeDocument/2006/relationships/hyperlink" Target="https://www.fisic.ch/contenidos/ondas-y-sonido/fen%C3%B3menos-sonoro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FX8FBZb5s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hU92UOxk9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Rojas</dc:creator>
  <cp:lastModifiedBy>PIE</cp:lastModifiedBy>
  <cp:revision>3</cp:revision>
  <dcterms:created xsi:type="dcterms:W3CDTF">2020-06-01T23:40:00Z</dcterms:created>
  <dcterms:modified xsi:type="dcterms:W3CDTF">2020-06-02T00:36:00Z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2020-05-24T00:00:00Z</vt:filetime>
  </property>
</Properties>
</file>